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61" w:rsidRPr="004D0C61" w:rsidRDefault="004D0C61" w:rsidP="004D0C61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4D0C61">
        <w:rPr>
          <w:rFonts w:ascii="Garamond" w:hAnsi="Garamond"/>
          <w:sz w:val="24"/>
          <w:szCs w:val="24"/>
        </w:rPr>
        <w:t xml:space="preserve">KLAUZULA INFORMACYJNA DLA OSÓB </w:t>
      </w:r>
      <w:r w:rsidRPr="004D0C61">
        <w:rPr>
          <w:rFonts w:ascii="Garamond" w:hAnsi="Garamond"/>
          <w:sz w:val="24"/>
          <w:szCs w:val="24"/>
        </w:rPr>
        <w:t>ZGŁASZAJĄCYCH KANDYDATA NA ŁAWNIKA</w:t>
      </w:r>
      <w:r>
        <w:rPr>
          <w:rFonts w:ascii="Garamond" w:hAnsi="Garamond"/>
          <w:sz w:val="24"/>
          <w:szCs w:val="24"/>
        </w:rPr>
        <w:t xml:space="preserve"> </w:t>
      </w:r>
      <w:r w:rsidRPr="004D0C61">
        <w:rPr>
          <w:rFonts w:ascii="Garamond" w:hAnsi="Garamond"/>
          <w:sz w:val="24"/>
          <w:szCs w:val="24"/>
        </w:rPr>
        <w:t>SĄDOWEGO NA KADENCJĘ 2020-2023</w:t>
      </w:r>
    </w:p>
    <w:p w:rsidR="004D0C61" w:rsidRPr="004D0C61" w:rsidRDefault="004D0C61" w:rsidP="004D0C6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D0C61">
        <w:rPr>
          <w:rFonts w:ascii="Garamond" w:hAnsi="Garamond"/>
          <w:sz w:val="24"/>
          <w:szCs w:val="24"/>
        </w:rPr>
        <w:t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 Dz. Urz. UE L z 2016 r. Nr 119, s. 1) - dalej zwanego Rozporządzeniem :</w:t>
      </w:r>
    </w:p>
    <w:p w:rsidR="004D0C61" w:rsidRPr="004D0C61" w:rsidRDefault="004D0C61" w:rsidP="004D0C6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D0C61">
        <w:rPr>
          <w:rFonts w:ascii="Garamond" w:hAnsi="Garamond"/>
          <w:sz w:val="24"/>
          <w:szCs w:val="24"/>
        </w:rPr>
        <w:t>1.</w:t>
      </w:r>
      <w:r w:rsidRPr="004D0C61">
        <w:rPr>
          <w:rFonts w:ascii="Garamond" w:hAnsi="Garamond"/>
          <w:sz w:val="24"/>
          <w:szCs w:val="24"/>
        </w:rPr>
        <w:tab/>
        <w:t>Administratorem Pana danych osobowych jest Gmina Czarna Dąbrówka reprezentowany przez Wójta Gminy Czarna Dąbrówka z siedzibą w Czarna Dąbrówka ul. Gdańska 5, email: gmina@czarnadabrowka.pl. Jednostką obsługującą pracę Wójta Gminy Czarna Dąbrówka jest Urząd Gminy w Czarnej Dąbrówce w zakresie zadań określonych w Regulaminie Organizacyjnym Urzędu Gminy Czarna Dąbrówka.</w:t>
      </w:r>
    </w:p>
    <w:p w:rsidR="004D0C61" w:rsidRDefault="004D0C61" w:rsidP="004D0C6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D0C61">
        <w:rPr>
          <w:rFonts w:ascii="Garamond" w:hAnsi="Garamond"/>
          <w:sz w:val="24"/>
          <w:szCs w:val="24"/>
        </w:rPr>
        <w:t>2.</w:t>
      </w:r>
      <w:r w:rsidRPr="004D0C61">
        <w:rPr>
          <w:rFonts w:ascii="Garamond" w:hAnsi="Garamond"/>
          <w:sz w:val="24"/>
          <w:szCs w:val="24"/>
        </w:rPr>
        <w:tab/>
        <w:t xml:space="preserve">Inspektorem Ochrony Danych w Urzędzie Gminy Czarna Dąbrówka jest: Marcin Jastrzębski, z którym można skontaktować się pod adresem email: iod@czarnadabrowka.pl </w:t>
      </w:r>
    </w:p>
    <w:p w:rsidR="004D0C61" w:rsidRPr="004D0C61" w:rsidRDefault="004D0C61" w:rsidP="004D0C6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D0C61">
        <w:rPr>
          <w:rFonts w:ascii="Garamond" w:hAnsi="Garamond"/>
          <w:sz w:val="24"/>
          <w:szCs w:val="24"/>
        </w:rPr>
        <w:t>3.</w:t>
      </w:r>
      <w:r w:rsidRPr="004D0C61">
        <w:rPr>
          <w:rFonts w:ascii="Garamond" w:hAnsi="Garamond"/>
          <w:sz w:val="24"/>
          <w:szCs w:val="24"/>
        </w:rPr>
        <w:tab/>
        <w:t xml:space="preserve">Państwa dane osobowe przetwarzane będą na podstawie art. 28aa ust.7 pkt.2 ustawy z dnia 8 marca 1990 r. o samorządzie gminnym (Dz. U. z 2019 r. poz. 506) celem udzielenia poparcia </w:t>
      </w:r>
      <w:r>
        <w:rPr>
          <w:rFonts w:ascii="Garamond" w:hAnsi="Garamond"/>
          <w:sz w:val="24"/>
          <w:szCs w:val="24"/>
        </w:rPr>
        <w:t xml:space="preserve">kandydatowi na ławnika </w:t>
      </w:r>
      <w:proofErr w:type="spellStart"/>
      <w:r>
        <w:rPr>
          <w:rFonts w:ascii="Garamond" w:hAnsi="Garamond"/>
          <w:sz w:val="24"/>
          <w:szCs w:val="24"/>
        </w:rPr>
        <w:t>sądowgo</w:t>
      </w:r>
      <w:proofErr w:type="spellEnd"/>
      <w:r w:rsidRPr="004D0C61">
        <w:rPr>
          <w:rFonts w:ascii="Garamond" w:hAnsi="Garamond"/>
          <w:sz w:val="24"/>
          <w:szCs w:val="24"/>
        </w:rPr>
        <w:t>.</w:t>
      </w:r>
    </w:p>
    <w:p w:rsidR="004D0C61" w:rsidRPr="004D0C61" w:rsidRDefault="004D0C61" w:rsidP="004D0C6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D0C61">
        <w:rPr>
          <w:rFonts w:ascii="Garamond" w:hAnsi="Garamond"/>
          <w:sz w:val="24"/>
          <w:szCs w:val="24"/>
        </w:rPr>
        <w:t>4.</w:t>
      </w:r>
      <w:r w:rsidRPr="004D0C61">
        <w:rPr>
          <w:rFonts w:ascii="Garamond" w:hAnsi="Garamond"/>
          <w:sz w:val="24"/>
          <w:szCs w:val="24"/>
        </w:rPr>
        <w:tab/>
        <w:t>Podanie przez Państwa danych osobowych jest dobrowolne.</w:t>
      </w:r>
    </w:p>
    <w:p w:rsidR="004D0C61" w:rsidRPr="004D0C61" w:rsidRDefault="004D0C61" w:rsidP="004D0C6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D0C61">
        <w:rPr>
          <w:rFonts w:ascii="Garamond" w:hAnsi="Garamond"/>
          <w:sz w:val="24"/>
          <w:szCs w:val="24"/>
        </w:rPr>
        <w:t>5.</w:t>
      </w:r>
      <w:r w:rsidRPr="004D0C61">
        <w:rPr>
          <w:rFonts w:ascii="Garamond" w:hAnsi="Garamond"/>
          <w:sz w:val="24"/>
          <w:szCs w:val="24"/>
        </w:rPr>
        <w:tab/>
        <w:t>Państwa dane osobowe mogą być przekazywane innym organom i podmiotom wyłącznie na podstawie obowiązujących przepisów prawa.</w:t>
      </w:r>
    </w:p>
    <w:p w:rsidR="004D0C61" w:rsidRPr="004D0C61" w:rsidRDefault="004D0C61" w:rsidP="004D0C6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D0C61">
        <w:rPr>
          <w:rFonts w:ascii="Garamond" w:hAnsi="Garamond"/>
          <w:sz w:val="24"/>
          <w:szCs w:val="24"/>
        </w:rPr>
        <w:t>6.</w:t>
      </w:r>
      <w:r w:rsidRPr="004D0C61">
        <w:rPr>
          <w:rFonts w:ascii="Garamond" w:hAnsi="Garamond"/>
          <w:sz w:val="24"/>
          <w:szCs w:val="24"/>
        </w:rPr>
        <w:tab/>
        <w:t>Państwa dane nie będą przekazywane do państwa trzeciego/organizacji międzynarodowej.</w:t>
      </w:r>
    </w:p>
    <w:p w:rsidR="004D0C61" w:rsidRPr="004D0C61" w:rsidRDefault="004D0C61" w:rsidP="004D0C6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D0C61">
        <w:rPr>
          <w:rFonts w:ascii="Garamond" w:hAnsi="Garamond"/>
          <w:sz w:val="24"/>
          <w:szCs w:val="24"/>
        </w:rPr>
        <w:t>7.</w:t>
      </w:r>
      <w:r w:rsidRPr="004D0C61">
        <w:rPr>
          <w:rFonts w:ascii="Garamond" w:hAnsi="Garamond"/>
          <w:sz w:val="24"/>
          <w:szCs w:val="24"/>
        </w:rPr>
        <w:tab/>
        <w:t xml:space="preserve"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(Dz.U. z 2011r. Nr 14, poz. 67 z </w:t>
      </w:r>
      <w:proofErr w:type="spellStart"/>
      <w:r w:rsidRPr="004D0C61">
        <w:rPr>
          <w:rFonts w:ascii="Garamond" w:hAnsi="Garamond"/>
          <w:sz w:val="24"/>
          <w:szCs w:val="24"/>
        </w:rPr>
        <w:t>późn</w:t>
      </w:r>
      <w:proofErr w:type="spellEnd"/>
      <w:r w:rsidRPr="004D0C61">
        <w:rPr>
          <w:rFonts w:ascii="Garamond" w:hAnsi="Garamond"/>
          <w:sz w:val="24"/>
          <w:szCs w:val="24"/>
        </w:rPr>
        <w:t>. zm.).</w:t>
      </w:r>
    </w:p>
    <w:p w:rsidR="004D0C61" w:rsidRPr="004D0C61" w:rsidRDefault="004D0C61" w:rsidP="004D0C6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D0C61">
        <w:rPr>
          <w:rFonts w:ascii="Garamond" w:hAnsi="Garamond"/>
          <w:sz w:val="24"/>
          <w:szCs w:val="24"/>
        </w:rPr>
        <w:t>8.</w:t>
      </w:r>
      <w:r w:rsidRPr="004D0C61">
        <w:rPr>
          <w:rFonts w:ascii="Garamond" w:hAnsi="Garamond"/>
          <w:sz w:val="24"/>
          <w:szCs w:val="24"/>
        </w:rPr>
        <w:tab/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:rsidR="004D0C61" w:rsidRPr="004D0C61" w:rsidRDefault="004D0C61" w:rsidP="004D0C6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D0C61">
        <w:rPr>
          <w:rFonts w:ascii="Garamond" w:hAnsi="Garamond"/>
          <w:sz w:val="24"/>
          <w:szCs w:val="24"/>
        </w:rPr>
        <w:t>9.</w:t>
      </w:r>
      <w:r w:rsidRPr="004D0C61">
        <w:rPr>
          <w:rFonts w:ascii="Garamond" w:hAnsi="Garamond"/>
          <w:sz w:val="24"/>
          <w:szCs w:val="24"/>
        </w:rPr>
        <w:tab/>
        <w:t>Państwa dane osobowe nie będą podlegać zautomatyzowanemu podejmowaniu decyzji lub profilowaniu.</w:t>
      </w:r>
    </w:p>
    <w:p w:rsidR="00D4291E" w:rsidRPr="004D0C61" w:rsidRDefault="004D0C61" w:rsidP="004D0C6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D0C61">
        <w:rPr>
          <w:rFonts w:ascii="Garamond" w:hAnsi="Garamond"/>
          <w:sz w:val="24"/>
          <w:szCs w:val="24"/>
        </w:rPr>
        <w:t>10.</w:t>
      </w:r>
      <w:r w:rsidRPr="004D0C61">
        <w:rPr>
          <w:rFonts w:ascii="Garamond" w:hAnsi="Garamond"/>
          <w:sz w:val="24"/>
          <w:szCs w:val="24"/>
        </w:rPr>
        <w:tab/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  <w:bookmarkStart w:id="0" w:name="_GoBack"/>
      <w:bookmarkEnd w:id="0"/>
    </w:p>
    <w:sectPr w:rsidR="00D4291E" w:rsidRPr="004D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61"/>
    <w:rsid w:val="004D0C61"/>
    <w:rsid w:val="00D4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E8CA"/>
  <w15:chartTrackingRefBased/>
  <w15:docId w15:val="{3B37D6C4-93C2-451C-9AFD-C283789E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Drywa</dc:creator>
  <cp:keywords/>
  <dc:description/>
  <cp:lastModifiedBy>Aldona Drywa</cp:lastModifiedBy>
  <cp:revision>1</cp:revision>
  <dcterms:created xsi:type="dcterms:W3CDTF">2019-06-06T12:02:00Z</dcterms:created>
  <dcterms:modified xsi:type="dcterms:W3CDTF">2019-06-06T12:05:00Z</dcterms:modified>
</cp:coreProperties>
</file>