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D7440C">
        <w:rPr>
          <w:rFonts w:ascii="Garamond" w:hAnsi="Garamond"/>
          <w:b/>
          <w:bCs/>
          <w:iCs/>
          <w:sz w:val="24"/>
          <w:szCs w:val="24"/>
        </w:rPr>
        <w:t>10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KRS/CEiDG)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Heading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D8045D" w:rsidRPr="00B8613D" w:rsidRDefault="001B7B5F" w:rsidP="00B8613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</w:t>
      </w:r>
      <w:r w:rsidR="00D971BC" w:rsidRPr="00D971BC">
        <w:rPr>
          <w:rFonts w:ascii="Garamond" w:hAnsi="Garamond"/>
          <w:i/>
          <w:sz w:val="28"/>
          <w:szCs w:val="28"/>
        </w:rPr>
        <w:t xml:space="preserve">Dz. U. z </w:t>
      </w:r>
      <w:r w:rsidR="00D971BC" w:rsidRPr="00D971BC">
        <w:rPr>
          <w:rFonts w:ascii="Garamond" w:hAnsi="Garamond"/>
          <w:bCs/>
          <w:i/>
          <w:sz w:val="28"/>
          <w:szCs w:val="28"/>
        </w:rPr>
        <w:t>2017 poz. 1579</w:t>
      </w:r>
      <w:r w:rsidR="00D971BC" w:rsidRPr="00D971BC">
        <w:rPr>
          <w:rFonts w:ascii="Garamond" w:hAnsi="Garamond"/>
          <w:i/>
          <w:sz w:val="28"/>
          <w:szCs w:val="28"/>
        </w:rPr>
        <w:t xml:space="preserve"> z późn. zm.)</w:t>
      </w:r>
    </w:p>
    <w:p w:rsidR="001B7B5F" w:rsidRPr="00B8613D" w:rsidRDefault="001B7B5F" w:rsidP="001B7B5F">
      <w:pPr>
        <w:spacing w:afterLines="120" w:after="288" w:line="23" w:lineRule="atLeast"/>
        <w:rPr>
          <w:rFonts w:ascii="Garamond" w:hAnsi="Garamond"/>
          <w:sz w:val="24"/>
          <w:szCs w:val="28"/>
        </w:rPr>
      </w:pPr>
      <w:r w:rsidRPr="00B8613D">
        <w:rPr>
          <w:rFonts w:ascii="Garamond" w:hAnsi="Garamond"/>
          <w:sz w:val="24"/>
          <w:szCs w:val="28"/>
        </w:rPr>
        <w:t>Na potrzeby postępowania o udzielenie zamówienia publicznego pn.</w:t>
      </w:r>
    </w:p>
    <w:p w:rsidR="0069368D" w:rsidRDefault="0069368D" w:rsidP="0069368D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505C7B">
        <w:rPr>
          <w:rFonts w:ascii="Garamond" w:hAnsi="Garamond"/>
          <w:b/>
          <w:bCs/>
          <w:sz w:val="26"/>
          <w:szCs w:val="26"/>
        </w:rPr>
        <w:t>„</w:t>
      </w:r>
      <w:bookmarkStart w:id="0" w:name="_Hlk482863387"/>
      <w:r w:rsidR="00D7440C" w:rsidRPr="007D61CC">
        <w:rPr>
          <w:rFonts w:ascii="Garamond" w:hAnsi="Garamond"/>
          <w:b/>
          <w:bCs/>
          <w:sz w:val="28"/>
          <w:szCs w:val="28"/>
        </w:rPr>
        <w:t>Odbiór i transport odpadów komunalnych z nieruchomości zamieszkałych i miejsc ogólnodostępnych położonych na terenie Gminy Czarna Dąbrówka</w:t>
      </w:r>
      <w:bookmarkEnd w:id="0"/>
      <w:r w:rsidRPr="00505C7B">
        <w:rPr>
          <w:rFonts w:ascii="Garamond" w:hAnsi="Garamond"/>
          <w:b/>
          <w:bCs/>
          <w:sz w:val="26"/>
          <w:szCs w:val="26"/>
        </w:rPr>
        <w:t>”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>
        <w:rPr>
          <w:rFonts w:ascii="Garamond" w:hAnsi="Garamond"/>
          <w:b/>
          <w:bCs/>
          <w:sz w:val="26"/>
          <w:szCs w:val="26"/>
        </w:rPr>
        <w:t>1</w:t>
      </w:r>
      <w:r w:rsidR="00D7440C">
        <w:rPr>
          <w:rFonts w:ascii="Garamond" w:hAnsi="Garamond"/>
          <w:b/>
          <w:bCs/>
          <w:sz w:val="26"/>
          <w:szCs w:val="26"/>
        </w:rPr>
        <w:t>7</w:t>
      </w:r>
      <w:r w:rsidRPr="00836200">
        <w:rPr>
          <w:rFonts w:ascii="Garamond" w:hAnsi="Garamond"/>
          <w:b/>
          <w:bCs/>
          <w:sz w:val="26"/>
          <w:szCs w:val="26"/>
        </w:rPr>
        <w:t>.2018.C</w:t>
      </w:r>
      <w:r w:rsidR="00D7440C">
        <w:rPr>
          <w:rFonts w:ascii="Garamond" w:hAnsi="Garamond"/>
          <w:b/>
          <w:bCs/>
          <w:sz w:val="26"/>
          <w:szCs w:val="26"/>
        </w:rPr>
        <w:t>B</w:t>
      </w:r>
      <w:bookmarkStart w:id="1" w:name="_GoBack"/>
      <w:bookmarkEnd w:id="1"/>
    </w:p>
    <w:p w:rsidR="0069368D" w:rsidRDefault="0069368D" w:rsidP="001B7B5F">
      <w:pPr>
        <w:spacing w:after="40" w:line="23" w:lineRule="atLeast"/>
        <w:jc w:val="both"/>
        <w:rPr>
          <w:rFonts w:ascii="Garamond" w:hAnsi="Garamond"/>
          <w:sz w:val="24"/>
          <w:szCs w:val="28"/>
        </w:rPr>
      </w:pP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  <w:sz w:val="24"/>
          <w:szCs w:val="28"/>
        </w:rPr>
      </w:pPr>
      <w:r w:rsidRPr="00B8613D">
        <w:rPr>
          <w:rFonts w:ascii="Garamond" w:hAnsi="Garamond"/>
          <w:sz w:val="24"/>
          <w:szCs w:val="28"/>
        </w:rPr>
        <w:t xml:space="preserve">prowadzonego przez 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  <w:b/>
          <w:sz w:val="24"/>
          <w:szCs w:val="28"/>
        </w:rPr>
      </w:pPr>
      <w:r w:rsidRPr="00B8613D">
        <w:rPr>
          <w:rFonts w:ascii="Garamond" w:hAnsi="Garamond"/>
          <w:b/>
          <w:sz w:val="24"/>
          <w:szCs w:val="28"/>
        </w:rPr>
        <w:t>Gminę Czarna Dąbrówka, ul. Gdańska 5, 77-116 Czarna Dąbrówka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  <w:sz w:val="24"/>
          <w:szCs w:val="28"/>
        </w:rPr>
      </w:pPr>
      <w:r w:rsidRPr="00B8613D">
        <w:rPr>
          <w:rFonts w:ascii="Garamond" w:hAnsi="Garamond"/>
          <w:sz w:val="24"/>
          <w:szCs w:val="28"/>
        </w:rPr>
        <w:t>oświadczam, co następuje: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</w:rPr>
      </w:pPr>
    </w:p>
    <w:p w:rsidR="00F70087" w:rsidRPr="00B8613D" w:rsidRDefault="001B7B5F" w:rsidP="001B7B5F">
      <w:pPr>
        <w:spacing w:after="40" w:line="276" w:lineRule="auto"/>
        <w:jc w:val="both"/>
        <w:rPr>
          <w:rFonts w:ascii="Garamond" w:hAnsi="Garamond"/>
          <w:sz w:val="24"/>
          <w:szCs w:val="26"/>
        </w:rPr>
      </w:pPr>
      <w:r w:rsidRPr="00B8613D">
        <w:rPr>
          <w:rFonts w:ascii="Garamond" w:hAnsi="Garamond"/>
          <w:sz w:val="24"/>
          <w:szCs w:val="26"/>
        </w:rPr>
        <w:t xml:space="preserve">Oświadczam, że </w:t>
      </w:r>
      <w:r w:rsidR="000002D5" w:rsidRPr="00B8613D">
        <w:rPr>
          <w:rFonts w:ascii="Garamond" w:hAnsi="Garamond"/>
          <w:sz w:val="24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B8613D">
          <w:rPr>
            <w:rStyle w:val="Hyperlink"/>
            <w:rFonts w:ascii="Garamond" w:hAnsi="Garamond"/>
            <w:color w:val="auto"/>
            <w:sz w:val="24"/>
            <w:szCs w:val="26"/>
            <w:u w:val="none"/>
          </w:rPr>
          <w:t>ustawie</w:t>
        </w:r>
      </w:hyperlink>
      <w:r w:rsidR="000002D5" w:rsidRPr="00B8613D">
        <w:rPr>
          <w:rFonts w:ascii="Garamond" w:hAnsi="Garamond"/>
          <w:sz w:val="24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D971BC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1B7B5F" w:rsidRDefault="001B7B5F"/>
    <w:sectPr w:rsidR="001B7B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B3" w:rsidRDefault="00F973B3" w:rsidP="000E784A">
      <w:pPr>
        <w:spacing w:after="0" w:line="240" w:lineRule="auto"/>
      </w:pPr>
      <w:r>
        <w:separator/>
      </w:r>
    </w:p>
  </w:endnote>
  <w:endnote w:type="continuationSeparator" w:id="0">
    <w:p w:rsidR="00F973B3" w:rsidRDefault="00F973B3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3D" w:rsidRDefault="00B8613D">
    <w:pPr>
      <w:pStyle w:val="Footer"/>
    </w:pPr>
  </w:p>
  <w:p w:rsidR="00B8613D" w:rsidRDefault="00B86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B3" w:rsidRDefault="00F973B3" w:rsidP="000E784A">
      <w:pPr>
        <w:spacing w:after="0" w:line="240" w:lineRule="auto"/>
      </w:pPr>
      <w:r>
        <w:separator/>
      </w:r>
    </w:p>
  </w:footnote>
  <w:footnote w:type="continuationSeparator" w:id="0">
    <w:p w:rsidR="00F973B3" w:rsidRDefault="00F973B3" w:rsidP="000E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F"/>
    <w:rsid w:val="000002D5"/>
    <w:rsid w:val="00002D7D"/>
    <w:rsid w:val="00005830"/>
    <w:rsid w:val="00011506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9A5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026B"/>
    <w:rsid w:val="00237FCE"/>
    <w:rsid w:val="002425F7"/>
    <w:rsid w:val="0025659D"/>
    <w:rsid w:val="00290D2A"/>
    <w:rsid w:val="002C30BA"/>
    <w:rsid w:val="002E51C2"/>
    <w:rsid w:val="002F55A4"/>
    <w:rsid w:val="0030205A"/>
    <w:rsid w:val="003563FB"/>
    <w:rsid w:val="003731E0"/>
    <w:rsid w:val="00373F54"/>
    <w:rsid w:val="00386F1F"/>
    <w:rsid w:val="00387585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55CBA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9368D"/>
    <w:rsid w:val="006B0DC2"/>
    <w:rsid w:val="006C0855"/>
    <w:rsid w:val="006C660D"/>
    <w:rsid w:val="006D5557"/>
    <w:rsid w:val="006F2EEF"/>
    <w:rsid w:val="007121A5"/>
    <w:rsid w:val="007316BD"/>
    <w:rsid w:val="0077083A"/>
    <w:rsid w:val="00810E54"/>
    <w:rsid w:val="008471D3"/>
    <w:rsid w:val="008954A7"/>
    <w:rsid w:val="008C3252"/>
    <w:rsid w:val="00923A47"/>
    <w:rsid w:val="009311E3"/>
    <w:rsid w:val="00955D8A"/>
    <w:rsid w:val="009A7477"/>
    <w:rsid w:val="00A310A8"/>
    <w:rsid w:val="00A67D25"/>
    <w:rsid w:val="00AB6E2B"/>
    <w:rsid w:val="00AD5B29"/>
    <w:rsid w:val="00B024EE"/>
    <w:rsid w:val="00B2403E"/>
    <w:rsid w:val="00B8613D"/>
    <w:rsid w:val="00BD2D47"/>
    <w:rsid w:val="00C7783E"/>
    <w:rsid w:val="00D058CD"/>
    <w:rsid w:val="00D121A1"/>
    <w:rsid w:val="00D24C12"/>
    <w:rsid w:val="00D54FFE"/>
    <w:rsid w:val="00D7440C"/>
    <w:rsid w:val="00D8045D"/>
    <w:rsid w:val="00D971BC"/>
    <w:rsid w:val="00DD0449"/>
    <w:rsid w:val="00DD2764"/>
    <w:rsid w:val="00DE3655"/>
    <w:rsid w:val="00DF5BCF"/>
    <w:rsid w:val="00E1752C"/>
    <w:rsid w:val="00E378DB"/>
    <w:rsid w:val="00E514CF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5F"/>
  </w:style>
  <w:style w:type="paragraph" w:styleId="Heading1">
    <w:name w:val="heading 1"/>
    <w:basedOn w:val="Normal"/>
    <w:next w:val="Normal"/>
    <w:link w:val="Heading1Char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4A"/>
  </w:style>
  <w:style w:type="paragraph" w:styleId="Footer">
    <w:name w:val="footer"/>
    <w:basedOn w:val="Normal"/>
    <w:link w:val="FooterChar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4A"/>
  </w:style>
  <w:style w:type="character" w:styleId="Hyperlink">
    <w:name w:val="Hyperlink"/>
    <w:basedOn w:val="DefaultParagraphFont"/>
    <w:uiPriority w:val="99"/>
    <w:unhideWhenUsed/>
    <w:rsid w:val="000002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002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ASUS</cp:lastModifiedBy>
  <cp:revision>9</cp:revision>
  <dcterms:created xsi:type="dcterms:W3CDTF">2018-02-18T20:21:00Z</dcterms:created>
  <dcterms:modified xsi:type="dcterms:W3CDTF">2018-11-26T19:33:00Z</dcterms:modified>
</cp:coreProperties>
</file>