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0050" w14:textId="06771844" w:rsidR="002D0D0D" w:rsidRDefault="008D00FF" w:rsidP="008D00FF">
      <w:pPr>
        <w:tabs>
          <w:tab w:val="left" w:pos="7830"/>
        </w:tabs>
      </w:pPr>
      <w:r>
        <w:tab/>
      </w:r>
    </w:p>
    <w:p w14:paraId="11E1C7A8" w14:textId="00F05187" w:rsidR="00AB12E0" w:rsidRPr="00C32DB5" w:rsidRDefault="008D00FF" w:rsidP="00AB12E0">
      <w:pPr>
        <w:tabs>
          <w:tab w:val="left" w:pos="783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32DB5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AB12E0" w:rsidRPr="00C32DB5">
        <w:rPr>
          <w:rFonts w:ascii="Times New Roman" w:hAnsi="Times New Roman" w:cs="Times New Roman"/>
          <w:b/>
          <w:bCs/>
          <w:sz w:val="20"/>
          <w:szCs w:val="20"/>
        </w:rPr>
        <w:t>do umowy sprzedaży</w:t>
      </w:r>
    </w:p>
    <w:p w14:paraId="7C0CB4A1" w14:textId="178C1928" w:rsidR="00AB12E0" w:rsidRPr="00C32DB5" w:rsidRDefault="00AB12E0" w:rsidP="008D00FF">
      <w:pPr>
        <w:tabs>
          <w:tab w:val="left" w:pos="783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32DB5">
        <w:rPr>
          <w:rFonts w:ascii="Times New Roman" w:hAnsi="Times New Roman" w:cs="Times New Roman"/>
          <w:b/>
          <w:bCs/>
          <w:sz w:val="20"/>
          <w:szCs w:val="20"/>
        </w:rPr>
        <w:t>samochodu ciężarowego</w:t>
      </w:r>
    </w:p>
    <w:p w14:paraId="757F2735" w14:textId="77777777" w:rsidR="00AB12E0" w:rsidRPr="008D00FF" w:rsidRDefault="00AB12E0" w:rsidP="00AB12E0">
      <w:pPr>
        <w:tabs>
          <w:tab w:val="left" w:pos="78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10CA6" w14:textId="500EFB6F" w:rsidR="00CA1959" w:rsidRPr="008D00FF" w:rsidRDefault="00CA1959" w:rsidP="00AB12E0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00FF">
        <w:rPr>
          <w:rFonts w:ascii="Times New Roman" w:hAnsi="Times New Roman" w:cs="Times New Roman"/>
          <w:b/>
          <w:bCs/>
          <w:sz w:val="26"/>
          <w:szCs w:val="26"/>
        </w:rPr>
        <w:t>PROTOKÓŁ PRZEKAZANIA I ODBIORU</w:t>
      </w:r>
    </w:p>
    <w:p w14:paraId="7D666116" w14:textId="278A294C" w:rsidR="00CA1959" w:rsidRPr="008D00FF" w:rsidRDefault="00CA1959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CA1959">
        <w:rPr>
          <w:rFonts w:ascii="Times New Roman" w:hAnsi="Times New Roman" w:cs="Times New Roman"/>
          <w:b/>
          <w:bCs/>
          <w:sz w:val="24"/>
          <w:szCs w:val="24"/>
        </w:rPr>
        <w:t>Przekazujący:</w:t>
      </w:r>
      <w:r w:rsidR="008D0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0FF">
        <w:rPr>
          <w:rFonts w:ascii="Times New Roman" w:hAnsi="Times New Roman" w:cs="Times New Roman"/>
          <w:sz w:val="24"/>
          <w:szCs w:val="24"/>
        </w:rPr>
        <w:t>Gmina Czarna Dąbrówka</w:t>
      </w:r>
    </w:p>
    <w:p w14:paraId="3FDCBA75" w14:textId="1832D326" w:rsidR="00CA1959" w:rsidRDefault="00CA1959" w:rsidP="00CA1959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1959">
        <w:rPr>
          <w:rFonts w:ascii="Times New Roman" w:hAnsi="Times New Roman" w:cs="Times New Roman"/>
          <w:b/>
          <w:bCs/>
          <w:sz w:val="24"/>
          <w:szCs w:val="24"/>
        </w:rPr>
        <w:t>Odbierający:</w:t>
      </w:r>
    </w:p>
    <w:p w14:paraId="70DB2095" w14:textId="217DF4C8" w:rsidR="00CA1959" w:rsidRDefault="00CA1959" w:rsidP="00CA1959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2471D9" w14:textId="6C173907" w:rsidR="00CA1959" w:rsidRDefault="00CA1959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………………. </w:t>
      </w:r>
      <w:r w:rsidR="008D00F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oku przekazano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samochód ciężarowy marki IVECO MAGIRUS</w:t>
      </w:r>
      <w:r>
        <w:rPr>
          <w:rFonts w:ascii="Times New Roman" w:hAnsi="Times New Roman" w:cs="Times New Roman"/>
          <w:sz w:val="24"/>
          <w:szCs w:val="24"/>
        </w:rPr>
        <w:t xml:space="preserve"> o następujących param</w:t>
      </w:r>
      <w:r w:rsidR="008D00FF">
        <w:rPr>
          <w:rFonts w:ascii="Times New Roman" w:hAnsi="Times New Roman" w:cs="Times New Roman"/>
          <w:sz w:val="24"/>
          <w:szCs w:val="24"/>
        </w:rPr>
        <w:t>etrach:</w:t>
      </w:r>
    </w:p>
    <w:p w14:paraId="2C2B10C3" w14:textId="77777777" w:rsid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14:paraId="2FA75FEA" w14:textId="24BAC52D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Rodzaj nadwozia: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zamknięte</w:t>
      </w:r>
    </w:p>
    <w:p w14:paraId="431754AC" w14:textId="4D5F0CFF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Przeznaczenie: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wywrotka</w:t>
      </w:r>
    </w:p>
    <w:p w14:paraId="71181AF4" w14:textId="708E15BB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Numer nadwozia: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WJMD1NBSM09015568</w:t>
      </w:r>
    </w:p>
    <w:p w14:paraId="44CF05FD" w14:textId="7E9F4A76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25A4C8" w14:textId="3BC2E9CE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Liczba osi/kół: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2/6</w:t>
      </w:r>
    </w:p>
    <w:p w14:paraId="202F7FC0" w14:textId="1E69BE6A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Rok produkcji: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1993</w:t>
      </w:r>
    </w:p>
    <w:p w14:paraId="59449C39" w14:textId="6701C416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1993-06-10</w:t>
      </w:r>
    </w:p>
    <w:p w14:paraId="382A2EBE" w14:textId="44AF77BA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Barwa nadwozia: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pomarańczowy</w:t>
      </w:r>
    </w:p>
    <w:p w14:paraId="4550086A" w14:textId="4359B035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Rodzaj skrzyni biegów: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manualna</w:t>
      </w:r>
    </w:p>
    <w:p w14:paraId="2A5F98BC" w14:textId="71716A00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Rodzaj paliwa: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olej napędowy</w:t>
      </w:r>
    </w:p>
    <w:p w14:paraId="3073300D" w14:textId="3B89EB33" w:rsidR="008D00FF" w:rsidRP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Przebieg (km):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268 533</w:t>
      </w:r>
    </w:p>
    <w:p w14:paraId="1B516BF9" w14:textId="615CE417" w:rsidR="008D00FF" w:rsidRDefault="008D00FF" w:rsidP="008D00F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Numer rejestracyjny: 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>GBY 83RC</w:t>
      </w:r>
    </w:p>
    <w:p w14:paraId="6E751631" w14:textId="38A22D12" w:rsidR="00CA1959" w:rsidRDefault="00CA1959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14:paraId="40A7E77A" w14:textId="3CFA230F" w:rsidR="008D00FF" w:rsidRDefault="008D00FF" w:rsidP="00CA1959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Przekazujący wraz z pojazdem wydał Odbierającemu: </w:t>
      </w:r>
    </w:p>
    <w:p w14:paraId="631FBF81" w14:textId="51A43CBB" w:rsidR="008D00FF" w:rsidRDefault="008D00FF" w:rsidP="008D00FF">
      <w:pPr>
        <w:pStyle w:val="Akapitzlist"/>
        <w:numPr>
          <w:ilvl w:val="0"/>
          <w:numId w:val="2"/>
        </w:numPr>
        <w:tabs>
          <w:tab w:val="left" w:pos="1785"/>
        </w:tabs>
      </w:pPr>
      <w:r>
        <w:t>…………………………………………….</w:t>
      </w:r>
    </w:p>
    <w:p w14:paraId="3BE996E8" w14:textId="23BE7CA0" w:rsidR="008D00FF" w:rsidRDefault="008D00FF" w:rsidP="008D00FF">
      <w:pPr>
        <w:pStyle w:val="Akapitzlist"/>
        <w:numPr>
          <w:ilvl w:val="0"/>
          <w:numId w:val="2"/>
        </w:numPr>
        <w:tabs>
          <w:tab w:val="left" w:pos="1785"/>
        </w:tabs>
      </w:pPr>
      <w:r>
        <w:t>…………………………………………….</w:t>
      </w:r>
    </w:p>
    <w:p w14:paraId="16A03EB3" w14:textId="22EEC378" w:rsidR="008D00FF" w:rsidRDefault="008D00FF" w:rsidP="008D00FF">
      <w:pPr>
        <w:pStyle w:val="Akapitzlist"/>
        <w:numPr>
          <w:ilvl w:val="0"/>
          <w:numId w:val="2"/>
        </w:numPr>
        <w:tabs>
          <w:tab w:val="left" w:pos="1785"/>
        </w:tabs>
      </w:pPr>
      <w:r>
        <w:t>…………………………………………….</w:t>
      </w:r>
    </w:p>
    <w:p w14:paraId="0B683938" w14:textId="77777777" w:rsidR="00CA1959" w:rsidRDefault="00CA1959" w:rsidP="00CA1959">
      <w:pPr>
        <w:tabs>
          <w:tab w:val="left" w:pos="1785"/>
        </w:tabs>
      </w:pPr>
    </w:p>
    <w:p w14:paraId="568D56D0" w14:textId="284EA4DB" w:rsidR="00CA1959" w:rsidRPr="008D00FF" w:rsidRDefault="008D00FF" w:rsidP="00CA1959">
      <w:pPr>
        <w:tabs>
          <w:tab w:val="left" w:pos="1785"/>
        </w:tabs>
        <w:rPr>
          <w:rFonts w:ascii="Times New Roman" w:hAnsi="Times New Roman" w:cs="Times New Roman"/>
          <w:b/>
          <w:bCs/>
        </w:rPr>
      </w:pPr>
      <w:r w:rsidRPr="008D00FF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CA1959" w:rsidRPr="008D00FF">
        <w:rPr>
          <w:rFonts w:ascii="Times New Roman" w:hAnsi="Times New Roman" w:cs="Times New Roman"/>
          <w:b/>
          <w:bCs/>
        </w:rPr>
        <w:t>PRZEKAZUJĄCY:                                                                      ODBIERAJĄCY:</w:t>
      </w:r>
    </w:p>
    <w:sectPr w:rsidR="00CA1959" w:rsidRPr="008D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1022F"/>
    <w:multiLevelType w:val="hybridMultilevel"/>
    <w:tmpl w:val="C57A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C20"/>
    <w:multiLevelType w:val="hybridMultilevel"/>
    <w:tmpl w:val="362C7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59"/>
    <w:rsid w:val="00276016"/>
    <w:rsid w:val="002D0D0D"/>
    <w:rsid w:val="008D00FF"/>
    <w:rsid w:val="00AB12E0"/>
    <w:rsid w:val="00C32DB5"/>
    <w:rsid w:val="00C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3E08"/>
  <w15:chartTrackingRefBased/>
  <w15:docId w15:val="{C885B278-FA5E-4828-A345-546F9145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 Ostrowska</dc:creator>
  <cp:keywords/>
  <dc:description/>
  <cp:lastModifiedBy>Sabina  Ostrowska</cp:lastModifiedBy>
  <cp:revision>3</cp:revision>
  <dcterms:created xsi:type="dcterms:W3CDTF">2020-10-15T06:22:00Z</dcterms:created>
  <dcterms:modified xsi:type="dcterms:W3CDTF">2020-11-05T13:56:00Z</dcterms:modified>
</cp:coreProperties>
</file>