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705" w:rsidRPr="005A17E9" w:rsidRDefault="00903705" w:rsidP="00903705">
      <w:pPr>
        <w:tabs>
          <w:tab w:val="left" w:pos="1752"/>
        </w:tabs>
        <w:autoSpaceDE w:val="0"/>
        <w:autoSpaceDN w:val="0"/>
        <w:adjustRightInd w:val="0"/>
        <w:spacing w:after="0" w:line="240" w:lineRule="auto"/>
        <w:rPr>
          <w:rFonts w:ascii="Garamond" w:hAnsi="Garamond"/>
          <w:b/>
          <w:bCs/>
          <w:sz w:val="32"/>
          <w:szCs w:val="32"/>
        </w:rPr>
      </w:pPr>
    </w:p>
    <w:p w:rsidR="00903705" w:rsidRPr="005A17E9" w:rsidRDefault="00903705" w:rsidP="00903705">
      <w:pPr>
        <w:autoSpaceDE w:val="0"/>
        <w:autoSpaceDN w:val="0"/>
        <w:adjustRightInd w:val="0"/>
        <w:spacing w:after="0" w:line="240" w:lineRule="auto"/>
        <w:rPr>
          <w:rFonts w:ascii="Garamond" w:hAnsi="Garamond"/>
          <w:b/>
          <w:bCs/>
          <w:sz w:val="32"/>
          <w:szCs w:val="32"/>
        </w:rPr>
      </w:pPr>
    </w:p>
    <w:p w:rsidR="00903705" w:rsidRPr="005A17E9" w:rsidRDefault="00903705" w:rsidP="00903705">
      <w:pPr>
        <w:autoSpaceDE w:val="0"/>
        <w:autoSpaceDN w:val="0"/>
        <w:adjustRightInd w:val="0"/>
        <w:spacing w:after="0" w:line="240" w:lineRule="auto"/>
        <w:rPr>
          <w:rFonts w:ascii="Garamond" w:hAnsi="Garamond"/>
          <w:b/>
          <w:bCs/>
          <w:sz w:val="32"/>
          <w:szCs w:val="32"/>
        </w:rPr>
      </w:pPr>
    </w:p>
    <w:p w:rsidR="00903705" w:rsidRPr="005A17E9" w:rsidRDefault="00903705" w:rsidP="00903705">
      <w:pPr>
        <w:autoSpaceDE w:val="0"/>
        <w:autoSpaceDN w:val="0"/>
        <w:adjustRightInd w:val="0"/>
        <w:spacing w:after="0" w:line="240" w:lineRule="auto"/>
        <w:rPr>
          <w:rFonts w:ascii="Garamond" w:hAnsi="Garamond"/>
          <w:b/>
          <w:bCs/>
          <w:sz w:val="32"/>
          <w:szCs w:val="32"/>
        </w:rPr>
      </w:pPr>
    </w:p>
    <w:p w:rsidR="00903705" w:rsidRPr="005A17E9" w:rsidRDefault="00903705" w:rsidP="00903705">
      <w:pPr>
        <w:autoSpaceDE w:val="0"/>
        <w:autoSpaceDN w:val="0"/>
        <w:adjustRightInd w:val="0"/>
        <w:spacing w:after="0" w:line="240" w:lineRule="auto"/>
        <w:rPr>
          <w:rFonts w:ascii="Garamond" w:hAnsi="Garamond"/>
          <w:b/>
          <w:bCs/>
          <w:sz w:val="32"/>
          <w:szCs w:val="32"/>
        </w:rPr>
      </w:pPr>
    </w:p>
    <w:p w:rsidR="00903705" w:rsidRPr="005A17E9" w:rsidRDefault="00903705" w:rsidP="00903705">
      <w:pPr>
        <w:autoSpaceDE w:val="0"/>
        <w:autoSpaceDN w:val="0"/>
        <w:adjustRightInd w:val="0"/>
        <w:spacing w:after="0" w:line="240" w:lineRule="auto"/>
        <w:rPr>
          <w:rFonts w:ascii="Garamond" w:hAnsi="Garamond"/>
          <w:b/>
          <w:bCs/>
          <w:sz w:val="32"/>
          <w:szCs w:val="32"/>
        </w:rPr>
      </w:pPr>
    </w:p>
    <w:p w:rsidR="00903705" w:rsidRPr="005A17E9" w:rsidRDefault="00903705" w:rsidP="00903705">
      <w:pPr>
        <w:autoSpaceDE w:val="0"/>
        <w:autoSpaceDN w:val="0"/>
        <w:adjustRightInd w:val="0"/>
        <w:spacing w:after="0" w:line="240" w:lineRule="auto"/>
        <w:rPr>
          <w:rFonts w:ascii="Garamond" w:hAnsi="Garamond"/>
          <w:b/>
          <w:bCs/>
          <w:sz w:val="32"/>
          <w:szCs w:val="32"/>
        </w:rPr>
      </w:pPr>
    </w:p>
    <w:p w:rsidR="00903705" w:rsidRPr="005A17E9" w:rsidRDefault="00903705" w:rsidP="00903705">
      <w:pPr>
        <w:autoSpaceDE w:val="0"/>
        <w:autoSpaceDN w:val="0"/>
        <w:adjustRightInd w:val="0"/>
        <w:spacing w:after="0" w:line="240" w:lineRule="auto"/>
        <w:rPr>
          <w:rFonts w:ascii="Garamond" w:hAnsi="Garamond"/>
          <w:b/>
          <w:bCs/>
          <w:sz w:val="32"/>
          <w:szCs w:val="32"/>
        </w:rPr>
      </w:pPr>
    </w:p>
    <w:p w:rsidR="00903705" w:rsidRPr="005A17E9" w:rsidRDefault="00903705" w:rsidP="00903705">
      <w:pPr>
        <w:autoSpaceDE w:val="0"/>
        <w:autoSpaceDN w:val="0"/>
        <w:adjustRightInd w:val="0"/>
        <w:spacing w:after="0" w:line="240" w:lineRule="auto"/>
        <w:jc w:val="center"/>
        <w:rPr>
          <w:rFonts w:ascii="Garamond" w:hAnsi="Garamond"/>
          <w:b/>
          <w:bCs/>
          <w:sz w:val="32"/>
          <w:szCs w:val="32"/>
        </w:rPr>
      </w:pPr>
      <w:r w:rsidRPr="005A17E9">
        <w:rPr>
          <w:rFonts w:ascii="Garamond" w:hAnsi="Garamond"/>
          <w:b/>
          <w:bCs/>
          <w:sz w:val="32"/>
          <w:szCs w:val="32"/>
        </w:rPr>
        <w:t>SPECYFIKACJA ISTOTNYCH WARUNKÓW ZAMÓWIENIA</w:t>
      </w:r>
    </w:p>
    <w:p w:rsidR="00903705" w:rsidRPr="005A17E9" w:rsidRDefault="00903705" w:rsidP="00903705">
      <w:pPr>
        <w:autoSpaceDE w:val="0"/>
        <w:autoSpaceDN w:val="0"/>
        <w:adjustRightInd w:val="0"/>
        <w:spacing w:after="0" w:line="240" w:lineRule="auto"/>
        <w:jc w:val="center"/>
        <w:rPr>
          <w:rFonts w:ascii="Garamond" w:hAnsi="Garamond"/>
          <w:b/>
          <w:bCs/>
          <w:sz w:val="32"/>
          <w:szCs w:val="32"/>
        </w:rPr>
      </w:pPr>
    </w:p>
    <w:p w:rsidR="00903705" w:rsidRPr="005A17E9" w:rsidRDefault="00903705" w:rsidP="00903705">
      <w:pPr>
        <w:autoSpaceDE w:val="0"/>
        <w:autoSpaceDN w:val="0"/>
        <w:adjustRightInd w:val="0"/>
        <w:spacing w:after="0" w:line="240" w:lineRule="auto"/>
        <w:jc w:val="center"/>
        <w:rPr>
          <w:rFonts w:ascii="Garamond" w:hAnsi="Garamond"/>
          <w:b/>
          <w:bCs/>
          <w:sz w:val="28"/>
          <w:szCs w:val="28"/>
        </w:rPr>
      </w:pPr>
      <w:r w:rsidRPr="005A17E9">
        <w:rPr>
          <w:rFonts w:ascii="Garamond" w:hAnsi="Garamond"/>
          <w:b/>
          <w:bCs/>
          <w:sz w:val="28"/>
          <w:szCs w:val="28"/>
        </w:rPr>
        <w:t>w przetargu nieograniczonym na:</w:t>
      </w:r>
    </w:p>
    <w:p w:rsidR="00903705" w:rsidRPr="005A17E9" w:rsidRDefault="00903705" w:rsidP="00903705">
      <w:pPr>
        <w:autoSpaceDE w:val="0"/>
        <w:autoSpaceDN w:val="0"/>
        <w:adjustRightInd w:val="0"/>
        <w:spacing w:after="0" w:line="240" w:lineRule="auto"/>
        <w:jc w:val="center"/>
        <w:rPr>
          <w:rFonts w:ascii="Garamond" w:hAnsi="Garamond"/>
          <w:b/>
          <w:bCs/>
          <w:sz w:val="28"/>
          <w:szCs w:val="28"/>
        </w:rPr>
      </w:pPr>
    </w:p>
    <w:p w:rsidR="00903705" w:rsidRPr="005A17E9" w:rsidRDefault="00903705" w:rsidP="00903705">
      <w:pPr>
        <w:autoSpaceDE w:val="0"/>
        <w:autoSpaceDN w:val="0"/>
        <w:adjustRightInd w:val="0"/>
        <w:spacing w:after="0" w:line="240" w:lineRule="auto"/>
        <w:jc w:val="center"/>
        <w:rPr>
          <w:rFonts w:ascii="Garamond" w:hAnsi="Garamond"/>
          <w:b/>
          <w:bCs/>
          <w:sz w:val="28"/>
          <w:szCs w:val="28"/>
        </w:rPr>
      </w:pPr>
    </w:p>
    <w:p w:rsidR="00903705" w:rsidRPr="005A17E9" w:rsidRDefault="00903705" w:rsidP="00903705">
      <w:pPr>
        <w:autoSpaceDE w:val="0"/>
        <w:autoSpaceDN w:val="0"/>
        <w:adjustRightInd w:val="0"/>
        <w:spacing w:after="0" w:line="240" w:lineRule="auto"/>
        <w:jc w:val="center"/>
        <w:rPr>
          <w:rFonts w:ascii="Garamond" w:hAnsi="Garamond"/>
          <w:b/>
          <w:bCs/>
          <w:sz w:val="28"/>
          <w:szCs w:val="28"/>
        </w:rPr>
      </w:pPr>
      <w:r w:rsidRPr="00C04B19">
        <w:rPr>
          <w:rFonts w:ascii="Garamond" w:hAnsi="Garamond"/>
          <w:b/>
          <w:bCs/>
          <w:sz w:val="28"/>
          <w:szCs w:val="28"/>
        </w:rPr>
        <w:t>„</w:t>
      </w:r>
      <w:bookmarkStart w:id="0" w:name="_Hlk482863387"/>
      <w:r w:rsidRPr="00FD7581">
        <w:rPr>
          <w:rFonts w:ascii="Garamond" w:hAnsi="Garamond"/>
          <w:b/>
          <w:bCs/>
          <w:sz w:val="28"/>
          <w:szCs w:val="28"/>
        </w:rPr>
        <w:t>Odbiór odpadów komunalnych</w:t>
      </w:r>
      <w:r>
        <w:rPr>
          <w:rFonts w:ascii="Garamond" w:hAnsi="Garamond"/>
          <w:b/>
          <w:bCs/>
          <w:sz w:val="28"/>
          <w:szCs w:val="28"/>
        </w:rPr>
        <w:t xml:space="preserve"> z nieruchomości zamieszkałych </w:t>
      </w:r>
      <w:r w:rsidRPr="00FD7581">
        <w:rPr>
          <w:rFonts w:ascii="Garamond" w:hAnsi="Garamond"/>
          <w:b/>
          <w:bCs/>
          <w:sz w:val="28"/>
          <w:szCs w:val="28"/>
        </w:rPr>
        <w:t>położonych na terenie Gminy Czarna Dąbrówka</w:t>
      </w:r>
      <w:bookmarkEnd w:id="0"/>
      <w:r w:rsidRPr="00C04B19">
        <w:rPr>
          <w:rFonts w:ascii="Garamond" w:hAnsi="Garamond"/>
          <w:b/>
          <w:bCs/>
          <w:sz w:val="28"/>
          <w:szCs w:val="28"/>
        </w:rPr>
        <w:t>”</w:t>
      </w:r>
    </w:p>
    <w:p w:rsidR="00903705" w:rsidRPr="005A17E9" w:rsidRDefault="00903705" w:rsidP="00903705">
      <w:pPr>
        <w:autoSpaceDE w:val="0"/>
        <w:autoSpaceDN w:val="0"/>
        <w:adjustRightInd w:val="0"/>
        <w:spacing w:after="0" w:line="240" w:lineRule="auto"/>
        <w:jc w:val="center"/>
        <w:rPr>
          <w:rFonts w:ascii="Garamond" w:hAnsi="Garamond"/>
          <w:b/>
          <w:bCs/>
          <w:sz w:val="28"/>
          <w:szCs w:val="28"/>
        </w:rPr>
      </w:pPr>
    </w:p>
    <w:p w:rsidR="00903705" w:rsidRPr="005A17E9" w:rsidRDefault="00903705" w:rsidP="00903705">
      <w:pPr>
        <w:autoSpaceDE w:val="0"/>
        <w:autoSpaceDN w:val="0"/>
        <w:adjustRightInd w:val="0"/>
        <w:spacing w:after="0" w:line="240" w:lineRule="auto"/>
        <w:jc w:val="center"/>
        <w:rPr>
          <w:rFonts w:ascii="Garamond" w:hAnsi="Garamond"/>
          <w:b/>
          <w:sz w:val="28"/>
          <w:szCs w:val="28"/>
        </w:rPr>
      </w:pPr>
    </w:p>
    <w:p w:rsidR="00903705" w:rsidRPr="005A17E9" w:rsidRDefault="00903705" w:rsidP="00903705">
      <w:pPr>
        <w:autoSpaceDE w:val="0"/>
        <w:autoSpaceDN w:val="0"/>
        <w:adjustRightInd w:val="0"/>
        <w:spacing w:after="0" w:line="240" w:lineRule="auto"/>
        <w:rPr>
          <w:rFonts w:ascii="Garamond" w:hAnsi="Garamond"/>
          <w:b/>
          <w:bCs/>
          <w:sz w:val="28"/>
          <w:szCs w:val="28"/>
        </w:rPr>
      </w:pPr>
    </w:p>
    <w:p w:rsidR="00903705" w:rsidRPr="005A17E9" w:rsidRDefault="00903705" w:rsidP="00903705">
      <w:pPr>
        <w:jc w:val="center"/>
        <w:rPr>
          <w:rFonts w:ascii="Garamond" w:hAnsi="Garamond"/>
          <w:b/>
          <w:bCs/>
          <w:sz w:val="28"/>
          <w:szCs w:val="28"/>
        </w:rPr>
      </w:pPr>
      <w:r w:rsidRPr="005A17E9">
        <w:rPr>
          <w:rFonts w:ascii="Garamond" w:hAnsi="Garamond"/>
          <w:b/>
          <w:bCs/>
          <w:sz w:val="28"/>
          <w:szCs w:val="28"/>
        </w:rPr>
        <w:t xml:space="preserve">o wartości poniżej </w:t>
      </w:r>
      <w:r>
        <w:rPr>
          <w:rFonts w:ascii="Garamond" w:hAnsi="Garamond"/>
          <w:b/>
          <w:bCs/>
          <w:sz w:val="28"/>
          <w:szCs w:val="28"/>
        </w:rPr>
        <w:t>209 000</w:t>
      </w:r>
      <w:r w:rsidRPr="005A17E9">
        <w:rPr>
          <w:rFonts w:ascii="Garamond" w:hAnsi="Garamond"/>
          <w:b/>
          <w:bCs/>
          <w:sz w:val="28"/>
          <w:szCs w:val="28"/>
        </w:rPr>
        <w:t xml:space="preserve"> euro</w:t>
      </w:r>
    </w:p>
    <w:p w:rsidR="00903705" w:rsidRPr="005A17E9" w:rsidRDefault="00903705" w:rsidP="00903705">
      <w:pPr>
        <w:jc w:val="center"/>
        <w:rPr>
          <w:rFonts w:ascii="Garamond" w:hAnsi="Garamond"/>
          <w:b/>
          <w:bCs/>
          <w:sz w:val="28"/>
          <w:szCs w:val="28"/>
        </w:rPr>
      </w:pPr>
    </w:p>
    <w:p w:rsidR="00903705" w:rsidRPr="005A17E9" w:rsidRDefault="00903705" w:rsidP="00903705">
      <w:pPr>
        <w:jc w:val="center"/>
        <w:rPr>
          <w:rFonts w:ascii="Garamond" w:hAnsi="Garamond"/>
          <w:b/>
          <w:bCs/>
          <w:sz w:val="28"/>
          <w:szCs w:val="28"/>
        </w:rPr>
      </w:pPr>
    </w:p>
    <w:p w:rsidR="00903705" w:rsidRPr="005A17E9" w:rsidRDefault="00903705" w:rsidP="00903705">
      <w:pPr>
        <w:jc w:val="center"/>
        <w:rPr>
          <w:rFonts w:ascii="Garamond" w:hAnsi="Garamond"/>
          <w:b/>
          <w:bCs/>
          <w:sz w:val="28"/>
          <w:szCs w:val="28"/>
        </w:rPr>
      </w:pPr>
    </w:p>
    <w:p w:rsidR="00903705" w:rsidRPr="005A17E9" w:rsidRDefault="00903705" w:rsidP="00903705">
      <w:pPr>
        <w:jc w:val="center"/>
        <w:rPr>
          <w:rFonts w:ascii="Garamond" w:hAnsi="Garamond"/>
          <w:b/>
          <w:bCs/>
          <w:sz w:val="28"/>
          <w:szCs w:val="28"/>
        </w:rPr>
      </w:pPr>
    </w:p>
    <w:p w:rsidR="00903705" w:rsidRPr="007F24A2" w:rsidRDefault="00903705" w:rsidP="00903705">
      <w:pPr>
        <w:jc w:val="center"/>
        <w:rPr>
          <w:rFonts w:ascii="Garamond" w:hAnsi="Garamond"/>
          <w:bCs/>
          <w:sz w:val="16"/>
          <w:szCs w:val="16"/>
        </w:rPr>
      </w:pPr>
      <w:r w:rsidRPr="007F24A2">
        <w:rPr>
          <w:rFonts w:ascii="Garamond" w:hAnsi="Garamond"/>
          <w:b/>
          <w:bCs/>
          <w:sz w:val="28"/>
          <w:szCs w:val="28"/>
        </w:rPr>
        <w:tab/>
      </w:r>
      <w:r w:rsidRPr="007F24A2">
        <w:rPr>
          <w:rFonts w:ascii="Garamond" w:hAnsi="Garamond"/>
          <w:b/>
          <w:bCs/>
          <w:sz w:val="28"/>
          <w:szCs w:val="28"/>
        </w:rPr>
        <w:tab/>
      </w:r>
      <w:r w:rsidRPr="007F24A2">
        <w:rPr>
          <w:rFonts w:ascii="Garamond" w:hAnsi="Garamond"/>
          <w:b/>
          <w:bCs/>
          <w:sz w:val="28"/>
          <w:szCs w:val="28"/>
        </w:rPr>
        <w:tab/>
      </w:r>
    </w:p>
    <w:p w:rsidR="00903705" w:rsidRPr="005A17E9" w:rsidRDefault="00903705" w:rsidP="00903705">
      <w:pPr>
        <w:rPr>
          <w:rFonts w:ascii="Garamond" w:hAnsi="Garamond"/>
          <w:bCs/>
          <w:sz w:val="24"/>
          <w:szCs w:val="24"/>
        </w:rPr>
      </w:pPr>
      <w:r w:rsidRPr="001D6600">
        <w:rPr>
          <w:rFonts w:ascii="Garamond" w:hAnsi="Garamond"/>
          <w:bCs/>
          <w:sz w:val="24"/>
          <w:szCs w:val="24"/>
        </w:rPr>
        <w:t xml:space="preserve">Znak sprawy </w:t>
      </w:r>
      <w:r>
        <w:rPr>
          <w:rFonts w:ascii="Garamond" w:hAnsi="Garamond"/>
          <w:bCs/>
          <w:sz w:val="24"/>
          <w:szCs w:val="24"/>
        </w:rPr>
        <w:t>GPI.271.5.2017.CP</w:t>
      </w:r>
    </w:p>
    <w:p w:rsidR="00903705" w:rsidRPr="005A17E9" w:rsidRDefault="00903705" w:rsidP="00903705">
      <w:pPr>
        <w:pStyle w:val="Style21"/>
        <w:widowControl/>
        <w:tabs>
          <w:tab w:val="left" w:pos="432"/>
        </w:tabs>
        <w:spacing w:before="58"/>
        <w:rPr>
          <w:rStyle w:val="FontStyle106"/>
          <w:rFonts w:ascii="Garamond" w:hAnsi="Garamond"/>
        </w:rPr>
      </w:pPr>
    </w:p>
    <w:p w:rsidR="00903705" w:rsidRPr="005A17E9" w:rsidRDefault="00903705" w:rsidP="00903705">
      <w:pPr>
        <w:pStyle w:val="Style21"/>
        <w:widowControl/>
        <w:tabs>
          <w:tab w:val="left" w:pos="432"/>
        </w:tabs>
        <w:spacing w:before="58"/>
        <w:rPr>
          <w:rStyle w:val="FontStyle106"/>
          <w:rFonts w:ascii="Garamond" w:hAnsi="Garamond"/>
        </w:rPr>
      </w:pPr>
    </w:p>
    <w:p w:rsidR="00903705" w:rsidRPr="005A17E9" w:rsidRDefault="00903705" w:rsidP="00903705">
      <w:pPr>
        <w:pStyle w:val="Style21"/>
        <w:widowControl/>
        <w:tabs>
          <w:tab w:val="left" w:pos="432"/>
        </w:tabs>
        <w:spacing w:before="58"/>
        <w:rPr>
          <w:rStyle w:val="FontStyle106"/>
          <w:rFonts w:ascii="Garamond" w:hAnsi="Garamond"/>
        </w:rPr>
      </w:pPr>
    </w:p>
    <w:p w:rsidR="00903705" w:rsidRPr="005A17E9" w:rsidRDefault="00903705" w:rsidP="00903705">
      <w:pPr>
        <w:pStyle w:val="Style21"/>
        <w:widowControl/>
        <w:tabs>
          <w:tab w:val="left" w:pos="432"/>
        </w:tabs>
        <w:spacing w:before="58"/>
        <w:rPr>
          <w:rStyle w:val="FontStyle106"/>
          <w:rFonts w:ascii="Garamond" w:hAnsi="Garamond"/>
        </w:rPr>
      </w:pPr>
    </w:p>
    <w:p w:rsidR="00903705" w:rsidRPr="005A17E9" w:rsidRDefault="00903705" w:rsidP="00903705">
      <w:pPr>
        <w:pStyle w:val="Style21"/>
        <w:widowControl/>
        <w:tabs>
          <w:tab w:val="left" w:pos="432"/>
        </w:tabs>
        <w:spacing w:before="58"/>
        <w:rPr>
          <w:rStyle w:val="FontStyle106"/>
          <w:rFonts w:ascii="Garamond" w:hAnsi="Garamond"/>
        </w:rPr>
      </w:pPr>
    </w:p>
    <w:p w:rsidR="00903705" w:rsidRPr="005A17E9" w:rsidRDefault="00903705" w:rsidP="00903705">
      <w:pPr>
        <w:pStyle w:val="Style21"/>
        <w:widowControl/>
        <w:tabs>
          <w:tab w:val="left" w:pos="432"/>
        </w:tabs>
        <w:spacing w:before="58"/>
        <w:rPr>
          <w:rStyle w:val="FontStyle106"/>
          <w:rFonts w:ascii="Garamond" w:hAnsi="Garamond"/>
        </w:rPr>
      </w:pPr>
    </w:p>
    <w:p w:rsidR="00903705" w:rsidRPr="005A17E9" w:rsidRDefault="00903705" w:rsidP="00903705">
      <w:pPr>
        <w:pStyle w:val="Style21"/>
        <w:widowControl/>
        <w:tabs>
          <w:tab w:val="left" w:pos="432"/>
        </w:tabs>
        <w:spacing w:before="58"/>
        <w:rPr>
          <w:rStyle w:val="FontStyle106"/>
          <w:rFonts w:ascii="Garamond" w:hAnsi="Garamond"/>
        </w:rPr>
      </w:pPr>
    </w:p>
    <w:p w:rsidR="00903705" w:rsidRPr="005A17E9" w:rsidRDefault="00903705" w:rsidP="00903705">
      <w:pPr>
        <w:pStyle w:val="Style21"/>
        <w:widowControl/>
        <w:tabs>
          <w:tab w:val="left" w:pos="432"/>
        </w:tabs>
        <w:spacing w:before="58"/>
        <w:rPr>
          <w:rStyle w:val="FontStyle106"/>
          <w:rFonts w:ascii="Garamond" w:hAnsi="Garamond"/>
        </w:rPr>
      </w:pPr>
    </w:p>
    <w:p w:rsidR="00903705" w:rsidRPr="005A17E9" w:rsidRDefault="00903705" w:rsidP="00903705">
      <w:pPr>
        <w:pStyle w:val="Style21"/>
        <w:widowControl/>
        <w:tabs>
          <w:tab w:val="left" w:pos="432"/>
        </w:tabs>
        <w:spacing w:before="58"/>
        <w:rPr>
          <w:rStyle w:val="FontStyle106"/>
          <w:rFonts w:ascii="Garamond" w:hAnsi="Garamond"/>
        </w:rPr>
      </w:pPr>
    </w:p>
    <w:p w:rsidR="00903705" w:rsidRPr="005A17E9" w:rsidRDefault="00903705" w:rsidP="00903705">
      <w:pPr>
        <w:pStyle w:val="Style21"/>
        <w:widowControl/>
        <w:tabs>
          <w:tab w:val="left" w:pos="432"/>
        </w:tabs>
        <w:spacing w:before="58"/>
        <w:rPr>
          <w:rStyle w:val="FontStyle106"/>
          <w:rFonts w:ascii="Garamond" w:hAnsi="Garamond"/>
        </w:rPr>
      </w:pPr>
    </w:p>
    <w:p w:rsidR="00903705" w:rsidRPr="005A17E9" w:rsidRDefault="00903705" w:rsidP="00903705">
      <w:pPr>
        <w:pStyle w:val="Style21"/>
        <w:widowControl/>
        <w:tabs>
          <w:tab w:val="left" w:pos="432"/>
        </w:tabs>
        <w:spacing w:before="58"/>
        <w:rPr>
          <w:rStyle w:val="FontStyle106"/>
          <w:rFonts w:ascii="Garamond" w:hAnsi="Garamond"/>
        </w:rPr>
      </w:pPr>
    </w:p>
    <w:p w:rsidR="00903705" w:rsidRPr="005A17E9" w:rsidRDefault="00903705" w:rsidP="00903705">
      <w:pPr>
        <w:pStyle w:val="Style21"/>
        <w:widowControl/>
        <w:tabs>
          <w:tab w:val="left" w:pos="432"/>
        </w:tabs>
        <w:spacing w:before="58"/>
        <w:rPr>
          <w:rStyle w:val="FontStyle106"/>
          <w:rFonts w:ascii="Garamond" w:hAnsi="Garamond"/>
        </w:rPr>
      </w:pPr>
    </w:p>
    <w:p w:rsidR="00903705" w:rsidRPr="005A17E9" w:rsidRDefault="00903705" w:rsidP="00903705">
      <w:pPr>
        <w:pStyle w:val="Style21"/>
        <w:widowControl/>
        <w:tabs>
          <w:tab w:val="left" w:pos="432"/>
        </w:tabs>
        <w:spacing w:before="58"/>
        <w:rPr>
          <w:rStyle w:val="FontStyle106"/>
          <w:rFonts w:ascii="Garamond" w:hAnsi="Garamond"/>
        </w:rPr>
      </w:pPr>
    </w:p>
    <w:p w:rsidR="00903705" w:rsidRDefault="00903705" w:rsidP="00903705">
      <w:pPr>
        <w:pStyle w:val="Style21"/>
        <w:widowControl/>
        <w:tabs>
          <w:tab w:val="left" w:pos="432"/>
        </w:tabs>
        <w:spacing w:before="58"/>
        <w:rPr>
          <w:rStyle w:val="FontStyle106"/>
          <w:rFonts w:ascii="Garamond" w:hAnsi="Garamond"/>
        </w:rPr>
      </w:pPr>
    </w:p>
    <w:p w:rsidR="00903705" w:rsidRDefault="00903705" w:rsidP="00903705">
      <w:pPr>
        <w:pStyle w:val="Style21"/>
        <w:widowControl/>
        <w:tabs>
          <w:tab w:val="left" w:pos="432"/>
        </w:tabs>
        <w:spacing w:before="58"/>
        <w:rPr>
          <w:rStyle w:val="FontStyle106"/>
          <w:rFonts w:ascii="Garamond" w:hAnsi="Garamond"/>
        </w:rPr>
      </w:pPr>
    </w:p>
    <w:p w:rsidR="00903705" w:rsidRPr="005A17E9" w:rsidRDefault="00903705" w:rsidP="00903705">
      <w:pPr>
        <w:pStyle w:val="Style21"/>
        <w:widowControl/>
        <w:tabs>
          <w:tab w:val="left" w:pos="432"/>
        </w:tabs>
        <w:spacing w:before="58"/>
        <w:rPr>
          <w:rFonts w:ascii="Garamond" w:hAnsi="Garamond"/>
          <w:b/>
          <w:bCs/>
          <w:sz w:val="22"/>
          <w:szCs w:val="22"/>
        </w:rPr>
      </w:pPr>
      <w:r w:rsidRPr="005A17E9">
        <w:rPr>
          <w:rStyle w:val="FontStyle106"/>
          <w:rFonts w:ascii="Garamond" w:hAnsi="Garamond"/>
        </w:rPr>
        <w:lastRenderedPageBreak/>
        <w:t>1. NAZWA I ADRES ZAMAWIAJĄCEGO</w:t>
      </w:r>
    </w:p>
    <w:p w:rsidR="00903705" w:rsidRPr="00401579" w:rsidRDefault="00903705" w:rsidP="00903705">
      <w:pPr>
        <w:pStyle w:val="Akapitzlist"/>
        <w:spacing w:after="0" w:line="240" w:lineRule="auto"/>
        <w:jc w:val="both"/>
        <w:rPr>
          <w:rFonts w:ascii="Garamond" w:hAnsi="Garamond"/>
        </w:rPr>
      </w:pPr>
      <w:r w:rsidRPr="00401579">
        <w:rPr>
          <w:rFonts w:ascii="Garamond" w:hAnsi="Garamond"/>
        </w:rPr>
        <w:t>Gmina Czarna Dąbrówka</w:t>
      </w:r>
    </w:p>
    <w:p w:rsidR="00903705" w:rsidRPr="00401579" w:rsidRDefault="00903705" w:rsidP="00903705">
      <w:pPr>
        <w:pStyle w:val="Akapitzlist"/>
        <w:spacing w:after="0" w:line="240" w:lineRule="auto"/>
        <w:jc w:val="both"/>
        <w:rPr>
          <w:rFonts w:ascii="Garamond" w:hAnsi="Garamond"/>
        </w:rPr>
      </w:pPr>
      <w:r w:rsidRPr="00401579">
        <w:rPr>
          <w:rFonts w:ascii="Garamond" w:hAnsi="Garamond"/>
        </w:rPr>
        <w:t>ul. Gdańska 5</w:t>
      </w:r>
    </w:p>
    <w:p w:rsidR="00903705" w:rsidRPr="00401579" w:rsidRDefault="00903705" w:rsidP="00903705">
      <w:pPr>
        <w:pStyle w:val="Akapitzlist"/>
        <w:spacing w:after="0" w:line="240" w:lineRule="auto"/>
        <w:jc w:val="both"/>
        <w:rPr>
          <w:rFonts w:ascii="Garamond" w:hAnsi="Garamond"/>
        </w:rPr>
      </w:pPr>
      <w:r w:rsidRPr="00401579">
        <w:rPr>
          <w:rFonts w:ascii="Garamond" w:hAnsi="Garamond"/>
        </w:rPr>
        <w:t>77-116 Czarna Dąbrówka</w:t>
      </w:r>
    </w:p>
    <w:p w:rsidR="00903705" w:rsidRPr="005A17E9" w:rsidRDefault="00903705" w:rsidP="00903705">
      <w:pPr>
        <w:pStyle w:val="Akapitzlist"/>
        <w:spacing w:after="0" w:line="240" w:lineRule="auto"/>
        <w:jc w:val="both"/>
        <w:rPr>
          <w:rFonts w:ascii="Garamond" w:hAnsi="Garamond"/>
        </w:rPr>
      </w:pPr>
      <w:r w:rsidRPr="005A17E9">
        <w:rPr>
          <w:rFonts w:ascii="Garamond" w:hAnsi="Garamond"/>
        </w:rPr>
        <w:t>faks. 59/821-26-44</w:t>
      </w:r>
    </w:p>
    <w:p w:rsidR="00903705" w:rsidRPr="005A17E9" w:rsidRDefault="00903705" w:rsidP="00903705">
      <w:pPr>
        <w:pStyle w:val="Akapitzlist"/>
        <w:spacing w:after="0" w:line="240" w:lineRule="auto"/>
        <w:ind w:left="0"/>
        <w:jc w:val="both"/>
        <w:rPr>
          <w:rStyle w:val="Hipercze"/>
          <w:rFonts w:ascii="Garamond" w:hAnsi="Garamond"/>
        </w:rPr>
      </w:pPr>
      <w:r w:rsidRPr="005A17E9">
        <w:rPr>
          <w:rFonts w:ascii="Garamond" w:hAnsi="Garamond"/>
        </w:rPr>
        <w:t xml:space="preserve">             e-mail: </w:t>
      </w:r>
      <w:hyperlink r:id="rId5" w:history="1">
        <w:r w:rsidRPr="005A17E9">
          <w:rPr>
            <w:rStyle w:val="Hipercze"/>
            <w:rFonts w:ascii="Garamond" w:hAnsi="Garamond"/>
          </w:rPr>
          <w:t>gmina@czarnadabrowka.pl</w:t>
        </w:r>
      </w:hyperlink>
      <w:r w:rsidRPr="005A17E9">
        <w:rPr>
          <w:rStyle w:val="Hipercze"/>
          <w:rFonts w:ascii="Garamond" w:hAnsi="Garamond"/>
        </w:rPr>
        <w:t xml:space="preserve">   </w:t>
      </w:r>
    </w:p>
    <w:p w:rsidR="00903705" w:rsidRPr="005A17E9" w:rsidRDefault="00903705" w:rsidP="00903705">
      <w:pPr>
        <w:pStyle w:val="Style21"/>
        <w:widowControl/>
        <w:tabs>
          <w:tab w:val="left" w:pos="432"/>
        </w:tabs>
        <w:spacing w:before="245"/>
        <w:rPr>
          <w:rFonts w:ascii="Garamond" w:hAnsi="Garamond"/>
          <w:b/>
          <w:bCs/>
          <w:sz w:val="22"/>
          <w:szCs w:val="22"/>
        </w:rPr>
      </w:pPr>
      <w:r w:rsidRPr="005A17E9">
        <w:rPr>
          <w:rStyle w:val="FontStyle106"/>
          <w:rFonts w:ascii="Garamond" w:hAnsi="Garamond"/>
        </w:rPr>
        <w:t>2. TRYB UDZIELENIA ZAMÓWIENIA</w:t>
      </w:r>
    </w:p>
    <w:p w:rsidR="00903705" w:rsidRDefault="00903705" w:rsidP="00903705">
      <w:pPr>
        <w:pStyle w:val="Akapitzlist"/>
        <w:spacing w:after="120" w:line="240" w:lineRule="auto"/>
        <w:ind w:left="0"/>
        <w:jc w:val="both"/>
        <w:rPr>
          <w:rFonts w:ascii="Garamond" w:hAnsi="Garamond"/>
        </w:rPr>
      </w:pPr>
      <w:r w:rsidRPr="005A17E9">
        <w:rPr>
          <w:rStyle w:val="FontStyle105"/>
          <w:rFonts w:ascii="Garamond" w:hAnsi="Garamond"/>
        </w:rPr>
        <w:t xml:space="preserve">2.1. </w:t>
      </w:r>
      <w:r w:rsidRPr="00B444AE">
        <w:rPr>
          <w:rFonts w:ascii="Garamond" w:hAnsi="Garamond"/>
        </w:rPr>
        <w:t>Postępowanie prowadzone jest zgodnie z przepisami ustawy z dnia 29 stycznia 2004 r. Prawo zamówień publicznych</w:t>
      </w:r>
      <w:r>
        <w:rPr>
          <w:rFonts w:ascii="Garamond" w:hAnsi="Garamond"/>
        </w:rPr>
        <w:t xml:space="preserve"> </w:t>
      </w:r>
      <w:r w:rsidRPr="00F1521D">
        <w:rPr>
          <w:rFonts w:ascii="Garamond" w:hAnsi="Garamond"/>
        </w:rPr>
        <w:t xml:space="preserve">(Dz. U. z 2015 r. poz. 2164 oraz z 2016 r. poz. 831, 996 i 1020, zwanej dalej </w:t>
      </w:r>
      <w:proofErr w:type="spellStart"/>
      <w:r w:rsidRPr="00F1521D">
        <w:rPr>
          <w:rFonts w:ascii="Garamond" w:hAnsi="Garamond"/>
        </w:rPr>
        <w:t>p.z.p</w:t>
      </w:r>
      <w:proofErr w:type="spellEnd"/>
      <w:r w:rsidRPr="00F1521D">
        <w:rPr>
          <w:rFonts w:ascii="Garamond" w:hAnsi="Garamond"/>
        </w:rPr>
        <w:t>. lub „Ustawą PZP"</w:t>
      </w:r>
      <w:r>
        <w:rPr>
          <w:rFonts w:ascii="Garamond" w:hAnsi="Garamond"/>
        </w:rPr>
        <w:t>)</w:t>
      </w:r>
      <w:r w:rsidRPr="00B444AE">
        <w:rPr>
          <w:rFonts w:ascii="Garamond" w:hAnsi="Garamond"/>
        </w:rPr>
        <w:t xml:space="preserve">, a także z wydanymi na podstawie niniejszej ustawy rozporządzeń wykonawczych. </w:t>
      </w:r>
    </w:p>
    <w:p w:rsidR="00903705" w:rsidRDefault="00903705" w:rsidP="00903705">
      <w:pPr>
        <w:pStyle w:val="Akapitzlist"/>
        <w:spacing w:after="120" w:line="240" w:lineRule="auto"/>
        <w:ind w:left="0"/>
        <w:jc w:val="both"/>
        <w:rPr>
          <w:rStyle w:val="FontStyle106"/>
          <w:rFonts w:ascii="Garamond" w:hAnsi="Garamond"/>
          <w:b w:val="0"/>
        </w:rPr>
      </w:pPr>
      <w:r>
        <w:rPr>
          <w:rFonts w:ascii="Garamond" w:hAnsi="Garamond"/>
        </w:rPr>
        <w:t xml:space="preserve">2.2. </w:t>
      </w:r>
      <w:r w:rsidRPr="005A17E9">
        <w:rPr>
          <w:rStyle w:val="FontStyle105"/>
          <w:rFonts w:ascii="Garamond" w:hAnsi="Garamond"/>
        </w:rPr>
        <w:t xml:space="preserve">Postępowanie prowadzone jest w trybie </w:t>
      </w:r>
      <w:r w:rsidRPr="005A17E9">
        <w:rPr>
          <w:rStyle w:val="FontStyle106"/>
          <w:rFonts w:ascii="Garamond" w:hAnsi="Garamond"/>
        </w:rPr>
        <w:t>przetargu nieograniczonego</w:t>
      </w:r>
      <w:r>
        <w:rPr>
          <w:rStyle w:val="FontStyle106"/>
          <w:rFonts w:ascii="Garamond" w:hAnsi="Garamond"/>
        </w:rPr>
        <w:t xml:space="preserve"> </w:t>
      </w:r>
      <w:r>
        <w:rPr>
          <w:rStyle w:val="FontStyle106"/>
          <w:rFonts w:ascii="Garamond" w:hAnsi="Garamond"/>
          <w:b w:val="0"/>
        </w:rPr>
        <w:t xml:space="preserve">o wartości szacunkowej poniżej progów ustalonych na podstawie art. 11 ust. 8 </w:t>
      </w:r>
      <w:proofErr w:type="spellStart"/>
      <w:r>
        <w:rPr>
          <w:rStyle w:val="FontStyle106"/>
          <w:rFonts w:ascii="Garamond" w:hAnsi="Garamond"/>
          <w:b w:val="0"/>
        </w:rPr>
        <w:t>p.z.p</w:t>
      </w:r>
      <w:proofErr w:type="spellEnd"/>
      <w:r>
        <w:rPr>
          <w:rStyle w:val="FontStyle106"/>
          <w:rFonts w:ascii="Garamond" w:hAnsi="Garamond"/>
          <w:b w:val="0"/>
        </w:rPr>
        <w:t>.</w:t>
      </w:r>
    </w:p>
    <w:p w:rsidR="00903705" w:rsidRDefault="00903705" w:rsidP="00903705">
      <w:pPr>
        <w:pStyle w:val="Akapitzlist"/>
        <w:spacing w:after="120" w:line="240" w:lineRule="auto"/>
        <w:ind w:left="0"/>
        <w:jc w:val="both"/>
        <w:rPr>
          <w:rStyle w:val="FontStyle106"/>
          <w:rFonts w:ascii="Garamond" w:hAnsi="Garamond"/>
          <w:b w:val="0"/>
        </w:rPr>
      </w:pPr>
      <w:r>
        <w:rPr>
          <w:rStyle w:val="FontStyle106"/>
          <w:rFonts w:ascii="Garamond" w:hAnsi="Garamond"/>
          <w:b w:val="0"/>
        </w:rPr>
        <w:t xml:space="preserve">2.3. Podstawa prawna wyboru trybu udzielenia zamówienia publicznego: art. 10 ust.1 oraz art. 39-46 </w:t>
      </w:r>
      <w:proofErr w:type="spellStart"/>
      <w:r>
        <w:rPr>
          <w:rStyle w:val="FontStyle106"/>
          <w:rFonts w:ascii="Garamond" w:hAnsi="Garamond"/>
          <w:b w:val="0"/>
        </w:rPr>
        <w:t>p.z.p</w:t>
      </w:r>
      <w:proofErr w:type="spellEnd"/>
      <w:r>
        <w:rPr>
          <w:rStyle w:val="FontStyle106"/>
          <w:rFonts w:ascii="Garamond" w:hAnsi="Garamond"/>
          <w:b w:val="0"/>
        </w:rPr>
        <w:t>.</w:t>
      </w:r>
    </w:p>
    <w:p w:rsidR="00903705" w:rsidRPr="00F1521D" w:rsidRDefault="00903705" w:rsidP="00903705">
      <w:pPr>
        <w:pStyle w:val="Akapitzlist"/>
        <w:spacing w:after="120" w:line="240" w:lineRule="auto"/>
        <w:ind w:left="0"/>
        <w:jc w:val="both"/>
        <w:rPr>
          <w:rStyle w:val="FontStyle105"/>
          <w:rFonts w:ascii="Garamond" w:hAnsi="Garamond"/>
        </w:rPr>
      </w:pPr>
      <w:r>
        <w:rPr>
          <w:rStyle w:val="FontStyle106"/>
          <w:rFonts w:ascii="Garamond" w:hAnsi="Garamond"/>
          <w:b w:val="0"/>
        </w:rPr>
        <w:t xml:space="preserve">2.4. W zakresie nieuregulowanym w niniejszej Specyfikacji Istotnych Warunków Zamówienia (zwanej dalej „SIWZ” lub „specyfikacją”), zastosowanie mają przepisy ustawy </w:t>
      </w:r>
      <w:proofErr w:type="spellStart"/>
      <w:r>
        <w:rPr>
          <w:rStyle w:val="FontStyle106"/>
          <w:rFonts w:ascii="Garamond" w:hAnsi="Garamond"/>
          <w:b w:val="0"/>
        </w:rPr>
        <w:t>Pzp</w:t>
      </w:r>
      <w:proofErr w:type="spellEnd"/>
      <w:r>
        <w:rPr>
          <w:rStyle w:val="FontStyle106"/>
          <w:rFonts w:ascii="Garamond" w:hAnsi="Garamond"/>
          <w:b w:val="0"/>
        </w:rPr>
        <w:t xml:space="preserve">.  </w:t>
      </w:r>
    </w:p>
    <w:p w:rsidR="00903705" w:rsidRPr="005A17E9" w:rsidRDefault="00903705" w:rsidP="00903705">
      <w:pPr>
        <w:pStyle w:val="Style14"/>
        <w:widowControl/>
        <w:tabs>
          <w:tab w:val="left" w:pos="425"/>
        </w:tabs>
        <w:ind w:firstLine="0"/>
        <w:rPr>
          <w:rStyle w:val="FontStyle105"/>
          <w:rFonts w:ascii="Garamond" w:hAnsi="Garamond"/>
        </w:rPr>
      </w:pPr>
    </w:p>
    <w:p w:rsidR="00903705" w:rsidRPr="005A17E9" w:rsidRDefault="00903705" w:rsidP="00903705">
      <w:pPr>
        <w:pStyle w:val="Style18"/>
        <w:widowControl/>
        <w:spacing w:before="40" w:line="274" w:lineRule="exact"/>
        <w:jc w:val="both"/>
        <w:rPr>
          <w:rStyle w:val="FontStyle106"/>
          <w:rFonts w:ascii="Garamond" w:hAnsi="Garamond"/>
        </w:rPr>
      </w:pPr>
      <w:r w:rsidRPr="005A17E9">
        <w:rPr>
          <w:rStyle w:val="FontStyle102"/>
          <w:rFonts w:ascii="Garamond" w:hAnsi="Garamond"/>
          <w:b/>
          <w:spacing w:val="-20"/>
          <w:sz w:val="22"/>
          <w:szCs w:val="22"/>
        </w:rPr>
        <w:t xml:space="preserve">3.  </w:t>
      </w:r>
      <w:r w:rsidRPr="005A17E9">
        <w:rPr>
          <w:rStyle w:val="FontStyle106"/>
          <w:rFonts w:ascii="Garamond" w:hAnsi="Garamond"/>
        </w:rPr>
        <w:t>OPIS PRZEDMIOTU ZAMÓWIENIA</w:t>
      </w:r>
    </w:p>
    <w:p w:rsidR="00903705" w:rsidRPr="00726721" w:rsidRDefault="00903705" w:rsidP="00903705">
      <w:pPr>
        <w:pStyle w:val="Style19"/>
        <w:widowControl/>
        <w:spacing w:line="240" w:lineRule="auto"/>
        <w:ind w:left="274" w:right="2592"/>
        <w:rPr>
          <w:rStyle w:val="FontStyle108"/>
          <w:rFonts w:ascii="Garamond" w:hAnsi="Garamond"/>
        </w:rPr>
      </w:pPr>
      <w:r w:rsidRPr="00726721">
        <w:rPr>
          <w:rStyle w:val="FontStyle106"/>
          <w:rFonts w:ascii="Garamond" w:hAnsi="Garamond"/>
        </w:rPr>
        <w:t xml:space="preserve">3.1. </w:t>
      </w:r>
      <w:r w:rsidRPr="00726721">
        <w:rPr>
          <w:rStyle w:val="FontStyle105"/>
          <w:rFonts w:ascii="Garamond" w:hAnsi="Garamond"/>
        </w:rPr>
        <w:t xml:space="preserve">Rodzaj zamówienia publicznego: </w:t>
      </w:r>
      <w:r>
        <w:rPr>
          <w:rStyle w:val="FontStyle108"/>
          <w:rFonts w:ascii="Garamond" w:hAnsi="Garamond"/>
        </w:rPr>
        <w:t>usługi</w:t>
      </w:r>
      <w:r w:rsidRPr="00726721">
        <w:rPr>
          <w:rStyle w:val="FontStyle108"/>
          <w:rFonts w:ascii="Garamond" w:hAnsi="Garamond"/>
        </w:rPr>
        <w:t xml:space="preserve"> </w:t>
      </w:r>
    </w:p>
    <w:p w:rsidR="00903705" w:rsidRPr="00FD7581" w:rsidRDefault="00903705" w:rsidP="00903705">
      <w:pPr>
        <w:pStyle w:val="Akapitzlist"/>
        <w:numPr>
          <w:ilvl w:val="0"/>
          <w:numId w:val="5"/>
        </w:numPr>
        <w:jc w:val="both"/>
        <w:rPr>
          <w:rFonts w:ascii="Garamond" w:hAnsi="Garamond"/>
        </w:rPr>
      </w:pPr>
      <w:r w:rsidRPr="00726721">
        <w:rPr>
          <w:rFonts w:ascii="Garamond" w:hAnsi="Garamond"/>
        </w:rPr>
        <w:t xml:space="preserve">Kod CPV: </w:t>
      </w:r>
      <w:r w:rsidRPr="00FD7581">
        <w:rPr>
          <w:rFonts w:ascii="Garamond" w:hAnsi="Garamond"/>
        </w:rPr>
        <w:t>90500000-2       Usługi związane z odpadami  komunalnymi</w:t>
      </w:r>
    </w:p>
    <w:p w:rsidR="00903705" w:rsidRPr="00FD7581" w:rsidRDefault="00903705" w:rsidP="00903705">
      <w:pPr>
        <w:pStyle w:val="Akapitzlist"/>
        <w:numPr>
          <w:ilvl w:val="0"/>
          <w:numId w:val="5"/>
        </w:numPr>
        <w:jc w:val="both"/>
        <w:rPr>
          <w:rFonts w:ascii="Garamond" w:hAnsi="Garamond"/>
        </w:rPr>
      </w:pPr>
      <w:r w:rsidRPr="00726721">
        <w:rPr>
          <w:rFonts w:ascii="Garamond" w:hAnsi="Garamond"/>
        </w:rPr>
        <w:t xml:space="preserve">Kod CPV: </w:t>
      </w:r>
      <w:r w:rsidRPr="00FD7581">
        <w:rPr>
          <w:rFonts w:ascii="Garamond" w:hAnsi="Garamond"/>
        </w:rPr>
        <w:t>90514000-3       Usługi recyklingu odpadów</w:t>
      </w:r>
    </w:p>
    <w:p w:rsidR="00903705" w:rsidRPr="00FD7581" w:rsidRDefault="00903705" w:rsidP="00903705">
      <w:pPr>
        <w:pStyle w:val="Akapitzlist"/>
        <w:numPr>
          <w:ilvl w:val="0"/>
          <w:numId w:val="5"/>
        </w:numPr>
        <w:jc w:val="both"/>
        <w:rPr>
          <w:rFonts w:ascii="Garamond" w:hAnsi="Garamond"/>
        </w:rPr>
      </w:pPr>
      <w:r w:rsidRPr="00726721">
        <w:rPr>
          <w:rFonts w:ascii="Garamond" w:hAnsi="Garamond"/>
        </w:rPr>
        <w:t xml:space="preserve">Kod CPV: </w:t>
      </w:r>
      <w:r w:rsidRPr="00FD7581">
        <w:rPr>
          <w:rFonts w:ascii="Garamond" w:hAnsi="Garamond"/>
        </w:rPr>
        <w:t>90511000-2       Usługi wywozu odpadów</w:t>
      </w:r>
    </w:p>
    <w:p w:rsidR="00903705" w:rsidRPr="00FD7581" w:rsidRDefault="00903705" w:rsidP="00903705">
      <w:pPr>
        <w:pStyle w:val="Akapitzlist"/>
        <w:numPr>
          <w:ilvl w:val="0"/>
          <w:numId w:val="5"/>
        </w:numPr>
        <w:jc w:val="both"/>
        <w:rPr>
          <w:rFonts w:ascii="Garamond" w:hAnsi="Garamond"/>
        </w:rPr>
      </w:pPr>
      <w:r w:rsidRPr="00726721">
        <w:rPr>
          <w:rFonts w:ascii="Garamond" w:hAnsi="Garamond"/>
        </w:rPr>
        <w:t xml:space="preserve">Kod CPV: </w:t>
      </w:r>
      <w:r w:rsidRPr="00FD7581">
        <w:rPr>
          <w:rFonts w:ascii="Garamond" w:hAnsi="Garamond"/>
        </w:rPr>
        <w:t>90512000-9       Usługi transportu odpadów</w:t>
      </w:r>
    </w:p>
    <w:p w:rsidR="00903705" w:rsidRPr="00FD7581" w:rsidRDefault="00903705" w:rsidP="00903705">
      <w:pPr>
        <w:pStyle w:val="Akapitzlist"/>
        <w:numPr>
          <w:ilvl w:val="0"/>
          <w:numId w:val="5"/>
        </w:numPr>
        <w:jc w:val="both"/>
        <w:rPr>
          <w:rFonts w:ascii="Garamond" w:hAnsi="Garamond"/>
        </w:rPr>
      </w:pPr>
      <w:r w:rsidRPr="00726721">
        <w:rPr>
          <w:rFonts w:ascii="Garamond" w:hAnsi="Garamond"/>
        </w:rPr>
        <w:t xml:space="preserve">Kod CPV: </w:t>
      </w:r>
      <w:r w:rsidRPr="00FD7581">
        <w:rPr>
          <w:rFonts w:ascii="Garamond" w:hAnsi="Garamond"/>
        </w:rPr>
        <w:t>90513100-7       Usługi wywozu odpadów pochodzących z gospodarstw domowych</w:t>
      </w:r>
    </w:p>
    <w:p w:rsidR="00903705" w:rsidRDefault="00903705" w:rsidP="00903705">
      <w:pPr>
        <w:pStyle w:val="Akapitzlist"/>
        <w:numPr>
          <w:ilvl w:val="0"/>
          <w:numId w:val="5"/>
        </w:numPr>
        <w:rPr>
          <w:rFonts w:ascii="Garamond" w:hAnsi="Garamond"/>
        </w:rPr>
      </w:pPr>
      <w:r w:rsidRPr="00726721">
        <w:rPr>
          <w:rFonts w:ascii="Garamond" w:hAnsi="Garamond"/>
        </w:rPr>
        <w:t xml:space="preserve">Kod CPV: </w:t>
      </w:r>
      <w:r w:rsidRPr="00FD7581">
        <w:rPr>
          <w:rFonts w:ascii="Garamond" w:hAnsi="Garamond"/>
        </w:rPr>
        <w:t>90533000-2       Usługi gospodarki odpadami</w:t>
      </w:r>
    </w:p>
    <w:p w:rsidR="00903705" w:rsidRPr="00FD7581" w:rsidRDefault="00903705" w:rsidP="00903705">
      <w:pPr>
        <w:pStyle w:val="Akapitzlist"/>
        <w:rPr>
          <w:rFonts w:ascii="Garamond" w:hAnsi="Garamond"/>
        </w:rPr>
      </w:pPr>
    </w:p>
    <w:p w:rsidR="00903705" w:rsidRDefault="00903705" w:rsidP="00903705">
      <w:pPr>
        <w:pStyle w:val="Akapitzlist"/>
        <w:ind w:left="0"/>
        <w:jc w:val="both"/>
        <w:rPr>
          <w:rFonts w:ascii="Garamond" w:hAnsi="Garamond"/>
        </w:rPr>
      </w:pPr>
      <w:r w:rsidRPr="00AF7371">
        <w:rPr>
          <w:rFonts w:ascii="Garamond" w:hAnsi="Garamond"/>
          <w:b/>
        </w:rPr>
        <w:t>3.2.</w:t>
      </w:r>
      <w:r>
        <w:rPr>
          <w:rFonts w:ascii="Garamond" w:hAnsi="Garamond"/>
        </w:rPr>
        <w:t xml:space="preserve"> </w:t>
      </w:r>
      <w:r w:rsidRPr="00FD7581">
        <w:rPr>
          <w:rFonts w:ascii="Garamond" w:hAnsi="Garamond"/>
        </w:rPr>
        <w:t>Przedmiot zamówienia obejmuje wykonanie usługi w zakres</w:t>
      </w:r>
      <w:r>
        <w:rPr>
          <w:rFonts w:ascii="Garamond" w:hAnsi="Garamond"/>
        </w:rPr>
        <w:t>ie odbioru i  transportu</w:t>
      </w:r>
      <w:r w:rsidRPr="00FD7581">
        <w:rPr>
          <w:rFonts w:ascii="Garamond" w:hAnsi="Garamond"/>
        </w:rPr>
        <w:t xml:space="preserve"> stałych oraz segregowanych odpadów komunalnych </w:t>
      </w:r>
      <w:r>
        <w:rPr>
          <w:rFonts w:ascii="Garamond" w:hAnsi="Garamond"/>
        </w:rPr>
        <w:t xml:space="preserve">wraz </w:t>
      </w:r>
      <w:r w:rsidRPr="00FD7581">
        <w:rPr>
          <w:rFonts w:ascii="Garamond" w:hAnsi="Garamond"/>
        </w:rPr>
        <w:t>z przekazaniem na sk</w:t>
      </w:r>
      <w:r>
        <w:rPr>
          <w:rFonts w:ascii="Garamond" w:hAnsi="Garamond"/>
        </w:rPr>
        <w:t>ładowisko w Chlewnicy zgodnie z </w:t>
      </w:r>
      <w:r w:rsidRPr="00FD7581">
        <w:rPr>
          <w:rFonts w:ascii="Garamond" w:hAnsi="Garamond"/>
        </w:rPr>
        <w:t>Porozumieniem międzygminnym z dnia 20 października 2008 r. dotyczącym użytkowania i eksploatacji składowiska odpadów komunalnych w Chlewnicy oraz Uchwałą Rady Gminy Nr XXXV/220/09 z dnia 29 grudnia 2009 r., ( opublikowaną w Dzienniku Urzędowym Województwa Pomorskiego w 2011 r. Nr 80 poz. 1693)  w sprawie określenia wymagań, jakie powinien spełniać przedsiębiorca ubiegaj</w:t>
      </w:r>
      <w:r>
        <w:rPr>
          <w:rFonts w:ascii="Garamond" w:hAnsi="Garamond"/>
        </w:rPr>
        <w:t>ący się o </w:t>
      </w:r>
      <w:r w:rsidRPr="00FD7581">
        <w:rPr>
          <w:rFonts w:ascii="Garamond" w:hAnsi="Garamond"/>
        </w:rPr>
        <w:t>zezwolenie na odbieranie odpadów komunalnych od właścicieli nieruchomości, oraz opróżnianie zbiorników bezodpływowych z transportem nieczystości ciekłych, na terenie Gminy Czarna Dąbrówka należącej do Porozumienia Międzygminnego dotyczącego użytkowania i eksploatacji składowiska odpadów komunalnych w Chlewnicy zawartego w dniu 20 października 2008 r. z nieruchomości zamie</w:t>
      </w:r>
      <w:r>
        <w:rPr>
          <w:rFonts w:ascii="Garamond" w:hAnsi="Garamond"/>
        </w:rPr>
        <w:t>szkałych, zabudowy letniskowej.</w:t>
      </w:r>
    </w:p>
    <w:p w:rsidR="00903705" w:rsidRPr="00C33EB2" w:rsidRDefault="00903705" w:rsidP="00903705">
      <w:pPr>
        <w:suppressAutoHyphens/>
        <w:spacing w:after="0" w:line="276" w:lineRule="auto"/>
        <w:rPr>
          <w:rFonts w:ascii="Garamond" w:eastAsia="Times New Roman" w:hAnsi="Garamond" w:cs="Arial"/>
          <w:color w:val="000000"/>
          <w:szCs w:val="20"/>
          <w:lang w:eastAsia="pl-PL"/>
        </w:rPr>
      </w:pPr>
      <w:r w:rsidRPr="00C33EB2">
        <w:rPr>
          <w:rFonts w:ascii="Garamond" w:eastAsia="Times New Roman" w:hAnsi="Garamond" w:cs="Arial"/>
          <w:color w:val="000000"/>
          <w:szCs w:val="20"/>
          <w:lang w:eastAsia="pl-PL"/>
        </w:rPr>
        <w:t xml:space="preserve">3.3. Odbiór odpadów odbywać się będzie w następujących miejscowościach o wymienionej poniżej </w:t>
      </w:r>
      <w:r>
        <w:rPr>
          <w:rFonts w:ascii="Garamond" w:eastAsia="Times New Roman" w:hAnsi="Garamond" w:cs="Arial"/>
          <w:color w:val="000000"/>
          <w:szCs w:val="20"/>
          <w:lang w:eastAsia="pl-PL"/>
        </w:rPr>
        <w:t xml:space="preserve">szacunkowej </w:t>
      </w:r>
      <w:r w:rsidRPr="00C33EB2">
        <w:rPr>
          <w:rFonts w:ascii="Garamond" w:eastAsia="Times New Roman" w:hAnsi="Garamond" w:cs="Arial"/>
          <w:color w:val="000000"/>
          <w:szCs w:val="20"/>
          <w:lang w:eastAsia="pl-PL"/>
        </w:rPr>
        <w:t>liczbie gospodarstw domowych: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256"/>
        <w:gridCol w:w="1535"/>
        <w:gridCol w:w="887"/>
        <w:gridCol w:w="2183"/>
        <w:gridCol w:w="1536"/>
      </w:tblGrid>
      <w:tr w:rsidR="00903705" w:rsidRPr="00FD7581" w:rsidTr="00A57A47">
        <w:tc>
          <w:tcPr>
            <w:tcW w:w="817" w:type="dxa"/>
            <w:vAlign w:val="center"/>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Lp.</w:t>
            </w:r>
          </w:p>
        </w:tc>
        <w:tc>
          <w:tcPr>
            <w:tcW w:w="2256" w:type="dxa"/>
            <w:vAlign w:val="center"/>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Nazwa miejscowości</w:t>
            </w:r>
          </w:p>
        </w:tc>
        <w:tc>
          <w:tcPr>
            <w:tcW w:w="1535"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Szacunkowa liczba gospodarstw domowych łącznie z zabudową letniskową</w:t>
            </w:r>
          </w:p>
        </w:tc>
        <w:tc>
          <w:tcPr>
            <w:tcW w:w="887" w:type="dxa"/>
            <w:vAlign w:val="center"/>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Lp.</w:t>
            </w:r>
          </w:p>
        </w:tc>
        <w:tc>
          <w:tcPr>
            <w:tcW w:w="2183" w:type="dxa"/>
            <w:vAlign w:val="center"/>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Nazwa miejscowości</w:t>
            </w:r>
          </w:p>
        </w:tc>
        <w:tc>
          <w:tcPr>
            <w:tcW w:w="1536"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Szacunkowa liczba gospodarstw domowych łącznie z zabudową letniskową</w:t>
            </w:r>
          </w:p>
        </w:tc>
      </w:tr>
      <w:tr w:rsidR="00903705" w:rsidRPr="00FD7581" w:rsidTr="00A57A47">
        <w:tc>
          <w:tcPr>
            <w:tcW w:w="817" w:type="dxa"/>
          </w:tcPr>
          <w:p w:rsidR="00903705" w:rsidRPr="00FD7581" w:rsidRDefault="00903705" w:rsidP="00A57A47">
            <w:pPr>
              <w:numPr>
                <w:ilvl w:val="0"/>
                <w:numId w:val="6"/>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256" w:type="dxa"/>
            <w:vAlign w:val="center"/>
          </w:tcPr>
          <w:p w:rsidR="00903705" w:rsidRPr="00FD7581" w:rsidRDefault="00903705" w:rsidP="00A57A47">
            <w:pPr>
              <w:keepNext/>
              <w:suppressAutoHyphens/>
              <w:spacing w:after="0" w:line="240" w:lineRule="auto"/>
              <w:outlineLvl w:val="0"/>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Bochowo</w:t>
            </w:r>
          </w:p>
        </w:tc>
        <w:tc>
          <w:tcPr>
            <w:tcW w:w="1535" w:type="dxa"/>
          </w:tcPr>
          <w:p w:rsidR="00903705" w:rsidRPr="00FD7581" w:rsidRDefault="00903705" w:rsidP="00A57A47">
            <w:pPr>
              <w:keepNext/>
              <w:suppressAutoHyphens/>
              <w:spacing w:after="0" w:line="240" w:lineRule="auto"/>
              <w:jc w:val="center"/>
              <w:outlineLvl w:val="0"/>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32</w:t>
            </w:r>
          </w:p>
        </w:tc>
        <w:tc>
          <w:tcPr>
            <w:tcW w:w="887" w:type="dxa"/>
          </w:tcPr>
          <w:p w:rsidR="00903705" w:rsidRPr="00FD7581" w:rsidRDefault="00903705" w:rsidP="00A57A47">
            <w:pPr>
              <w:numPr>
                <w:ilvl w:val="0"/>
                <w:numId w:val="7"/>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183"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Brzezinka</w:t>
            </w:r>
          </w:p>
        </w:tc>
        <w:tc>
          <w:tcPr>
            <w:tcW w:w="1536"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5</w:t>
            </w:r>
          </w:p>
        </w:tc>
      </w:tr>
      <w:tr w:rsidR="00903705" w:rsidRPr="00FD7581" w:rsidTr="00A57A47">
        <w:tc>
          <w:tcPr>
            <w:tcW w:w="817" w:type="dxa"/>
          </w:tcPr>
          <w:p w:rsidR="00903705" w:rsidRPr="00FD7581" w:rsidRDefault="00903705" w:rsidP="00A57A47">
            <w:pPr>
              <w:numPr>
                <w:ilvl w:val="0"/>
                <w:numId w:val="6"/>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256"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Bochówko</w:t>
            </w:r>
          </w:p>
        </w:tc>
        <w:tc>
          <w:tcPr>
            <w:tcW w:w="1535"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31</w:t>
            </w:r>
          </w:p>
        </w:tc>
        <w:tc>
          <w:tcPr>
            <w:tcW w:w="887" w:type="dxa"/>
          </w:tcPr>
          <w:p w:rsidR="00903705" w:rsidRPr="00FD7581" w:rsidRDefault="00903705" w:rsidP="00A57A47">
            <w:pPr>
              <w:numPr>
                <w:ilvl w:val="0"/>
                <w:numId w:val="7"/>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183"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Kłosy</w:t>
            </w:r>
          </w:p>
        </w:tc>
        <w:tc>
          <w:tcPr>
            <w:tcW w:w="1536"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39</w:t>
            </w:r>
          </w:p>
        </w:tc>
      </w:tr>
      <w:tr w:rsidR="00903705" w:rsidRPr="00FD7581" w:rsidTr="00A57A47">
        <w:tc>
          <w:tcPr>
            <w:tcW w:w="817" w:type="dxa"/>
          </w:tcPr>
          <w:p w:rsidR="00903705" w:rsidRPr="00FD7581" w:rsidRDefault="00903705" w:rsidP="00A57A47">
            <w:pPr>
              <w:numPr>
                <w:ilvl w:val="0"/>
                <w:numId w:val="6"/>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256"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Gliśnica</w:t>
            </w:r>
          </w:p>
        </w:tc>
        <w:tc>
          <w:tcPr>
            <w:tcW w:w="1535"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8</w:t>
            </w:r>
          </w:p>
        </w:tc>
        <w:tc>
          <w:tcPr>
            <w:tcW w:w="887" w:type="dxa"/>
          </w:tcPr>
          <w:p w:rsidR="00903705" w:rsidRPr="00FD7581" w:rsidRDefault="00903705" w:rsidP="00A57A47">
            <w:pPr>
              <w:numPr>
                <w:ilvl w:val="0"/>
                <w:numId w:val="7"/>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183"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Kotuszewo</w:t>
            </w:r>
          </w:p>
        </w:tc>
        <w:tc>
          <w:tcPr>
            <w:tcW w:w="1536"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13</w:t>
            </w:r>
          </w:p>
        </w:tc>
      </w:tr>
      <w:tr w:rsidR="00903705" w:rsidRPr="00FD7581" w:rsidTr="00A57A47">
        <w:tc>
          <w:tcPr>
            <w:tcW w:w="817" w:type="dxa"/>
          </w:tcPr>
          <w:p w:rsidR="00903705" w:rsidRPr="00FD7581" w:rsidRDefault="00903705" w:rsidP="00A57A47">
            <w:pPr>
              <w:numPr>
                <w:ilvl w:val="0"/>
                <w:numId w:val="6"/>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256"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Czarna Dąbrówka</w:t>
            </w:r>
          </w:p>
        </w:tc>
        <w:tc>
          <w:tcPr>
            <w:tcW w:w="1535"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341</w:t>
            </w:r>
          </w:p>
        </w:tc>
        <w:tc>
          <w:tcPr>
            <w:tcW w:w="887" w:type="dxa"/>
          </w:tcPr>
          <w:p w:rsidR="00903705" w:rsidRPr="00FD7581" w:rsidRDefault="00903705" w:rsidP="00A57A47">
            <w:pPr>
              <w:numPr>
                <w:ilvl w:val="0"/>
                <w:numId w:val="7"/>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183"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Kozy</w:t>
            </w:r>
          </w:p>
        </w:tc>
        <w:tc>
          <w:tcPr>
            <w:tcW w:w="1536"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83</w:t>
            </w:r>
          </w:p>
        </w:tc>
      </w:tr>
      <w:tr w:rsidR="00903705" w:rsidRPr="00FD7581" w:rsidTr="00A57A47">
        <w:tc>
          <w:tcPr>
            <w:tcW w:w="817" w:type="dxa"/>
          </w:tcPr>
          <w:p w:rsidR="00903705" w:rsidRPr="00FD7581" w:rsidRDefault="00903705" w:rsidP="00A57A47">
            <w:pPr>
              <w:numPr>
                <w:ilvl w:val="0"/>
                <w:numId w:val="6"/>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256"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Podkomorzyce</w:t>
            </w:r>
          </w:p>
        </w:tc>
        <w:tc>
          <w:tcPr>
            <w:tcW w:w="1535"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26</w:t>
            </w:r>
          </w:p>
        </w:tc>
        <w:tc>
          <w:tcPr>
            <w:tcW w:w="887" w:type="dxa"/>
          </w:tcPr>
          <w:p w:rsidR="00903705" w:rsidRPr="00FD7581" w:rsidRDefault="00903705" w:rsidP="00A57A47">
            <w:pPr>
              <w:numPr>
                <w:ilvl w:val="0"/>
                <w:numId w:val="7"/>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183"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Kozin</w:t>
            </w:r>
          </w:p>
        </w:tc>
        <w:tc>
          <w:tcPr>
            <w:tcW w:w="1536"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15</w:t>
            </w:r>
          </w:p>
        </w:tc>
      </w:tr>
      <w:tr w:rsidR="00903705" w:rsidRPr="00FD7581" w:rsidTr="00A57A47">
        <w:tc>
          <w:tcPr>
            <w:tcW w:w="817" w:type="dxa"/>
          </w:tcPr>
          <w:p w:rsidR="00903705" w:rsidRPr="00FD7581" w:rsidRDefault="00903705" w:rsidP="00A57A47">
            <w:pPr>
              <w:numPr>
                <w:ilvl w:val="0"/>
                <w:numId w:val="6"/>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256"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proofErr w:type="spellStart"/>
            <w:r w:rsidRPr="00FD7581">
              <w:rPr>
                <w:rFonts w:ascii="Garamond" w:eastAsia="Times New Roman" w:hAnsi="Garamond" w:cs="Arial"/>
                <w:color w:val="000000"/>
                <w:sz w:val="20"/>
                <w:szCs w:val="20"/>
                <w:lang w:eastAsia="ar-SA"/>
              </w:rPr>
              <w:t>Święchowo</w:t>
            </w:r>
            <w:proofErr w:type="spellEnd"/>
          </w:p>
        </w:tc>
        <w:tc>
          <w:tcPr>
            <w:tcW w:w="1535"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5</w:t>
            </w:r>
          </w:p>
        </w:tc>
        <w:tc>
          <w:tcPr>
            <w:tcW w:w="887" w:type="dxa"/>
          </w:tcPr>
          <w:p w:rsidR="00903705" w:rsidRPr="00FD7581" w:rsidRDefault="00903705" w:rsidP="00A57A47">
            <w:pPr>
              <w:numPr>
                <w:ilvl w:val="0"/>
                <w:numId w:val="7"/>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183"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Mikorowo</w:t>
            </w:r>
          </w:p>
        </w:tc>
        <w:tc>
          <w:tcPr>
            <w:tcW w:w="1536"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80</w:t>
            </w:r>
          </w:p>
        </w:tc>
      </w:tr>
      <w:tr w:rsidR="00903705" w:rsidRPr="00FD7581" w:rsidTr="00A57A47">
        <w:tc>
          <w:tcPr>
            <w:tcW w:w="817" w:type="dxa"/>
          </w:tcPr>
          <w:p w:rsidR="00903705" w:rsidRPr="00FD7581" w:rsidRDefault="00903705" w:rsidP="00A57A47">
            <w:pPr>
              <w:numPr>
                <w:ilvl w:val="0"/>
                <w:numId w:val="6"/>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256"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Jasień</w:t>
            </w:r>
          </w:p>
        </w:tc>
        <w:tc>
          <w:tcPr>
            <w:tcW w:w="1535"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162</w:t>
            </w:r>
          </w:p>
        </w:tc>
        <w:tc>
          <w:tcPr>
            <w:tcW w:w="887" w:type="dxa"/>
          </w:tcPr>
          <w:p w:rsidR="00903705" w:rsidRPr="00FD7581" w:rsidRDefault="00903705" w:rsidP="00A57A47">
            <w:pPr>
              <w:numPr>
                <w:ilvl w:val="0"/>
                <w:numId w:val="7"/>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183"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Mydlita</w:t>
            </w:r>
          </w:p>
        </w:tc>
        <w:tc>
          <w:tcPr>
            <w:tcW w:w="1536"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33</w:t>
            </w:r>
          </w:p>
        </w:tc>
      </w:tr>
      <w:tr w:rsidR="00903705" w:rsidRPr="00FD7581" w:rsidTr="00A57A47">
        <w:tc>
          <w:tcPr>
            <w:tcW w:w="817" w:type="dxa"/>
          </w:tcPr>
          <w:p w:rsidR="00903705" w:rsidRPr="00FD7581" w:rsidRDefault="00903705" w:rsidP="00A57A47">
            <w:pPr>
              <w:numPr>
                <w:ilvl w:val="0"/>
                <w:numId w:val="6"/>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256"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proofErr w:type="spellStart"/>
            <w:r w:rsidRPr="00FD7581">
              <w:rPr>
                <w:rFonts w:ascii="Garamond" w:eastAsia="Times New Roman" w:hAnsi="Garamond" w:cs="Arial"/>
                <w:color w:val="000000"/>
                <w:sz w:val="20"/>
                <w:szCs w:val="20"/>
                <w:lang w:eastAsia="ar-SA"/>
              </w:rPr>
              <w:t>Jaszewo</w:t>
            </w:r>
            <w:proofErr w:type="spellEnd"/>
          </w:p>
        </w:tc>
        <w:tc>
          <w:tcPr>
            <w:tcW w:w="1535"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2</w:t>
            </w:r>
          </w:p>
        </w:tc>
        <w:tc>
          <w:tcPr>
            <w:tcW w:w="887" w:type="dxa"/>
          </w:tcPr>
          <w:p w:rsidR="00903705" w:rsidRPr="00FD7581" w:rsidRDefault="00903705" w:rsidP="00A57A47">
            <w:pPr>
              <w:numPr>
                <w:ilvl w:val="0"/>
                <w:numId w:val="7"/>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183"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Rudka</w:t>
            </w:r>
          </w:p>
        </w:tc>
        <w:tc>
          <w:tcPr>
            <w:tcW w:w="1536"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4</w:t>
            </w:r>
          </w:p>
        </w:tc>
      </w:tr>
      <w:tr w:rsidR="00903705" w:rsidRPr="00FD7581" w:rsidTr="00A57A47">
        <w:tc>
          <w:tcPr>
            <w:tcW w:w="817" w:type="dxa"/>
          </w:tcPr>
          <w:p w:rsidR="00903705" w:rsidRPr="00FD7581" w:rsidRDefault="00903705" w:rsidP="00A57A47">
            <w:pPr>
              <w:numPr>
                <w:ilvl w:val="0"/>
                <w:numId w:val="6"/>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256"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proofErr w:type="spellStart"/>
            <w:r w:rsidRPr="00FD7581">
              <w:rPr>
                <w:rFonts w:ascii="Garamond" w:eastAsia="Times New Roman" w:hAnsi="Garamond" w:cs="Arial"/>
                <w:color w:val="000000"/>
                <w:sz w:val="20"/>
                <w:szCs w:val="20"/>
                <w:lang w:eastAsia="ar-SA"/>
              </w:rPr>
              <w:t>Lipieniec</w:t>
            </w:r>
            <w:proofErr w:type="spellEnd"/>
          </w:p>
        </w:tc>
        <w:tc>
          <w:tcPr>
            <w:tcW w:w="1535"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1</w:t>
            </w:r>
          </w:p>
        </w:tc>
        <w:tc>
          <w:tcPr>
            <w:tcW w:w="887" w:type="dxa"/>
          </w:tcPr>
          <w:p w:rsidR="00903705" w:rsidRPr="00FD7581" w:rsidRDefault="00903705" w:rsidP="00A57A47">
            <w:pPr>
              <w:numPr>
                <w:ilvl w:val="0"/>
                <w:numId w:val="7"/>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183"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Nożynko</w:t>
            </w:r>
          </w:p>
        </w:tc>
        <w:tc>
          <w:tcPr>
            <w:tcW w:w="1536"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43</w:t>
            </w:r>
          </w:p>
        </w:tc>
      </w:tr>
      <w:tr w:rsidR="00903705" w:rsidRPr="00FD7581" w:rsidTr="00A57A47">
        <w:tc>
          <w:tcPr>
            <w:tcW w:w="817" w:type="dxa"/>
          </w:tcPr>
          <w:p w:rsidR="00903705" w:rsidRPr="00FD7581" w:rsidRDefault="00903705" w:rsidP="00A57A47">
            <w:pPr>
              <w:numPr>
                <w:ilvl w:val="0"/>
                <w:numId w:val="6"/>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256"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Łupawsko</w:t>
            </w:r>
          </w:p>
        </w:tc>
        <w:tc>
          <w:tcPr>
            <w:tcW w:w="1535"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76</w:t>
            </w:r>
          </w:p>
        </w:tc>
        <w:tc>
          <w:tcPr>
            <w:tcW w:w="887" w:type="dxa"/>
          </w:tcPr>
          <w:p w:rsidR="00903705" w:rsidRPr="00FD7581" w:rsidRDefault="00903705" w:rsidP="00A57A47">
            <w:pPr>
              <w:numPr>
                <w:ilvl w:val="0"/>
                <w:numId w:val="7"/>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183"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Nożyno</w:t>
            </w:r>
          </w:p>
        </w:tc>
        <w:tc>
          <w:tcPr>
            <w:tcW w:w="1536"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133</w:t>
            </w:r>
          </w:p>
        </w:tc>
      </w:tr>
      <w:tr w:rsidR="00903705" w:rsidRPr="00FD7581" w:rsidTr="00A57A47">
        <w:tc>
          <w:tcPr>
            <w:tcW w:w="817" w:type="dxa"/>
          </w:tcPr>
          <w:p w:rsidR="00903705" w:rsidRPr="00FD7581" w:rsidRDefault="00903705" w:rsidP="00A57A47">
            <w:pPr>
              <w:numPr>
                <w:ilvl w:val="0"/>
                <w:numId w:val="6"/>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256"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Obrowo</w:t>
            </w:r>
          </w:p>
        </w:tc>
        <w:tc>
          <w:tcPr>
            <w:tcW w:w="1535"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3</w:t>
            </w:r>
          </w:p>
        </w:tc>
        <w:tc>
          <w:tcPr>
            <w:tcW w:w="887" w:type="dxa"/>
          </w:tcPr>
          <w:p w:rsidR="00903705" w:rsidRPr="00FD7581" w:rsidRDefault="00903705" w:rsidP="00A57A47">
            <w:pPr>
              <w:numPr>
                <w:ilvl w:val="0"/>
                <w:numId w:val="7"/>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183"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proofErr w:type="spellStart"/>
            <w:r w:rsidRPr="00FD7581">
              <w:rPr>
                <w:rFonts w:ascii="Garamond" w:eastAsia="Times New Roman" w:hAnsi="Garamond" w:cs="Arial"/>
                <w:color w:val="000000"/>
                <w:sz w:val="20"/>
                <w:szCs w:val="20"/>
                <w:lang w:eastAsia="ar-SA"/>
              </w:rPr>
              <w:t>Skotawsko</w:t>
            </w:r>
            <w:proofErr w:type="spellEnd"/>
          </w:p>
        </w:tc>
        <w:tc>
          <w:tcPr>
            <w:tcW w:w="1536"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1</w:t>
            </w:r>
          </w:p>
        </w:tc>
      </w:tr>
      <w:tr w:rsidR="00903705" w:rsidRPr="00FD7581" w:rsidTr="00A57A47">
        <w:tc>
          <w:tcPr>
            <w:tcW w:w="817" w:type="dxa"/>
          </w:tcPr>
          <w:p w:rsidR="00903705" w:rsidRPr="00FD7581" w:rsidRDefault="00903705" w:rsidP="00A57A47">
            <w:pPr>
              <w:numPr>
                <w:ilvl w:val="0"/>
                <w:numId w:val="6"/>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256"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Przylaski</w:t>
            </w:r>
          </w:p>
        </w:tc>
        <w:tc>
          <w:tcPr>
            <w:tcW w:w="1535"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13</w:t>
            </w:r>
          </w:p>
        </w:tc>
        <w:tc>
          <w:tcPr>
            <w:tcW w:w="887" w:type="dxa"/>
          </w:tcPr>
          <w:p w:rsidR="00903705" w:rsidRPr="00FD7581" w:rsidRDefault="00903705" w:rsidP="00A57A47">
            <w:pPr>
              <w:numPr>
                <w:ilvl w:val="0"/>
                <w:numId w:val="7"/>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183"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Otnoga</w:t>
            </w:r>
          </w:p>
        </w:tc>
        <w:tc>
          <w:tcPr>
            <w:tcW w:w="1536"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18</w:t>
            </w:r>
          </w:p>
        </w:tc>
      </w:tr>
      <w:tr w:rsidR="00903705" w:rsidRPr="00FD7581" w:rsidTr="00A57A47">
        <w:tc>
          <w:tcPr>
            <w:tcW w:w="817" w:type="dxa"/>
          </w:tcPr>
          <w:p w:rsidR="00903705" w:rsidRPr="00FD7581" w:rsidRDefault="00903705" w:rsidP="00A57A47">
            <w:pPr>
              <w:numPr>
                <w:ilvl w:val="0"/>
                <w:numId w:val="6"/>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256"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proofErr w:type="spellStart"/>
            <w:r w:rsidRPr="00FD7581">
              <w:rPr>
                <w:rFonts w:ascii="Garamond" w:eastAsia="Times New Roman" w:hAnsi="Garamond" w:cs="Arial"/>
                <w:color w:val="000000"/>
                <w:sz w:val="20"/>
                <w:szCs w:val="20"/>
                <w:lang w:eastAsia="ar-SA"/>
              </w:rPr>
              <w:t>Sieromino</w:t>
            </w:r>
            <w:proofErr w:type="spellEnd"/>
          </w:p>
        </w:tc>
        <w:tc>
          <w:tcPr>
            <w:tcW w:w="1535"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1</w:t>
            </w:r>
          </w:p>
        </w:tc>
        <w:tc>
          <w:tcPr>
            <w:tcW w:w="887" w:type="dxa"/>
          </w:tcPr>
          <w:p w:rsidR="00903705" w:rsidRPr="00FD7581" w:rsidRDefault="00903705" w:rsidP="00A57A47">
            <w:pPr>
              <w:numPr>
                <w:ilvl w:val="0"/>
                <w:numId w:val="7"/>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183"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Dęby</w:t>
            </w:r>
          </w:p>
        </w:tc>
        <w:tc>
          <w:tcPr>
            <w:tcW w:w="1536"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13</w:t>
            </w:r>
          </w:p>
        </w:tc>
      </w:tr>
      <w:tr w:rsidR="00903705" w:rsidRPr="00FD7581" w:rsidTr="00A57A47">
        <w:tc>
          <w:tcPr>
            <w:tcW w:w="817" w:type="dxa"/>
          </w:tcPr>
          <w:p w:rsidR="00903705" w:rsidRPr="00FD7581" w:rsidRDefault="00903705" w:rsidP="00A57A47">
            <w:pPr>
              <w:numPr>
                <w:ilvl w:val="0"/>
                <w:numId w:val="6"/>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256"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Jerzkowice</w:t>
            </w:r>
          </w:p>
        </w:tc>
        <w:tc>
          <w:tcPr>
            <w:tcW w:w="1535"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61</w:t>
            </w:r>
          </w:p>
        </w:tc>
        <w:tc>
          <w:tcPr>
            <w:tcW w:w="887" w:type="dxa"/>
          </w:tcPr>
          <w:p w:rsidR="00903705" w:rsidRPr="00FD7581" w:rsidRDefault="00903705" w:rsidP="00A57A47">
            <w:pPr>
              <w:numPr>
                <w:ilvl w:val="0"/>
                <w:numId w:val="7"/>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183"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proofErr w:type="spellStart"/>
            <w:r w:rsidRPr="00FD7581">
              <w:rPr>
                <w:rFonts w:ascii="Garamond" w:eastAsia="Times New Roman" w:hAnsi="Garamond" w:cs="Arial"/>
                <w:color w:val="000000"/>
                <w:sz w:val="20"/>
                <w:szCs w:val="20"/>
                <w:lang w:eastAsia="ar-SA"/>
              </w:rPr>
              <w:t>Zawiat</w:t>
            </w:r>
            <w:proofErr w:type="spellEnd"/>
          </w:p>
        </w:tc>
        <w:tc>
          <w:tcPr>
            <w:tcW w:w="1536"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40</w:t>
            </w:r>
          </w:p>
        </w:tc>
      </w:tr>
      <w:tr w:rsidR="00903705" w:rsidRPr="00FD7581" w:rsidTr="00A57A47">
        <w:tc>
          <w:tcPr>
            <w:tcW w:w="817" w:type="dxa"/>
          </w:tcPr>
          <w:p w:rsidR="00903705" w:rsidRPr="00FD7581" w:rsidRDefault="00903705" w:rsidP="00A57A47">
            <w:pPr>
              <w:numPr>
                <w:ilvl w:val="0"/>
                <w:numId w:val="6"/>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256"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Karwno</w:t>
            </w:r>
          </w:p>
        </w:tc>
        <w:tc>
          <w:tcPr>
            <w:tcW w:w="1535"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81</w:t>
            </w:r>
          </w:p>
        </w:tc>
        <w:tc>
          <w:tcPr>
            <w:tcW w:w="887" w:type="dxa"/>
          </w:tcPr>
          <w:p w:rsidR="00903705" w:rsidRPr="00FD7581" w:rsidRDefault="00903705" w:rsidP="00A57A47">
            <w:pPr>
              <w:numPr>
                <w:ilvl w:val="0"/>
                <w:numId w:val="7"/>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183"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Rokiciny</w:t>
            </w:r>
          </w:p>
        </w:tc>
        <w:tc>
          <w:tcPr>
            <w:tcW w:w="1536"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67</w:t>
            </w:r>
          </w:p>
        </w:tc>
      </w:tr>
      <w:tr w:rsidR="00903705" w:rsidRPr="00FD7581" w:rsidTr="00A57A47">
        <w:tc>
          <w:tcPr>
            <w:tcW w:w="817" w:type="dxa"/>
          </w:tcPr>
          <w:p w:rsidR="00903705" w:rsidRPr="00FD7581" w:rsidRDefault="00903705" w:rsidP="00A57A47">
            <w:pPr>
              <w:numPr>
                <w:ilvl w:val="0"/>
                <w:numId w:val="6"/>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256"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Flisów</w:t>
            </w:r>
          </w:p>
        </w:tc>
        <w:tc>
          <w:tcPr>
            <w:tcW w:w="1535"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1</w:t>
            </w:r>
          </w:p>
        </w:tc>
        <w:tc>
          <w:tcPr>
            <w:tcW w:w="887" w:type="dxa"/>
          </w:tcPr>
          <w:p w:rsidR="00903705" w:rsidRPr="00FD7581" w:rsidRDefault="00903705" w:rsidP="00A57A47">
            <w:pPr>
              <w:numPr>
                <w:ilvl w:val="0"/>
                <w:numId w:val="7"/>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183"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Rokitki</w:t>
            </w:r>
          </w:p>
        </w:tc>
        <w:tc>
          <w:tcPr>
            <w:tcW w:w="1536"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29</w:t>
            </w:r>
          </w:p>
        </w:tc>
      </w:tr>
      <w:tr w:rsidR="00903705" w:rsidRPr="00FD7581" w:rsidTr="00A57A47">
        <w:tc>
          <w:tcPr>
            <w:tcW w:w="817" w:type="dxa"/>
          </w:tcPr>
          <w:p w:rsidR="00903705" w:rsidRPr="00FD7581" w:rsidRDefault="00903705" w:rsidP="00A57A47">
            <w:pPr>
              <w:numPr>
                <w:ilvl w:val="0"/>
                <w:numId w:val="6"/>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256"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Nowe Karwno</w:t>
            </w:r>
          </w:p>
        </w:tc>
        <w:tc>
          <w:tcPr>
            <w:tcW w:w="1535"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1</w:t>
            </w:r>
          </w:p>
        </w:tc>
        <w:tc>
          <w:tcPr>
            <w:tcW w:w="887" w:type="dxa"/>
          </w:tcPr>
          <w:p w:rsidR="00903705" w:rsidRPr="00FD7581" w:rsidRDefault="00903705" w:rsidP="00A57A47">
            <w:pPr>
              <w:numPr>
                <w:ilvl w:val="0"/>
                <w:numId w:val="7"/>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183"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Rokity</w:t>
            </w:r>
          </w:p>
        </w:tc>
        <w:tc>
          <w:tcPr>
            <w:tcW w:w="1536"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162</w:t>
            </w:r>
          </w:p>
        </w:tc>
      </w:tr>
      <w:tr w:rsidR="00903705" w:rsidRPr="00FD7581" w:rsidTr="00A57A47">
        <w:tc>
          <w:tcPr>
            <w:tcW w:w="817" w:type="dxa"/>
          </w:tcPr>
          <w:p w:rsidR="00903705" w:rsidRPr="00FD7581" w:rsidRDefault="00903705" w:rsidP="00A57A47">
            <w:pPr>
              <w:numPr>
                <w:ilvl w:val="0"/>
                <w:numId w:val="6"/>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256"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proofErr w:type="spellStart"/>
            <w:r w:rsidRPr="00FD7581">
              <w:rPr>
                <w:rFonts w:ascii="Garamond" w:eastAsia="Times New Roman" w:hAnsi="Garamond" w:cs="Arial"/>
                <w:color w:val="000000"/>
                <w:sz w:val="20"/>
                <w:szCs w:val="20"/>
                <w:lang w:eastAsia="ar-SA"/>
              </w:rPr>
              <w:t>Podkomorki</w:t>
            </w:r>
            <w:proofErr w:type="spellEnd"/>
          </w:p>
        </w:tc>
        <w:tc>
          <w:tcPr>
            <w:tcW w:w="1535"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9</w:t>
            </w:r>
          </w:p>
        </w:tc>
        <w:tc>
          <w:tcPr>
            <w:tcW w:w="887" w:type="dxa"/>
          </w:tcPr>
          <w:p w:rsidR="00903705" w:rsidRPr="00FD7581" w:rsidRDefault="00903705" w:rsidP="00A57A47">
            <w:pPr>
              <w:numPr>
                <w:ilvl w:val="0"/>
                <w:numId w:val="7"/>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183"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Unichowo</w:t>
            </w:r>
          </w:p>
        </w:tc>
        <w:tc>
          <w:tcPr>
            <w:tcW w:w="1536"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79</w:t>
            </w:r>
          </w:p>
        </w:tc>
      </w:tr>
      <w:tr w:rsidR="00903705" w:rsidRPr="00FD7581" w:rsidTr="00A57A47">
        <w:tc>
          <w:tcPr>
            <w:tcW w:w="817" w:type="dxa"/>
          </w:tcPr>
          <w:p w:rsidR="00903705" w:rsidRPr="00FD7581" w:rsidRDefault="00903705" w:rsidP="00A57A47">
            <w:pPr>
              <w:numPr>
                <w:ilvl w:val="0"/>
                <w:numId w:val="6"/>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256"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Soszyce</w:t>
            </w:r>
          </w:p>
        </w:tc>
        <w:tc>
          <w:tcPr>
            <w:tcW w:w="1535"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8</w:t>
            </w:r>
          </w:p>
        </w:tc>
        <w:tc>
          <w:tcPr>
            <w:tcW w:w="887" w:type="dxa"/>
          </w:tcPr>
          <w:p w:rsidR="00903705" w:rsidRPr="00FD7581" w:rsidRDefault="00903705" w:rsidP="00A57A47">
            <w:pPr>
              <w:numPr>
                <w:ilvl w:val="0"/>
                <w:numId w:val="7"/>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183"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Kartkowo</w:t>
            </w:r>
          </w:p>
        </w:tc>
        <w:tc>
          <w:tcPr>
            <w:tcW w:w="1536"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16</w:t>
            </w:r>
          </w:p>
        </w:tc>
      </w:tr>
      <w:tr w:rsidR="00903705" w:rsidRPr="00FD7581" w:rsidTr="00A57A47">
        <w:tc>
          <w:tcPr>
            <w:tcW w:w="817" w:type="dxa"/>
          </w:tcPr>
          <w:p w:rsidR="00903705" w:rsidRPr="00FD7581" w:rsidRDefault="00903705" w:rsidP="00A57A47">
            <w:pPr>
              <w:numPr>
                <w:ilvl w:val="0"/>
                <w:numId w:val="6"/>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256"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Kleszczyniec</w:t>
            </w:r>
          </w:p>
        </w:tc>
        <w:tc>
          <w:tcPr>
            <w:tcW w:w="1535"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85</w:t>
            </w:r>
          </w:p>
        </w:tc>
        <w:tc>
          <w:tcPr>
            <w:tcW w:w="887" w:type="dxa"/>
          </w:tcPr>
          <w:p w:rsidR="00903705" w:rsidRPr="00FD7581" w:rsidRDefault="00903705" w:rsidP="00A57A47">
            <w:pPr>
              <w:numPr>
                <w:ilvl w:val="0"/>
                <w:numId w:val="7"/>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183"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Wargowo</w:t>
            </w:r>
          </w:p>
        </w:tc>
        <w:tc>
          <w:tcPr>
            <w:tcW w:w="1536"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23</w:t>
            </w:r>
          </w:p>
        </w:tc>
      </w:tr>
      <w:tr w:rsidR="00903705" w:rsidRPr="00FD7581" w:rsidTr="00A57A47">
        <w:tc>
          <w:tcPr>
            <w:tcW w:w="817" w:type="dxa"/>
          </w:tcPr>
          <w:p w:rsidR="00903705" w:rsidRPr="00FD7581" w:rsidRDefault="00903705" w:rsidP="00A57A47">
            <w:pPr>
              <w:numPr>
                <w:ilvl w:val="0"/>
                <w:numId w:val="6"/>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256"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proofErr w:type="spellStart"/>
            <w:r w:rsidRPr="00FD7581">
              <w:rPr>
                <w:rFonts w:ascii="Garamond" w:eastAsia="Times New Roman" w:hAnsi="Garamond" w:cs="Arial"/>
                <w:color w:val="000000"/>
                <w:sz w:val="20"/>
                <w:szCs w:val="20"/>
                <w:lang w:eastAsia="ar-SA"/>
              </w:rPr>
              <w:t>Połupino</w:t>
            </w:r>
            <w:proofErr w:type="spellEnd"/>
          </w:p>
        </w:tc>
        <w:tc>
          <w:tcPr>
            <w:tcW w:w="1535"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8</w:t>
            </w:r>
          </w:p>
        </w:tc>
        <w:tc>
          <w:tcPr>
            <w:tcW w:w="887" w:type="dxa"/>
          </w:tcPr>
          <w:p w:rsidR="00903705" w:rsidRPr="00FD7581" w:rsidRDefault="00903705" w:rsidP="00A57A47">
            <w:pPr>
              <w:numPr>
                <w:ilvl w:val="0"/>
                <w:numId w:val="7"/>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183"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proofErr w:type="spellStart"/>
            <w:r w:rsidRPr="00FD7581">
              <w:rPr>
                <w:rFonts w:ascii="Garamond" w:eastAsia="Times New Roman" w:hAnsi="Garamond" w:cs="Arial"/>
                <w:color w:val="000000"/>
                <w:sz w:val="20"/>
                <w:szCs w:val="20"/>
                <w:lang w:eastAsia="ar-SA"/>
              </w:rPr>
              <w:t>Wargówko</w:t>
            </w:r>
            <w:proofErr w:type="spellEnd"/>
          </w:p>
        </w:tc>
        <w:tc>
          <w:tcPr>
            <w:tcW w:w="1536"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5</w:t>
            </w:r>
          </w:p>
        </w:tc>
      </w:tr>
      <w:tr w:rsidR="00903705" w:rsidRPr="00FD7581" w:rsidTr="00A57A47">
        <w:tc>
          <w:tcPr>
            <w:tcW w:w="817" w:type="dxa"/>
          </w:tcPr>
          <w:p w:rsidR="00903705" w:rsidRPr="00FD7581" w:rsidRDefault="00903705" w:rsidP="00A57A47">
            <w:pPr>
              <w:numPr>
                <w:ilvl w:val="0"/>
                <w:numId w:val="6"/>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256"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Osowskie</w:t>
            </w:r>
          </w:p>
        </w:tc>
        <w:tc>
          <w:tcPr>
            <w:tcW w:w="1535"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8</w:t>
            </w:r>
          </w:p>
        </w:tc>
        <w:tc>
          <w:tcPr>
            <w:tcW w:w="887" w:type="dxa"/>
          </w:tcPr>
          <w:p w:rsidR="00903705" w:rsidRPr="00FD7581" w:rsidRDefault="00903705" w:rsidP="00A57A47">
            <w:pPr>
              <w:numPr>
                <w:ilvl w:val="0"/>
                <w:numId w:val="7"/>
              </w:numPr>
              <w:suppressAutoHyphens/>
              <w:autoSpaceDE w:val="0"/>
              <w:autoSpaceDN w:val="0"/>
              <w:adjustRightInd w:val="0"/>
              <w:spacing w:after="0" w:line="240" w:lineRule="auto"/>
              <w:jc w:val="both"/>
              <w:rPr>
                <w:rFonts w:ascii="Garamond" w:eastAsia="Times New Roman" w:hAnsi="Garamond" w:cs="Arial"/>
                <w:color w:val="000000"/>
                <w:sz w:val="20"/>
                <w:szCs w:val="20"/>
                <w:lang w:eastAsia="pl-PL"/>
              </w:rPr>
            </w:pPr>
          </w:p>
        </w:tc>
        <w:tc>
          <w:tcPr>
            <w:tcW w:w="2183" w:type="dxa"/>
            <w:vAlign w:val="center"/>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Drążkowo</w:t>
            </w:r>
          </w:p>
        </w:tc>
        <w:tc>
          <w:tcPr>
            <w:tcW w:w="1536" w:type="dxa"/>
          </w:tcPr>
          <w:p w:rsidR="00903705" w:rsidRPr="00FD7581" w:rsidRDefault="00903705" w:rsidP="00A57A47">
            <w:pPr>
              <w:suppressAutoHyphens/>
              <w:spacing w:after="0" w:line="240" w:lineRule="auto"/>
              <w:jc w:val="center"/>
              <w:rPr>
                <w:rFonts w:ascii="Garamond" w:eastAsia="Times New Roman" w:hAnsi="Garamond" w:cs="Arial"/>
                <w:color w:val="000000"/>
                <w:sz w:val="20"/>
                <w:szCs w:val="20"/>
                <w:lang w:eastAsia="ar-SA"/>
              </w:rPr>
            </w:pPr>
            <w:r w:rsidRPr="00FD7581">
              <w:rPr>
                <w:rFonts w:ascii="Garamond" w:eastAsia="Times New Roman" w:hAnsi="Garamond" w:cs="Arial"/>
                <w:color w:val="000000"/>
                <w:sz w:val="20"/>
                <w:szCs w:val="20"/>
                <w:lang w:eastAsia="ar-SA"/>
              </w:rPr>
              <w:t>2</w:t>
            </w:r>
          </w:p>
        </w:tc>
      </w:tr>
      <w:tr w:rsidR="00903705" w:rsidRPr="00FD7581" w:rsidTr="00A57A47">
        <w:tc>
          <w:tcPr>
            <w:tcW w:w="3073" w:type="dxa"/>
            <w:gridSpan w:val="2"/>
          </w:tcPr>
          <w:p w:rsidR="00903705" w:rsidRPr="00FD7581" w:rsidRDefault="00903705" w:rsidP="00A57A47">
            <w:pPr>
              <w:suppressAutoHyphens/>
              <w:spacing w:after="0" w:line="240" w:lineRule="auto"/>
              <w:rPr>
                <w:rFonts w:ascii="Garamond" w:eastAsia="Times New Roman" w:hAnsi="Garamond" w:cs="Arial"/>
                <w:color w:val="000000"/>
                <w:sz w:val="20"/>
                <w:szCs w:val="20"/>
                <w:lang w:eastAsia="ar-SA"/>
              </w:rPr>
            </w:pPr>
          </w:p>
        </w:tc>
        <w:tc>
          <w:tcPr>
            <w:tcW w:w="1535" w:type="dxa"/>
          </w:tcPr>
          <w:p w:rsidR="00903705" w:rsidRPr="00FD7581" w:rsidRDefault="00903705" w:rsidP="00A57A47">
            <w:pPr>
              <w:suppressAutoHyphens/>
              <w:spacing w:after="0" w:line="240" w:lineRule="auto"/>
              <w:jc w:val="center"/>
              <w:rPr>
                <w:rFonts w:ascii="Garamond" w:eastAsia="Times New Roman" w:hAnsi="Garamond" w:cs="Arial"/>
                <w:b/>
                <w:color w:val="000000"/>
                <w:sz w:val="20"/>
                <w:szCs w:val="20"/>
                <w:lang w:eastAsia="ar-SA"/>
              </w:rPr>
            </w:pPr>
            <w:r w:rsidRPr="00FD7581">
              <w:rPr>
                <w:rFonts w:ascii="Garamond" w:eastAsia="Times New Roman" w:hAnsi="Garamond" w:cs="Arial"/>
                <w:b/>
                <w:color w:val="000000"/>
                <w:sz w:val="20"/>
                <w:szCs w:val="20"/>
                <w:lang w:eastAsia="ar-SA"/>
              </w:rPr>
              <w:fldChar w:fldCharType="begin"/>
            </w:r>
            <w:r w:rsidRPr="00FD7581">
              <w:rPr>
                <w:rFonts w:ascii="Garamond" w:eastAsia="Times New Roman" w:hAnsi="Garamond" w:cs="Arial"/>
                <w:b/>
                <w:color w:val="000000"/>
                <w:sz w:val="20"/>
                <w:szCs w:val="20"/>
                <w:lang w:eastAsia="ar-SA"/>
              </w:rPr>
              <w:instrText xml:space="preserve"> =SUM(ABOVE) </w:instrText>
            </w:r>
            <w:r w:rsidRPr="00FD7581">
              <w:rPr>
                <w:rFonts w:ascii="Garamond" w:eastAsia="Times New Roman" w:hAnsi="Garamond" w:cs="Arial"/>
                <w:b/>
                <w:color w:val="000000"/>
                <w:sz w:val="20"/>
                <w:szCs w:val="20"/>
                <w:lang w:eastAsia="ar-SA"/>
              </w:rPr>
              <w:fldChar w:fldCharType="separate"/>
            </w:r>
            <w:r w:rsidRPr="00FD7581">
              <w:rPr>
                <w:rFonts w:ascii="Garamond" w:eastAsia="Times New Roman" w:hAnsi="Garamond" w:cs="Arial"/>
                <w:b/>
                <w:noProof/>
                <w:color w:val="000000"/>
                <w:sz w:val="20"/>
                <w:szCs w:val="20"/>
                <w:lang w:eastAsia="ar-SA"/>
              </w:rPr>
              <w:t>963</w:t>
            </w:r>
            <w:r w:rsidRPr="00FD7581">
              <w:rPr>
                <w:rFonts w:ascii="Garamond" w:eastAsia="Times New Roman" w:hAnsi="Garamond" w:cs="Arial"/>
                <w:b/>
                <w:color w:val="000000"/>
                <w:sz w:val="20"/>
                <w:szCs w:val="20"/>
                <w:lang w:eastAsia="ar-SA"/>
              </w:rPr>
              <w:fldChar w:fldCharType="end"/>
            </w:r>
          </w:p>
        </w:tc>
        <w:tc>
          <w:tcPr>
            <w:tcW w:w="3070" w:type="dxa"/>
            <w:gridSpan w:val="2"/>
          </w:tcPr>
          <w:p w:rsidR="00903705" w:rsidRPr="00FD7581" w:rsidRDefault="00903705" w:rsidP="00A57A47">
            <w:pPr>
              <w:suppressAutoHyphens/>
              <w:spacing w:after="0" w:line="240" w:lineRule="auto"/>
              <w:jc w:val="center"/>
              <w:rPr>
                <w:rFonts w:ascii="Garamond" w:eastAsia="Times New Roman" w:hAnsi="Garamond" w:cs="Arial"/>
                <w:b/>
                <w:color w:val="000000"/>
                <w:sz w:val="20"/>
                <w:szCs w:val="20"/>
                <w:lang w:eastAsia="ar-SA"/>
              </w:rPr>
            </w:pPr>
          </w:p>
        </w:tc>
        <w:tc>
          <w:tcPr>
            <w:tcW w:w="1536" w:type="dxa"/>
          </w:tcPr>
          <w:p w:rsidR="00903705" w:rsidRPr="00FD7581" w:rsidRDefault="00903705" w:rsidP="00A57A47">
            <w:pPr>
              <w:suppressAutoHyphens/>
              <w:spacing w:after="0" w:line="240" w:lineRule="auto"/>
              <w:jc w:val="center"/>
              <w:rPr>
                <w:rFonts w:ascii="Garamond" w:eastAsia="Times New Roman" w:hAnsi="Garamond" w:cs="Arial"/>
                <w:b/>
                <w:color w:val="000000"/>
                <w:sz w:val="20"/>
                <w:szCs w:val="20"/>
                <w:lang w:eastAsia="ar-SA"/>
              </w:rPr>
            </w:pPr>
            <w:r w:rsidRPr="00FD7581">
              <w:rPr>
                <w:rFonts w:ascii="Garamond" w:eastAsia="Times New Roman" w:hAnsi="Garamond" w:cs="Arial"/>
                <w:b/>
                <w:color w:val="000000"/>
                <w:sz w:val="20"/>
                <w:szCs w:val="20"/>
                <w:lang w:eastAsia="ar-SA"/>
              </w:rPr>
              <w:fldChar w:fldCharType="begin"/>
            </w:r>
            <w:r w:rsidRPr="00FD7581">
              <w:rPr>
                <w:rFonts w:ascii="Garamond" w:eastAsia="Times New Roman" w:hAnsi="Garamond" w:cs="Arial"/>
                <w:b/>
                <w:color w:val="000000"/>
                <w:sz w:val="20"/>
                <w:szCs w:val="20"/>
                <w:lang w:eastAsia="ar-SA"/>
              </w:rPr>
              <w:instrText xml:space="preserve"> =SUM(ABOVE) </w:instrText>
            </w:r>
            <w:r w:rsidRPr="00FD7581">
              <w:rPr>
                <w:rFonts w:ascii="Garamond" w:eastAsia="Times New Roman" w:hAnsi="Garamond" w:cs="Arial"/>
                <w:b/>
                <w:color w:val="000000"/>
                <w:sz w:val="20"/>
                <w:szCs w:val="20"/>
                <w:lang w:eastAsia="ar-SA"/>
              </w:rPr>
              <w:fldChar w:fldCharType="separate"/>
            </w:r>
            <w:r w:rsidRPr="00FD7581">
              <w:rPr>
                <w:rFonts w:ascii="Garamond" w:eastAsia="Times New Roman" w:hAnsi="Garamond" w:cs="Arial"/>
                <w:b/>
                <w:noProof/>
                <w:color w:val="000000"/>
                <w:sz w:val="20"/>
                <w:szCs w:val="20"/>
                <w:lang w:eastAsia="ar-SA"/>
              </w:rPr>
              <w:t>903</w:t>
            </w:r>
            <w:r w:rsidRPr="00FD7581">
              <w:rPr>
                <w:rFonts w:ascii="Garamond" w:eastAsia="Times New Roman" w:hAnsi="Garamond" w:cs="Arial"/>
                <w:b/>
                <w:color w:val="000000"/>
                <w:sz w:val="20"/>
                <w:szCs w:val="20"/>
                <w:lang w:eastAsia="ar-SA"/>
              </w:rPr>
              <w:fldChar w:fldCharType="end"/>
            </w:r>
          </w:p>
        </w:tc>
      </w:tr>
      <w:tr w:rsidR="00903705" w:rsidRPr="00FD7581" w:rsidTr="00A57A47">
        <w:tc>
          <w:tcPr>
            <w:tcW w:w="9214" w:type="dxa"/>
            <w:gridSpan w:val="6"/>
          </w:tcPr>
          <w:p w:rsidR="00903705" w:rsidRPr="00FD7581" w:rsidRDefault="00903705" w:rsidP="00A57A47">
            <w:pPr>
              <w:suppressAutoHyphens/>
              <w:spacing w:after="0" w:line="240" w:lineRule="auto"/>
              <w:jc w:val="center"/>
              <w:rPr>
                <w:rFonts w:ascii="Garamond" w:eastAsia="Times New Roman" w:hAnsi="Garamond" w:cs="Arial"/>
                <w:b/>
                <w:color w:val="000000"/>
                <w:sz w:val="20"/>
                <w:szCs w:val="20"/>
                <w:lang w:eastAsia="ar-SA"/>
              </w:rPr>
            </w:pPr>
            <w:r w:rsidRPr="00FD7581">
              <w:rPr>
                <w:rFonts w:ascii="Garamond" w:eastAsia="Times New Roman" w:hAnsi="Garamond" w:cs="Arial"/>
                <w:b/>
                <w:color w:val="000000"/>
                <w:sz w:val="20"/>
                <w:szCs w:val="20"/>
                <w:lang w:eastAsia="ar-SA"/>
              </w:rPr>
              <w:t>Łącznie 1866</w:t>
            </w:r>
          </w:p>
        </w:tc>
      </w:tr>
      <w:tr w:rsidR="00903705" w:rsidRPr="00FD7581" w:rsidTr="00A57A47">
        <w:tc>
          <w:tcPr>
            <w:tcW w:w="9214" w:type="dxa"/>
            <w:gridSpan w:val="6"/>
          </w:tcPr>
          <w:p w:rsidR="00903705" w:rsidRPr="00FD7581" w:rsidRDefault="00903705" w:rsidP="00A57A47">
            <w:pPr>
              <w:suppressAutoHyphens/>
              <w:spacing w:after="0" w:line="240" w:lineRule="auto"/>
              <w:rPr>
                <w:rFonts w:ascii="Garamond" w:eastAsia="Times New Roman" w:hAnsi="Garamond" w:cs="Arial"/>
                <w:b/>
                <w:color w:val="000000"/>
                <w:sz w:val="20"/>
                <w:szCs w:val="20"/>
                <w:lang w:eastAsia="ar-SA"/>
              </w:rPr>
            </w:pPr>
            <w:r w:rsidRPr="00FD7581">
              <w:rPr>
                <w:rFonts w:ascii="Garamond" w:eastAsia="Times New Roman" w:hAnsi="Garamond" w:cs="Arial"/>
                <w:b/>
                <w:color w:val="000000"/>
                <w:sz w:val="20"/>
                <w:szCs w:val="20"/>
                <w:lang w:eastAsia="ar-SA"/>
              </w:rPr>
              <w:t>Łączna ilość gospodarstw domowych z zabudową letniskową wynosi – 1866 ; biorąc pod wzgląd liczbę gospodarstw domowych  niezamieszkałych tj. przebywających całymi rodzinami poza terenem Gminy w ilości – około 134.  Do kalkulacji cenowej należy przyjąć 1732 gospodarstwa domowe łącznie z zabudową letniskową w tym 132 gospodarstwa domowe w zabudowie zbiorowej ul. Słupska i Ogrodowa w Czarnej Dąbrówce zakładając, iż w przypadku różnicy gospodarstw domowych  plus, minus 5% zmiana nie ma wpływu na wysokość wynagrodzenia.</w:t>
            </w:r>
          </w:p>
        </w:tc>
      </w:tr>
    </w:tbl>
    <w:p w:rsidR="00903705" w:rsidRDefault="00903705" w:rsidP="00903705">
      <w:pPr>
        <w:pStyle w:val="Akapitzlist"/>
        <w:ind w:left="0"/>
        <w:jc w:val="both"/>
        <w:rPr>
          <w:rFonts w:ascii="Garamond" w:eastAsia="Times New Roman" w:hAnsi="Garamond"/>
        </w:rPr>
      </w:pPr>
    </w:p>
    <w:p w:rsidR="00903705" w:rsidRPr="00733551" w:rsidRDefault="00903705" w:rsidP="00903705">
      <w:pPr>
        <w:spacing w:after="0" w:line="240" w:lineRule="auto"/>
        <w:rPr>
          <w:rFonts w:ascii="Garamond" w:hAnsi="Garamond" w:cs="Arial"/>
          <w:b/>
          <w:color w:val="000000"/>
          <w:szCs w:val="20"/>
        </w:rPr>
      </w:pPr>
      <w:r w:rsidRPr="00733551">
        <w:rPr>
          <w:rFonts w:ascii="Garamond" w:hAnsi="Garamond" w:cs="Arial"/>
          <w:b/>
          <w:color w:val="000000"/>
          <w:szCs w:val="20"/>
        </w:rPr>
        <w:t>3.4. Przedmiot  zamówienia obejmuje:</w:t>
      </w:r>
    </w:p>
    <w:p w:rsidR="00903705" w:rsidRPr="00733551" w:rsidRDefault="00903705" w:rsidP="00903705">
      <w:pPr>
        <w:numPr>
          <w:ilvl w:val="0"/>
          <w:numId w:val="9"/>
        </w:numPr>
        <w:spacing w:after="0" w:line="240" w:lineRule="auto"/>
        <w:ind w:left="641" w:hanging="357"/>
        <w:jc w:val="both"/>
        <w:rPr>
          <w:rFonts w:ascii="Garamond" w:hAnsi="Garamond" w:cs="Arial"/>
          <w:color w:val="FF0000"/>
          <w:szCs w:val="20"/>
        </w:rPr>
      </w:pPr>
      <w:r w:rsidRPr="00733551">
        <w:rPr>
          <w:rFonts w:ascii="Garamond" w:hAnsi="Garamond" w:cs="Arial"/>
          <w:color w:val="000000"/>
          <w:szCs w:val="20"/>
        </w:rPr>
        <w:t>odbiór oraz wywóz zmieszanych i segregowanych odp</w:t>
      </w:r>
      <w:r>
        <w:rPr>
          <w:rFonts w:ascii="Garamond" w:hAnsi="Garamond" w:cs="Arial"/>
          <w:color w:val="000000"/>
          <w:szCs w:val="20"/>
        </w:rPr>
        <w:t>adów komunalnych pochodzących z </w:t>
      </w:r>
      <w:r w:rsidRPr="00733551">
        <w:rPr>
          <w:rFonts w:ascii="Garamond" w:hAnsi="Garamond" w:cs="Arial"/>
          <w:color w:val="000000"/>
          <w:szCs w:val="20"/>
        </w:rPr>
        <w:t xml:space="preserve">gospodarstw domowych, zabudowy letniskowej, </w:t>
      </w:r>
    </w:p>
    <w:p w:rsidR="00903705" w:rsidRPr="00733551" w:rsidRDefault="00903705" w:rsidP="00903705">
      <w:pPr>
        <w:numPr>
          <w:ilvl w:val="0"/>
          <w:numId w:val="9"/>
        </w:numPr>
        <w:spacing w:after="0" w:line="240" w:lineRule="auto"/>
        <w:ind w:left="641" w:hanging="357"/>
        <w:jc w:val="both"/>
        <w:rPr>
          <w:rFonts w:ascii="Garamond" w:hAnsi="Garamond" w:cs="Arial"/>
          <w:color w:val="000000"/>
          <w:szCs w:val="20"/>
        </w:rPr>
      </w:pPr>
      <w:r w:rsidRPr="00733551">
        <w:rPr>
          <w:rFonts w:ascii="Garamond" w:hAnsi="Garamond" w:cs="Arial"/>
          <w:color w:val="000000"/>
          <w:szCs w:val="20"/>
        </w:rPr>
        <w:t>odbiór odpadów segregowanych z gospodarstw domowych, zgromadzonych w pojemnikach do segregacji lub workach na odpady segregowane,</w:t>
      </w:r>
    </w:p>
    <w:p w:rsidR="00903705" w:rsidRPr="00733551" w:rsidRDefault="00903705" w:rsidP="00903705">
      <w:pPr>
        <w:numPr>
          <w:ilvl w:val="0"/>
          <w:numId w:val="9"/>
        </w:numPr>
        <w:spacing w:after="0" w:line="240" w:lineRule="auto"/>
        <w:ind w:left="641" w:hanging="357"/>
        <w:jc w:val="both"/>
        <w:rPr>
          <w:rFonts w:ascii="Garamond" w:hAnsi="Garamond" w:cs="Arial"/>
          <w:color w:val="000000"/>
          <w:szCs w:val="20"/>
        </w:rPr>
      </w:pPr>
      <w:r w:rsidRPr="00733551">
        <w:rPr>
          <w:rFonts w:ascii="Garamond" w:hAnsi="Garamond" w:cs="Arial"/>
          <w:color w:val="000000"/>
          <w:szCs w:val="20"/>
        </w:rPr>
        <w:t>odbiór odpadów komunalnych od właścicieli/użytkowników nieruchomości w godzinach 6</w:t>
      </w:r>
      <w:r w:rsidRPr="00733551">
        <w:rPr>
          <w:rFonts w:ascii="Garamond" w:hAnsi="Garamond" w:cs="Arial"/>
          <w:color w:val="000000"/>
          <w:szCs w:val="20"/>
          <w:vertAlign w:val="superscript"/>
        </w:rPr>
        <w:t>00</w:t>
      </w:r>
      <w:r w:rsidRPr="00733551">
        <w:rPr>
          <w:rFonts w:ascii="Garamond" w:hAnsi="Garamond" w:cs="Arial"/>
          <w:color w:val="000000"/>
          <w:szCs w:val="20"/>
        </w:rPr>
        <w:t>-20</w:t>
      </w:r>
      <w:r w:rsidRPr="00733551">
        <w:rPr>
          <w:rFonts w:ascii="Garamond" w:hAnsi="Garamond" w:cs="Arial"/>
          <w:color w:val="000000"/>
          <w:szCs w:val="20"/>
          <w:vertAlign w:val="superscript"/>
        </w:rPr>
        <w:t>00</w:t>
      </w:r>
      <w:r w:rsidRPr="00733551">
        <w:rPr>
          <w:rFonts w:ascii="Garamond" w:hAnsi="Garamond" w:cs="Arial"/>
          <w:color w:val="000000"/>
          <w:szCs w:val="20"/>
        </w:rPr>
        <w:t xml:space="preserve">.   </w:t>
      </w:r>
    </w:p>
    <w:p w:rsidR="00903705" w:rsidRPr="00733551" w:rsidRDefault="00903705" w:rsidP="00903705">
      <w:pPr>
        <w:numPr>
          <w:ilvl w:val="0"/>
          <w:numId w:val="9"/>
        </w:numPr>
        <w:spacing w:after="0" w:line="240" w:lineRule="auto"/>
        <w:ind w:left="641" w:hanging="357"/>
        <w:jc w:val="both"/>
        <w:rPr>
          <w:rFonts w:ascii="Garamond" w:hAnsi="Garamond" w:cs="Arial"/>
          <w:color w:val="000000"/>
          <w:szCs w:val="20"/>
        </w:rPr>
      </w:pPr>
      <w:r w:rsidRPr="00733551">
        <w:rPr>
          <w:rFonts w:ascii="Garamond" w:hAnsi="Garamond" w:cs="Arial"/>
          <w:color w:val="000000"/>
          <w:szCs w:val="20"/>
        </w:rPr>
        <w:t xml:space="preserve">utrzymanie porządku i czystości w promieniu </w:t>
      </w:r>
      <w:smartTag w:uri="urn:schemas-microsoft-com:office:smarttags" w:element="metricconverter">
        <w:smartTagPr>
          <w:attr w:name="ProductID" w:val="5 m"/>
        </w:smartTagPr>
        <w:r w:rsidRPr="00733551">
          <w:rPr>
            <w:rFonts w:ascii="Garamond" w:hAnsi="Garamond" w:cs="Arial"/>
            <w:color w:val="000000"/>
            <w:szCs w:val="20"/>
          </w:rPr>
          <w:t>5 m</w:t>
        </w:r>
      </w:smartTag>
      <w:r w:rsidRPr="00733551">
        <w:rPr>
          <w:rFonts w:ascii="Garamond" w:hAnsi="Garamond" w:cs="Arial"/>
          <w:color w:val="000000"/>
          <w:szCs w:val="20"/>
        </w:rPr>
        <w:t xml:space="preserve"> licząc od  miejsca odbioru odpadów.</w:t>
      </w:r>
    </w:p>
    <w:p w:rsidR="00903705" w:rsidRDefault="00903705" w:rsidP="00903705">
      <w:pPr>
        <w:pStyle w:val="Akapitzlist"/>
        <w:spacing w:line="240" w:lineRule="auto"/>
        <w:ind w:left="0"/>
        <w:jc w:val="both"/>
        <w:rPr>
          <w:rFonts w:ascii="Garamond" w:hAnsi="Garamond" w:cs="Arial"/>
          <w:b/>
        </w:rPr>
      </w:pPr>
    </w:p>
    <w:p w:rsidR="00903705" w:rsidRPr="00733551" w:rsidRDefault="00903705" w:rsidP="00903705">
      <w:pPr>
        <w:pStyle w:val="Akapitzlist"/>
        <w:spacing w:line="240" w:lineRule="auto"/>
        <w:ind w:left="0"/>
        <w:jc w:val="both"/>
        <w:rPr>
          <w:rFonts w:ascii="Garamond" w:hAnsi="Garamond"/>
        </w:rPr>
      </w:pPr>
      <w:r w:rsidRPr="00DF6C28">
        <w:rPr>
          <w:rFonts w:ascii="Garamond" w:hAnsi="Garamond" w:cs="Arial"/>
          <w:b/>
        </w:rPr>
        <w:t>3.5.</w:t>
      </w:r>
      <w:r w:rsidRPr="00733551">
        <w:rPr>
          <w:rFonts w:ascii="Garamond" w:hAnsi="Garamond" w:cs="Arial"/>
        </w:rPr>
        <w:t xml:space="preserve"> </w:t>
      </w:r>
      <w:r w:rsidRPr="00733551">
        <w:rPr>
          <w:rFonts w:ascii="Garamond" w:hAnsi="Garamond"/>
        </w:rPr>
        <w:t>Gospodarka odpadami budowlanymi i rozbiórkowymi nie jest przed</w:t>
      </w:r>
      <w:r>
        <w:rPr>
          <w:rFonts w:ascii="Garamond" w:hAnsi="Garamond"/>
        </w:rPr>
        <w:t>miotem niniejszego zamówienia i </w:t>
      </w:r>
      <w:r w:rsidRPr="00733551">
        <w:rPr>
          <w:rFonts w:ascii="Garamond" w:hAnsi="Garamond"/>
        </w:rPr>
        <w:t>odbywać się będzie w oparciu o odrębne umowy cywilno - prawne zawierane pomiędzy właścicielami nieruchomości, a podmiotami uprawnionymi do odbioru odpadów.</w:t>
      </w:r>
    </w:p>
    <w:p w:rsidR="00903705" w:rsidRPr="00733551" w:rsidRDefault="00903705" w:rsidP="00903705">
      <w:pPr>
        <w:spacing w:after="0" w:line="240" w:lineRule="auto"/>
        <w:jc w:val="both"/>
        <w:rPr>
          <w:rFonts w:ascii="Garamond" w:hAnsi="Garamond" w:cs="Arial"/>
          <w:color w:val="000000"/>
          <w:szCs w:val="20"/>
        </w:rPr>
      </w:pPr>
      <w:r w:rsidRPr="00733551">
        <w:rPr>
          <w:rFonts w:ascii="Garamond" w:hAnsi="Garamond" w:cs="Arial"/>
          <w:b/>
          <w:szCs w:val="20"/>
        </w:rPr>
        <w:t>3.</w:t>
      </w:r>
      <w:r>
        <w:rPr>
          <w:rFonts w:ascii="Garamond" w:hAnsi="Garamond" w:cs="Arial"/>
          <w:b/>
          <w:szCs w:val="20"/>
        </w:rPr>
        <w:t>6</w:t>
      </w:r>
      <w:r w:rsidRPr="00733551">
        <w:rPr>
          <w:rFonts w:ascii="Garamond" w:hAnsi="Garamond" w:cs="Arial"/>
          <w:b/>
          <w:szCs w:val="20"/>
        </w:rPr>
        <w:t xml:space="preserve">. </w:t>
      </w:r>
      <w:r w:rsidRPr="00733551">
        <w:rPr>
          <w:rFonts w:ascii="Garamond" w:hAnsi="Garamond" w:cs="Arial"/>
          <w:szCs w:val="20"/>
        </w:rPr>
        <w:t>Zaleca się, aby Wykonawca dokonał wizji lokalnej terenu obsługi i jego otoczenia</w:t>
      </w:r>
      <w:r w:rsidRPr="00733551">
        <w:rPr>
          <w:rFonts w:ascii="Garamond" w:hAnsi="Garamond" w:cs="Arial"/>
          <w:color w:val="000000"/>
          <w:szCs w:val="20"/>
        </w:rPr>
        <w:t>, a także zdobył, na swoją własną odpowiedzialność i ryzyko, wszelkie dodatkowe informacje, które mogą być konieczne do przygotowania oferty. Koszty dokonania wizji lokalnej terenu  ponosi Wykonawca.</w:t>
      </w:r>
    </w:p>
    <w:p w:rsidR="00903705" w:rsidRPr="00733551" w:rsidRDefault="00903705" w:rsidP="00903705">
      <w:pPr>
        <w:pStyle w:val="Default"/>
        <w:jc w:val="both"/>
        <w:rPr>
          <w:rFonts w:ascii="Garamond" w:hAnsi="Garamond" w:cs="Arial"/>
          <w:b/>
          <w:sz w:val="22"/>
          <w:szCs w:val="20"/>
        </w:rPr>
      </w:pPr>
    </w:p>
    <w:p w:rsidR="00903705" w:rsidRPr="00733551" w:rsidRDefault="00903705" w:rsidP="00903705">
      <w:pPr>
        <w:pStyle w:val="Default"/>
        <w:jc w:val="both"/>
        <w:rPr>
          <w:rFonts w:ascii="Garamond" w:hAnsi="Garamond" w:cs="Arial"/>
          <w:b/>
          <w:sz w:val="22"/>
          <w:szCs w:val="20"/>
        </w:rPr>
      </w:pPr>
      <w:r w:rsidRPr="00733551">
        <w:rPr>
          <w:rFonts w:ascii="Garamond" w:hAnsi="Garamond" w:cs="Arial"/>
          <w:b/>
          <w:sz w:val="22"/>
          <w:szCs w:val="20"/>
        </w:rPr>
        <w:t>3.</w:t>
      </w:r>
      <w:r>
        <w:rPr>
          <w:rFonts w:ascii="Garamond" w:hAnsi="Garamond" w:cs="Arial"/>
          <w:b/>
          <w:sz w:val="22"/>
          <w:szCs w:val="20"/>
        </w:rPr>
        <w:t>7</w:t>
      </w:r>
      <w:r w:rsidRPr="00733551">
        <w:rPr>
          <w:rFonts w:ascii="Garamond" w:hAnsi="Garamond" w:cs="Arial"/>
          <w:b/>
          <w:sz w:val="22"/>
          <w:szCs w:val="20"/>
        </w:rPr>
        <w:t xml:space="preserve">.  </w:t>
      </w:r>
      <w:r>
        <w:rPr>
          <w:rFonts w:ascii="Garamond" w:hAnsi="Garamond" w:cs="Arial"/>
          <w:b/>
          <w:sz w:val="22"/>
          <w:szCs w:val="20"/>
        </w:rPr>
        <w:t>Do obowiązków</w:t>
      </w:r>
      <w:r w:rsidRPr="00733551">
        <w:rPr>
          <w:rFonts w:ascii="Garamond" w:hAnsi="Garamond" w:cs="Arial"/>
          <w:b/>
          <w:sz w:val="22"/>
          <w:szCs w:val="20"/>
        </w:rPr>
        <w:t xml:space="preserve"> Wykonawcy</w:t>
      </w:r>
      <w:r>
        <w:rPr>
          <w:rFonts w:ascii="Garamond" w:hAnsi="Garamond" w:cs="Arial"/>
          <w:b/>
          <w:sz w:val="22"/>
          <w:szCs w:val="20"/>
        </w:rPr>
        <w:t xml:space="preserve"> należy</w:t>
      </w:r>
      <w:r w:rsidRPr="00733551">
        <w:rPr>
          <w:rFonts w:ascii="Garamond" w:hAnsi="Garamond" w:cs="Arial"/>
          <w:b/>
          <w:sz w:val="22"/>
          <w:szCs w:val="20"/>
        </w:rPr>
        <w:t>:</w:t>
      </w:r>
    </w:p>
    <w:p w:rsidR="00903705" w:rsidRPr="00733551" w:rsidRDefault="00903705" w:rsidP="00903705">
      <w:pPr>
        <w:pStyle w:val="Default"/>
        <w:numPr>
          <w:ilvl w:val="1"/>
          <w:numId w:val="8"/>
        </w:numPr>
        <w:ind w:left="641" w:hanging="357"/>
        <w:jc w:val="both"/>
        <w:rPr>
          <w:rFonts w:ascii="Garamond" w:hAnsi="Garamond" w:cs="Arial"/>
          <w:sz w:val="22"/>
          <w:szCs w:val="20"/>
        </w:rPr>
      </w:pPr>
      <w:r w:rsidRPr="00733551">
        <w:rPr>
          <w:rFonts w:ascii="Garamond" w:hAnsi="Garamond" w:cs="Arial"/>
          <w:sz w:val="22"/>
          <w:szCs w:val="20"/>
        </w:rPr>
        <w:t>zorganizowanie mobilnego punktu selektywnej zbiórki odpadów</w:t>
      </w:r>
      <w:r>
        <w:rPr>
          <w:rFonts w:ascii="Garamond" w:hAnsi="Garamond" w:cs="Arial"/>
          <w:sz w:val="22"/>
          <w:szCs w:val="20"/>
        </w:rPr>
        <w:t xml:space="preserve"> komunalnych poprzez odbiór w </w:t>
      </w:r>
      <w:r w:rsidRPr="00733551">
        <w:rPr>
          <w:rFonts w:ascii="Garamond" w:hAnsi="Garamond" w:cs="Arial"/>
          <w:sz w:val="22"/>
          <w:szCs w:val="20"/>
        </w:rPr>
        <w:t xml:space="preserve">miejscu wytworzenia tj. z gospodarstw domowych przedmiotów wielkogabarytowych, sprzętu elektrycznego i elektronicznego, </w:t>
      </w:r>
    </w:p>
    <w:p w:rsidR="00903705" w:rsidRPr="00733551" w:rsidRDefault="00903705" w:rsidP="00903705">
      <w:pPr>
        <w:pStyle w:val="Default"/>
        <w:numPr>
          <w:ilvl w:val="1"/>
          <w:numId w:val="8"/>
        </w:numPr>
        <w:ind w:left="641" w:hanging="357"/>
        <w:jc w:val="both"/>
        <w:rPr>
          <w:rFonts w:ascii="Garamond" w:hAnsi="Garamond" w:cs="Arial"/>
          <w:sz w:val="22"/>
          <w:szCs w:val="20"/>
        </w:rPr>
      </w:pPr>
      <w:r w:rsidRPr="00733551">
        <w:rPr>
          <w:rFonts w:ascii="Garamond" w:hAnsi="Garamond" w:cs="Arial"/>
          <w:sz w:val="22"/>
          <w:szCs w:val="20"/>
        </w:rPr>
        <w:t>wyposażenie trzech wiat zlokalizowanych na osiedlu wielorodzinnym w Czarnej Dąbrówce przy ul. Słupskiej oraz ul. Ogrodowej, obejmującej 132 gospodarstwa domowe:</w:t>
      </w:r>
    </w:p>
    <w:p w:rsidR="00903705" w:rsidRPr="00733551" w:rsidRDefault="00903705" w:rsidP="00903705">
      <w:pPr>
        <w:pStyle w:val="Default"/>
        <w:ind w:left="641"/>
        <w:jc w:val="both"/>
        <w:rPr>
          <w:rFonts w:ascii="Garamond" w:hAnsi="Garamond" w:cs="Arial"/>
          <w:sz w:val="22"/>
          <w:szCs w:val="20"/>
        </w:rPr>
      </w:pPr>
      <w:r w:rsidRPr="00733551">
        <w:rPr>
          <w:rFonts w:ascii="Garamond" w:hAnsi="Garamond" w:cs="Arial"/>
          <w:sz w:val="22"/>
          <w:szCs w:val="20"/>
        </w:rPr>
        <w:t xml:space="preserve">– każdą z wiat należy do dnia 07 lipca 2017 r. wyposażyć w pojemniki 1100 l przystosowane do załadunku mechanicznego tj. </w:t>
      </w:r>
    </w:p>
    <w:p w:rsidR="00903705" w:rsidRPr="00733551" w:rsidRDefault="00903705" w:rsidP="00903705">
      <w:pPr>
        <w:pStyle w:val="Default"/>
        <w:numPr>
          <w:ilvl w:val="0"/>
          <w:numId w:val="15"/>
        </w:numPr>
        <w:jc w:val="both"/>
        <w:rPr>
          <w:rFonts w:ascii="Garamond" w:hAnsi="Garamond" w:cs="Arial"/>
          <w:sz w:val="22"/>
          <w:szCs w:val="20"/>
        </w:rPr>
      </w:pPr>
      <w:r w:rsidRPr="00733551">
        <w:rPr>
          <w:rFonts w:ascii="Garamond" w:hAnsi="Garamond" w:cs="Arial"/>
          <w:sz w:val="22"/>
          <w:szCs w:val="20"/>
        </w:rPr>
        <w:t>3 pojemniki na odpady mieszane,</w:t>
      </w:r>
    </w:p>
    <w:p w:rsidR="00903705" w:rsidRPr="00733551" w:rsidRDefault="00903705" w:rsidP="00903705">
      <w:pPr>
        <w:pStyle w:val="Default"/>
        <w:numPr>
          <w:ilvl w:val="0"/>
          <w:numId w:val="15"/>
        </w:numPr>
        <w:jc w:val="both"/>
        <w:rPr>
          <w:rFonts w:ascii="Garamond" w:hAnsi="Garamond" w:cs="Arial"/>
          <w:sz w:val="22"/>
          <w:szCs w:val="20"/>
        </w:rPr>
      </w:pPr>
      <w:r w:rsidRPr="00733551">
        <w:rPr>
          <w:rFonts w:ascii="Garamond" w:hAnsi="Garamond" w:cs="Arial"/>
          <w:sz w:val="22"/>
          <w:szCs w:val="20"/>
        </w:rPr>
        <w:t xml:space="preserve">1 pojemnik na odpady segregowane – szkło opakowaniowe, </w:t>
      </w:r>
    </w:p>
    <w:p w:rsidR="00903705" w:rsidRPr="00733551" w:rsidRDefault="00903705" w:rsidP="00903705">
      <w:pPr>
        <w:pStyle w:val="Default"/>
        <w:numPr>
          <w:ilvl w:val="0"/>
          <w:numId w:val="15"/>
        </w:numPr>
        <w:jc w:val="both"/>
        <w:rPr>
          <w:rFonts w:ascii="Garamond" w:hAnsi="Garamond" w:cs="Arial"/>
          <w:sz w:val="22"/>
          <w:szCs w:val="20"/>
        </w:rPr>
      </w:pPr>
      <w:r w:rsidRPr="00733551">
        <w:rPr>
          <w:rFonts w:ascii="Garamond" w:hAnsi="Garamond" w:cs="Arial"/>
          <w:sz w:val="22"/>
          <w:szCs w:val="20"/>
        </w:rPr>
        <w:t xml:space="preserve">3 – pojemniki na zmieszane odpady opakowaniowe tj. papier, opakowaniowe </w:t>
      </w:r>
      <w:proofErr w:type="spellStart"/>
      <w:r w:rsidRPr="00733551">
        <w:rPr>
          <w:rFonts w:ascii="Garamond" w:hAnsi="Garamond" w:cs="Arial"/>
          <w:sz w:val="22"/>
          <w:szCs w:val="20"/>
        </w:rPr>
        <w:t>wielomateriałowe</w:t>
      </w:r>
      <w:proofErr w:type="spellEnd"/>
      <w:r w:rsidRPr="00733551">
        <w:rPr>
          <w:rFonts w:ascii="Garamond" w:hAnsi="Garamond" w:cs="Arial"/>
          <w:sz w:val="22"/>
          <w:szCs w:val="20"/>
        </w:rPr>
        <w:t xml:space="preserve">, plastik </w:t>
      </w:r>
      <w:r w:rsidRPr="00733551">
        <w:rPr>
          <w:rFonts w:ascii="Garamond" w:hAnsi="Garamond" w:cs="Arial"/>
          <w:b/>
          <w:sz w:val="22"/>
          <w:szCs w:val="20"/>
        </w:rPr>
        <w:t xml:space="preserve"> </w:t>
      </w:r>
    </w:p>
    <w:p w:rsidR="00903705" w:rsidRPr="00733551" w:rsidRDefault="00903705" w:rsidP="00903705">
      <w:pPr>
        <w:pStyle w:val="Default"/>
        <w:ind w:left="708"/>
        <w:jc w:val="both"/>
        <w:rPr>
          <w:rFonts w:ascii="Garamond" w:hAnsi="Garamond" w:cs="Arial"/>
          <w:sz w:val="22"/>
          <w:szCs w:val="20"/>
        </w:rPr>
      </w:pPr>
      <w:r w:rsidRPr="00733551">
        <w:rPr>
          <w:rFonts w:ascii="Garamond" w:hAnsi="Garamond" w:cs="Arial"/>
          <w:sz w:val="22"/>
          <w:szCs w:val="20"/>
        </w:rPr>
        <w:t xml:space="preserve">- każdy pojemnik musi być oznakowany tabliczką minimalnej wielkości formatu A3 zawierającą informację jakie odpady można w nim ulokować, </w:t>
      </w:r>
    </w:p>
    <w:p w:rsidR="00903705" w:rsidRPr="00733551" w:rsidRDefault="00903705" w:rsidP="00903705">
      <w:pPr>
        <w:pStyle w:val="Default"/>
        <w:ind w:left="708"/>
        <w:jc w:val="both"/>
        <w:rPr>
          <w:rFonts w:ascii="Garamond" w:hAnsi="Garamond" w:cs="Arial"/>
          <w:sz w:val="22"/>
          <w:szCs w:val="20"/>
        </w:rPr>
      </w:pPr>
      <w:r w:rsidRPr="00733551">
        <w:rPr>
          <w:rFonts w:ascii="Garamond" w:hAnsi="Garamond" w:cs="Arial"/>
          <w:sz w:val="22"/>
          <w:szCs w:val="20"/>
        </w:rPr>
        <w:lastRenderedPageBreak/>
        <w:t>- utrzymanie pojemników w odpowiednim stanie sanitarnym tj. mycie jeden raz w miesiącach lipiec i sierpień w pozostałym okresie jeden raz, co trzy miesiące  należy do Wykonawcy  – koszt dzierżawy oraz  utrzymania sanitarnego pojemników  należy wliczyć w koszt odbioru odpadów;</w:t>
      </w:r>
    </w:p>
    <w:p w:rsidR="00903705" w:rsidRPr="00733551" w:rsidRDefault="00903705" w:rsidP="00903705">
      <w:pPr>
        <w:pStyle w:val="Default"/>
        <w:numPr>
          <w:ilvl w:val="1"/>
          <w:numId w:val="8"/>
        </w:numPr>
        <w:jc w:val="both"/>
        <w:rPr>
          <w:rFonts w:ascii="Garamond" w:hAnsi="Garamond" w:cs="Arial"/>
          <w:sz w:val="22"/>
          <w:szCs w:val="20"/>
        </w:rPr>
      </w:pPr>
      <w:r w:rsidRPr="00733551">
        <w:rPr>
          <w:rFonts w:ascii="Garamond" w:hAnsi="Garamond" w:cs="Arial"/>
          <w:sz w:val="22"/>
          <w:szCs w:val="20"/>
        </w:rPr>
        <w:t xml:space="preserve">dostarczanie do gospodarstw domowych </w:t>
      </w:r>
      <w:r w:rsidRPr="00733551">
        <w:rPr>
          <w:rFonts w:ascii="Garamond" w:hAnsi="Garamond" w:cs="Arial"/>
          <w:b/>
          <w:sz w:val="22"/>
          <w:szCs w:val="20"/>
        </w:rPr>
        <w:t>do dnia 07 lipca 2017 r</w:t>
      </w:r>
      <w:r w:rsidRPr="00733551">
        <w:rPr>
          <w:rFonts w:ascii="Garamond" w:hAnsi="Garamond" w:cs="Arial"/>
          <w:sz w:val="22"/>
          <w:szCs w:val="20"/>
        </w:rPr>
        <w:t xml:space="preserve">. worków do selektywnej zbiórki odpadów: na szkło dla 1600 gospodarstw domowych po 2 szt. na jedno gospodarstwo = 3.200 szt.  worków, oraz  na papier, tworzywa sztuczne i </w:t>
      </w:r>
      <w:proofErr w:type="spellStart"/>
      <w:r w:rsidRPr="00733551">
        <w:rPr>
          <w:rFonts w:ascii="Garamond" w:hAnsi="Garamond" w:cs="Arial"/>
          <w:sz w:val="22"/>
          <w:szCs w:val="20"/>
        </w:rPr>
        <w:t>wielomateriałowe</w:t>
      </w:r>
      <w:proofErr w:type="spellEnd"/>
      <w:r w:rsidRPr="00733551">
        <w:rPr>
          <w:rFonts w:ascii="Garamond" w:hAnsi="Garamond" w:cs="Arial"/>
          <w:sz w:val="22"/>
          <w:szCs w:val="20"/>
        </w:rPr>
        <w:t xml:space="preserve"> dla 1600 gospodarstw domowych po 2 sztuki na jedno gospodarstwo = 3.200 szt. –  worki z folii LDPE lub HDPE  o pojemności </w:t>
      </w:r>
      <w:smartTag w:uri="urn:schemas-microsoft-com:office:smarttags" w:element="metricconverter">
        <w:smartTagPr>
          <w:attr w:name="ProductID" w:val="120 litr￳w"/>
        </w:smartTagPr>
        <w:r w:rsidRPr="00733551">
          <w:rPr>
            <w:rFonts w:ascii="Garamond" w:hAnsi="Garamond" w:cs="Arial"/>
            <w:sz w:val="22"/>
            <w:szCs w:val="20"/>
          </w:rPr>
          <w:t>120 litrów</w:t>
        </w:r>
      </w:smartTag>
      <w:r w:rsidRPr="00733551">
        <w:rPr>
          <w:rFonts w:ascii="Garamond" w:hAnsi="Garamond" w:cs="Arial"/>
          <w:sz w:val="22"/>
          <w:szCs w:val="20"/>
        </w:rPr>
        <w:t xml:space="preserve"> i grubości, zapewniającej odpowiednią wytrzymałość dostosowaną do ciężaru gromadzonych w nich odpadów: za wyjątkiem osiedla wielorodzinnego w Czarnej Dąbrówce ul. Słupska oraz Ogrodowa obejmującego 132 gospodarstwa domowe,</w:t>
      </w:r>
    </w:p>
    <w:p w:rsidR="00903705" w:rsidRPr="00733551" w:rsidRDefault="00903705" w:rsidP="00903705">
      <w:pPr>
        <w:pStyle w:val="Default"/>
        <w:numPr>
          <w:ilvl w:val="1"/>
          <w:numId w:val="8"/>
        </w:numPr>
        <w:jc w:val="both"/>
        <w:rPr>
          <w:rFonts w:ascii="Garamond" w:hAnsi="Garamond" w:cs="Arial"/>
          <w:sz w:val="22"/>
          <w:szCs w:val="20"/>
        </w:rPr>
      </w:pPr>
      <w:r w:rsidRPr="00733551">
        <w:rPr>
          <w:rFonts w:ascii="Garamond" w:hAnsi="Garamond" w:cs="Arial"/>
          <w:sz w:val="22"/>
          <w:szCs w:val="20"/>
        </w:rPr>
        <w:t>dokonywanie wymiany worków przy odbiorze odpadów segregowanych - stosując zasadę za napełniony pusty,</w:t>
      </w:r>
    </w:p>
    <w:p w:rsidR="00903705" w:rsidRPr="00733551" w:rsidRDefault="00903705" w:rsidP="00903705">
      <w:pPr>
        <w:pStyle w:val="Default"/>
        <w:numPr>
          <w:ilvl w:val="1"/>
          <w:numId w:val="8"/>
        </w:numPr>
        <w:jc w:val="both"/>
        <w:rPr>
          <w:rFonts w:ascii="Garamond" w:hAnsi="Garamond" w:cs="Arial"/>
          <w:sz w:val="22"/>
          <w:szCs w:val="20"/>
        </w:rPr>
      </w:pPr>
      <w:r w:rsidRPr="00733551">
        <w:rPr>
          <w:rFonts w:ascii="Garamond" w:hAnsi="Garamond" w:cs="Arial"/>
          <w:sz w:val="22"/>
          <w:szCs w:val="20"/>
        </w:rPr>
        <w:t xml:space="preserve">poniesienie wszelkich kosztów związanych z zakupem worków do odbioru odpadów, </w:t>
      </w:r>
    </w:p>
    <w:p w:rsidR="00903705" w:rsidRPr="00733551" w:rsidRDefault="00903705" w:rsidP="00903705">
      <w:pPr>
        <w:pStyle w:val="Default"/>
        <w:numPr>
          <w:ilvl w:val="1"/>
          <w:numId w:val="8"/>
        </w:numPr>
        <w:jc w:val="both"/>
        <w:rPr>
          <w:rFonts w:ascii="Garamond" w:hAnsi="Garamond" w:cs="Arial"/>
          <w:sz w:val="22"/>
          <w:szCs w:val="20"/>
        </w:rPr>
      </w:pPr>
      <w:r w:rsidRPr="00733551">
        <w:rPr>
          <w:rFonts w:ascii="Garamond" w:hAnsi="Garamond" w:cs="Arial"/>
          <w:sz w:val="22"/>
          <w:szCs w:val="20"/>
        </w:rPr>
        <w:t xml:space="preserve">oferowanie zakupu, ewentualnie dzierżawy pojemników na odpady mieszane przystosowanego do załadunku mechanicznego – koszt zakupu, ewentualnie dzierżawy </w:t>
      </w:r>
      <w:r w:rsidRPr="00733551">
        <w:rPr>
          <w:rFonts w:ascii="Garamond" w:hAnsi="Garamond" w:cs="Arial"/>
          <w:b/>
          <w:sz w:val="22"/>
          <w:szCs w:val="20"/>
        </w:rPr>
        <w:t>ponosi właściciel/użytkownik posesji,</w:t>
      </w:r>
    </w:p>
    <w:p w:rsidR="00903705" w:rsidRPr="00733551" w:rsidRDefault="00903705" w:rsidP="00903705">
      <w:pPr>
        <w:pStyle w:val="Default"/>
        <w:numPr>
          <w:ilvl w:val="1"/>
          <w:numId w:val="8"/>
        </w:numPr>
        <w:jc w:val="both"/>
        <w:rPr>
          <w:rFonts w:ascii="Garamond" w:hAnsi="Garamond" w:cs="Arial"/>
          <w:sz w:val="22"/>
          <w:szCs w:val="20"/>
        </w:rPr>
      </w:pPr>
      <w:r w:rsidRPr="00733551">
        <w:rPr>
          <w:rFonts w:ascii="Garamond" w:hAnsi="Garamond" w:cs="Arial"/>
          <w:sz w:val="22"/>
          <w:szCs w:val="20"/>
        </w:rPr>
        <w:t xml:space="preserve">informowanie mieszkańców o zasadach i terminach odbierania poszczególnych rodzajów odpadów, w tym celu Wykonawca sporządzi harmonogramy </w:t>
      </w:r>
      <w:r>
        <w:rPr>
          <w:rFonts w:ascii="Garamond" w:hAnsi="Garamond" w:cs="Arial"/>
          <w:sz w:val="22"/>
          <w:szCs w:val="20"/>
        </w:rPr>
        <w:t>usług</w:t>
      </w:r>
      <w:r w:rsidRPr="00733551">
        <w:rPr>
          <w:rFonts w:ascii="Garamond" w:hAnsi="Garamond" w:cs="Arial"/>
          <w:sz w:val="22"/>
          <w:szCs w:val="20"/>
        </w:rPr>
        <w:t xml:space="preserve">, obejmujące cały okres świadczenia usługi do 31.12.2018 r., które Zamawiający po akceptacji opublikuje na stronie internetowej </w:t>
      </w:r>
      <w:hyperlink r:id="rId6" w:history="1">
        <w:r w:rsidRPr="00733551">
          <w:rPr>
            <w:rStyle w:val="Hipercze"/>
            <w:rFonts w:ascii="Garamond" w:hAnsi="Garamond" w:cs="Arial"/>
            <w:sz w:val="22"/>
          </w:rPr>
          <w:t>www.czarnadabrowka.pl</w:t>
        </w:r>
      </w:hyperlink>
      <w:r w:rsidRPr="00733551">
        <w:rPr>
          <w:rFonts w:ascii="Garamond" w:hAnsi="Garamond" w:cs="Arial"/>
          <w:sz w:val="22"/>
          <w:szCs w:val="20"/>
        </w:rPr>
        <w:t xml:space="preserve"> oraz </w:t>
      </w:r>
      <w:hyperlink r:id="rId7" w:history="1">
        <w:r w:rsidRPr="00733551">
          <w:rPr>
            <w:rStyle w:val="Hipercze"/>
            <w:rFonts w:ascii="Garamond" w:hAnsi="Garamond" w:cs="Arial"/>
            <w:sz w:val="22"/>
          </w:rPr>
          <w:t>www.bip.czarnadabrowka.pl</w:t>
        </w:r>
      </w:hyperlink>
      <w:r w:rsidRPr="00733551">
        <w:rPr>
          <w:rFonts w:ascii="Garamond" w:hAnsi="Garamond" w:cs="Arial"/>
          <w:sz w:val="22"/>
          <w:szCs w:val="20"/>
        </w:rPr>
        <w:t xml:space="preserve">, a Wykonawca w formie wydruków, przekaże właścicielom/użytkownikom nieruchomości po podpisaniu umowy nie później jak do 07 lipca 2017 r. </w:t>
      </w:r>
    </w:p>
    <w:p w:rsidR="00903705" w:rsidRPr="00733551" w:rsidRDefault="00903705" w:rsidP="00903705">
      <w:pPr>
        <w:pStyle w:val="Default"/>
        <w:numPr>
          <w:ilvl w:val="1"/>
          <w:numId w:val="8"/>
        </w:numPr>
        <w:jc w:val="both"/>
        <w:rPr>
          <w:rFonts w:ascii="Garamond" w:hAnsi="Garamond" w:cs="Arial"/>
          <w:sz w:val="22"/>
          <w:szCs w:val="20"/>
        </w:rPr>
      </w:pPr>
      <w:r w:rsidRPr="00733551">
        <w:rPr>
          <w:rFonts w:ascii="Garamond" w:hAnsi="Garamond" w:cs="Arial"/>
          <w:sz w:val="22"/>
          <w:szCs w:val="20"/>
        </w:rPr>
        <w:t>monitorowanie obowiązku ciążącego na właścicielu/użytkowniku nieruchomości w zakresie selektywnego zbierania odpadów komunalnych</w:t>
      </w:r>
      <w:r w:rsidRPr="00733551">
        <w:rPr>
          <w:rFonts w:ascii="Garamond" w:hAnsi="Garamond" w:cs="Arial"/>
          <w:bCs/>
          <w:sz w:val="22"/>
          <w:szCs w:val="20"/>
        </w:rPr>
        <w:t xml:space="preserve"> - w przypadku stwierdzenia, że właściciel/użytkownik nieruchomości nie wywiązuje się z obowiązku w zakresie segregacji odpadów, Wykonawca odbiera odpady  jako zmieszane odpady komunalne oraz </w:t>
      </w:r>
      <w:r w:rsidRPr="00733551">
        <w:rPr>
          <w:rFonts w:ascii="Garamond" w:hAnsi="Garamond" w:cs="Arial"/>
          <w:sz w:val="22"/>
          <w:szCs w:val="20"/>
        </w:rPr>
        <w:t>zobowiązany jest w terminie 14 dni od dnia zaistnienia opisanej sytuacji do pisemnego lub drogą elektroniczną poinformowania Zamawiającego o nie wywiązywaniu się z obowiązków segregacji odpadów przez właściciela nieruchomości. Do informacji Wykonawca zobowiązany będzie załączyć dokumentację umożliwiającą identyfikację nieruchomości np. zdjęcie fotograficzne;</w:t>
      </w:r>
    </w:p>
    <w:p w:rsidR="00903705" w:rsidRPr="00733551" w:rsidRDefault="00903705" w:rsidP="00903705">
      <w:pPr>
        <w:pStyle w:val="Default"/>
        <w:numPr>
          <w:ilvl w:val="1"/>
          <w:numId w:val="8"/>
        </w:numPr>
        <w:jc w:val="both"/>
        <w:rPr>
          <w:rFonts w:ascii="Garamond" w:hAnsi="Garamond" w:cs="Arial"/>
          <w:sz w:val="22"/>
          <w:szCs w:val="20"/>
        </w:rPr>
      </w:pPr>
      <w:r w:rsidRPr="00733551">
        <w:rPr>
          <w:rFonts w:ascii="Garamond" w:hAnsi="Garamond" w:cs="Arial"/>
          <w:sz w:val="22"/>
          <w:szCs w:val="20"/>
        </w:rPr>
        <w:t xml:space="preserve">utrzymywania standardów sanitarnych oraz standardów ochrony środowiska zgodnie z Rozporządzeniem Ministra Środowiska w sprawie szczegółowych wymagań w zakresie odbierania odpadów komunalnych od właścicieli nieruchomości (Dz. U. z 2013 r. poz. 122), rozporządzenia Ministra Środowiska w sprawie bezpieczeństwa i higieny pracy przy gospodarowaniu odpadami komunalnymi (Dz. U. z 2009 r. Nr 104, poz. 868) i postanowieniami regulaminu utrzymania czystości i porządku w gminie przyjętego Uchwałą Rady Gminy Nr XXI/191/2012 z dnia 30 listopada 2012 r. opublikowanego w Dzienniku Urzędowym Województwa Pomorskiego w 2013 r.  poz. 32. </w:t>
      </w:r>
    </w:p>
    <w:p w:rsidR="00903705" w:rsidRPr="00733551" w:rsidRDefault="00903705" w:rsidP="00903705">
      <w:pPr>
        <w:pStyle w:val="Default"/>
        <w:numPr>
          <w:ilvl w:val="1"/>
          <w:numId w:val="8"/>
        </w:numPr>
        <w:jc w:val="both"/>
        <w:rPr>
          <w:rFonts w:ascii="Garamond" w:hAnsi="Garamond" w:cs="Arial"/>
          <w:sz w:val="22"/>
          <w:szCs w:val="20"/>
        </w:rPr>
      </w:pPr>
      <w:r w:rsidRPr="00733551">
        <w:rPr>
          <w:rFonts w:ascii="Garamond" w:hAnsi="Garamond" w:cs="Arial"/>
          <w:sz w:val="22"/>
          <w:szCs w:val="20"/>
        </w:rPr>
        <w:t>przekazanie adresów nieruchomości, na których zamieszkują mieszkańcy, na których powstały odpady komunalne, a które nie są ujęte w bazie danych prowadzonej przez Zamawiającego,</w:t>
      </w:r>
      <w:r w:rsidRPr="00733551">
        <w:rPr>
          <w:rFonts w:ascii="Garamond" w:hAnsi="Garamond" w:cs="Arial"/>
          <w:color w:val="FF0000"/>
          <w:sz w:val="22"/>
          <w:szCs w:val="20"/>
        </w:rPr>
        <w:t xml:space="preserve"> </w:t>
      </w:r>
    </w:p>
    <w:p w:rsidR="00903705" w:rsidRDefault="00903705" w:rsidP="00903705">
      <w:pPr>
        <w:pStyle w:val="Default"/>
        <w:numPr>
          <w:ilvl w:val="1"/>
          <w:numId w:val="8"/>
        </w:numPr>
        <w:jc w:val="both"/>
        <w:rPr>
          <w:rFonts w:ascii="Garamond" w:hAnsi="Garamond" w:cs="Arial"/>
          <w:sz w:val="22"/>
          <w:szCs w:val="20"/>
        </w:rPr>
      </w:pPr>
      <w:r w:rsidRPr="00733551">
        <w:rPr>
          <w:rFonts w:ascii="Garamond" w:hAnsi="Garamond" w:cs="Arial"/>
          <w:sz w:val="22"/>
          <w:szCs w:val="20"/>
        </w:rPr>
        <w:t>zapewnienie przez cały okres realizacji zamówienia  monitorowania pracy sprzętu obejmującego: bieżące śledzenie pozycji pojazdów w oparciu o wykorzystanie systemu GPS, odwzorowanie aktualnej pozycji z dokładnością umożliwiającą jednoznaczne określenia miejsca (adresu) wykonywania prac; wyposażenie Zamawiającego</w:t>
      </w:r>
      <w:r w:rsidRPr="00733551">
        <w:rPr>
          <w:rFonts w:ascii="Garamond" w:hAnsi="Garamond" w:cs="Arial"/>
          <w:color w:val="auto"/>
          <w:sz w:val="22"/>
          <w:szCs w:val="20"/>
        </w:rPr>
        <w:t xml:space="preserve"> w niezbędny system zapewniający nieprzerwany dostęp w dowolnym czasie do danych poprzez sieć internetową</w:t>
      </w:r>
      <w:r w:rsidRPr="00733551">
        <w:rPr>
          <w:rFonts w:ascii="Garamond" w:hAnsi="Garamond" w:cs="Arial"/>
          <w:color w:val="FF0000"/>
          <w:sz w:val="22"/>
          <w:szCs w:val="20"/>
        </w:rPr>
        <w:t xml:space="preserve"> </w:t>
      </w:r>
      <w:r w:rsidRPr="00733551">
        <w:rPr>
          <w:rFonts w:ascii="Garamond" w:hAnsi="Garamond" w:cs="Arial"/>
          <w:sz w:val="22"/>
          <w:szCs w:val="20"/>
        </w:rPr>
        <w:t xml:space="preserve"> w trakcie odbierania odpadów pracujących pojazdów; archiwizowanie danych przez okres 14 dni</w:t>
      </w:r>
      <w:r>
        <w:rPr>
          <w:rFonts w:ascii="Garamond" w:hAnsi="Garamond" w:cs="Arial"/>
          <w:sz w:val="22"/>
          <w:szCs w:val="20"/>
        </w:rPr>
        <w:t>.</w:t>
      </w:r>
    </w:p>
    <w:p w:rsidR="00903705" w:rsidRPr="00733551" w:rsidRDefault="00903705" w:rsidP="00903705">
      <w:pPr>
        <w:pStyle w:val="Default"/>
        <w:ind w:left="360"/>
        <w:jc w:val="both"/>
        <w:rPr>
          <w:rFonts w:ascii="Garamond" w:hAnsi="Garamond" w:cs="Arial"/>
          <w:sz w:val="22"/>
          <w:szCs w:val="20"/>
        </w:rPr>
      </w:pPr>
    </w:p>
    <w:p w:rsidR="00903705" w:rsidRPr="00733551" w:rsidRDefault="00903705" w:rsidP="00903705">
      <w:pPr>
        <w:pStyle w:val="Default"/>
        <w:jc w:val="both"/>
        <w:rPr>
          <w:rFonts w:ascii="Garamond" w:hAnsi="Garamond" w:cs="Arial"/>
          <w:sz w:val="22"/>
          <w:szCs w:val="20"/>
        </w:rPr>
      </w:pPr>
      <w:r w:rsidRPr="00173B98">
        <w:rPr>
          <w:rFonts w:ascii="Garamond" w:hAnsi="Garamond" w:cs="Arial"/>
          <w:b/>
          <w:sz w:val="22"/>
          <w:szCs w:val="20"/>
        </w:rPr>
        <w:t>3.8.</w:t>
      </w:r>
      <w:r w:rsidRPr="00733551">
        <w:rPr>
          <w:rFonts w:ascii="Garamond" w:hAnsi="Garamond" w:cs="Arial"/>
          <w:sz w:val="22"/>
          <w:szCs w:val="20"/>
        </w:rPr>
        <w:t xml:space="preserve"> Wykonawca na koszt Gminy Czarna Dąbrówka przekazuje na składowisko w Chlewnicy wyłącznie odpady z terenu Gminy Czarna Dąbrówka. W przypadku stwierdzenia niestosowania się Wykonawcy do niniejszego zapisu Zamawiającemu przysługuje uprawnienie do rozwiązania umowy w trybie natychmiastowym z winy Wykonawcy i obciążenie Wykonawcy karami umownymi zgodnie z zapisami   umowy.</w:t>
      </w:r>
      <w:r>
        <w:rPr>
          <w:rFonts w:ascii="Garamond" w:hAnsi="Garamond" w:cs="Arial"/>
          <w:sz w:val="22"/>
          <w:szCs w:val="20"/>
        </w:rPr>
        <w:t xml:space="preserve"> K</w:t>
      </w:r>
      <w:r w:rsidRPr="00012351">
        <w:rPr>
          <w:rFonts w:ascii="Garamond" w:hAnsi="Garamond" w:cs="Arial"/>
          <w:sz w:val="22"/>
          <w:szCs w:val="20"/>
        </w:rPr>
        <w:t>oszt zdania – przyjęcia odpadów komunalnych przez sk</w:t>
      </w:r>
      <w:r>
        <w:rPr>
          <w:rFonts w:ascii="Garamond" w:hAnsi="Garamond" w:cs="Arial"/>
          <w:sz w:val="22"/>
          <w:szCs w:val="20"/>
        </w:rPr>
        <w:t>ładowisko odpadów komunalnych w </w:t>
      </w:r>
      <w:r w:rsidRPr="00012351">
        <w:rPr>
          <w:rFonts w:ascii="Garamond" w:hAnsi="Garamond" w:cs="Arial"/>
          <w:sz w:val="22"/>
          <w:szCs w:val="20"/>
        </w:rPr>
        <w:t>Chlewnicy ponosi Zamawiający.</w:t>
      </w:r>
    </w:p>
    <w:p w:rsidR="00903705" w:rsidRPr="00733551" w:rsidRDefault="00903705" w:rsidP="00903705">
      <w:pPr>
        <w:pStyle w:val="Default"/>
        <w:jc w:val="both"/>
        <w:rPr>
          <w:rFonts w:ascii="Garamond" w:hAnsi="Garamond" w:cs="Arial"/>
          <w:b/>
          <w:bCs/>
          <w:sz w:val="22"/>
          <w:szCs w:val="20"/>
        </w:rPr>
      </w:pPr>
    </w:p>
    <w:p w:rsidR="00903705" w:rsidRPr="00733551" w:rsidRDefault="00903705" w:rsidP="00903705">
      <w:pPr>
        <w:pStyle w:val="Default"/>
        <w:jc w:val="both"/>
        <w:rPr>
          <w:rFonts w:ascii="Garamond" w:hAnsi="Garamond" w:cs="Arial"/>
          <w:sz w:val="22"/>
          <w:szCs w:val="20"/>
        </w:rPr>
      </w:pPr>
      <w:r w:rsidRPr="00733551">
        <w:rPr>
          <w:rFonts w:ascii="Garamond" w:hAnsi="Garamond" w:cs="Arial"/>
          <w:b/>
          <w:bCs/>
          <w:sz w:val="22"/>
          <w:szCs w:val="20"/>
        </w:rPr>
        <w:t>3.</w:t>
      </w:r>
      <w:r>
        <w:rPr>
          <w:rFonts w:ascii="Garamond" w:hAnsi="Garamond" w:cs="Arial"/>
          <w:b/>
          <w:bCs/>
          <w:sz w:val="22"/>
          <w:szCs w:val="20"/>
        </w:rPr>
        <w:t>9</w:t>
      </w:r>
      <w:r w:rsidRPr="00733551">
        <w:rPr>
          <w:rFonts w:ascii="Garamond" w:hAnsi="Garamond" w:cs="Arial"/>
          <w:b/>
          <w:bCs/>
          <w:sz w:val="22"/>
          <w:szCs w:val="20"/>
        </w:rPr>
        <w:t xml:space="preserve">. Wielkości i terminy usługi: </w:t>
      </w:r>
    </w:p>
    <w:p w:rsidR="00903705" w:rsidRPr="00733551" w:rsidRDefault="00903705" w:rsidP="00903705">
      <w:pPr>
        <w:pStyle w:val="Default"/>
        <w:numPr>
          <w:ilvl w:val="1"/>
          <w:numId w:val="10"/>
        </w:numPr>
        <w:jc w:val="both"/>
        <w:rPr>
          <w:rFonts w:ascii="Garamond" w:hAnsi="Garamond" w:cs="Arial"/>
          <w:sz w:val="22"/>
          <w:szCs w:val="20"/>
        </w:rPr>
      </w:pPr>
      <w:r w:rsidRPr="00733551">
        <w:rPr>
          <w:rFonts w:ascii="Garamond" w:hAnsi="Garamond" w:cs="Arial"/>
          <w:sz w:val="22"/>
          <w:szCs w:val="20"/>
        </w:rPr>
        <w:t xml:space="preserve">zamówienie obejmuje okres </w:t>
      </w:r>
      <w:r w:rsidRPr="00733551">
        <w:rPr>
          <w:rFonts w:ascii="Garamond" w:hAnsi="Garamond" w:cs="Arial"/>
          <w:b/>
          <w:sz w:val="22"/>
          <w:szCs w:val="20"/>
        </w:rPr>
        <w:t xml:space="preserve">od 01.07.2017 r. do 31.12.2018 r. </w:t>
      </w:r>
      <w:r w:rsidRPr="00733551">
        <w:rPr>
          <w:rFonts w:ascii="Garamond" w:hAnsi="Garamond" w:cs="Arial"/>
          <w:sz w:val="22"/>
          <w:szCs w:val="20"/>
        </w:rPr>
        <w:t xml:space="preserve"> </w:t>
      </w:r>
    </w:p>
    <w:p w:rsidR="00903705" w:rsidRPr="002B41D7" w:rsidRDefault="00903705" w:rsidP="00903705">
      <w:pPr>
        <w:pStyle w:val="Default"/>
        <w:numPr>
          <w:ilvl w:val="1"/>
          <w:numId w:val="10"/>
        </w:numPr>
        <w:jc w:val="both"/>
        <w:rPr>
          <w:rFonts w:ascii="Garamond" w:hAnsi="Garamond" w:cs="Arial"/>
          <w:sz w:val="22"/>
          <w:szCs w:val="20"/>
        </w:rPr>
      </w:pPr>
      <w:r w:rsidRPr="00733551">
        <w:rPr>
          <w:rFonts w:ascii="Garamond" w:hAnsi="Garamond" w:cs="Arial"/>
          <w:sz w:val="22"/>
          <w:szCs w:val="20"/>
        </w:rPr>
        <w:lastRenderedPageBreak/>
        <w:t xml:space="preserve">odpady komunalne zmieszane z  osiedla wielorodzinnego przy ul. Słupskiej i Ogrodowej w Czarnej Dąbrówce obejmujące 132 gospodarstwa domowe z trzech wiat należy odbierać –  </w:t>
      </w:r>
      <w:r w:rsidRPr="00733551">
        <w:rPr>
          <w:rFonts w:ascii="Garamond" w:hAnsi="Garamond" w:cs="Arial"/>
          <w:b/>
          <w:sz w:val="22"/>
          <w:szCs w:val="20"/>
        </w:rPr>
        <w:t>dwa razy w miesiącu,</w:t>
      </w:r>
      <w:r>
        <w:rPr>
          <w:rFonts w:ascii="Garamond" w:hAnsi="Garamond" w:cs="Arial"/>
          <w:sz w:val="22"/>
          <w:szCs w:val="20"/>
        </w:rPr>
        <w:t xml:space="preserve"> </w:t>
      </w:r>
      <w:r w:rsidRPr="002B41D7">
        <w:rPr>
          <w:rFonts w:ascii="Garamond" w:hAnsi="Garamond" w:cs="Arial"/>
          <w:b/>
          <w:sz w:val="22"/>
          <w:szCs w:val="20"/>
        </w:rPr>
        <w:t>z pozostałego terenu jeden raz w miesiącu,</w:t>
      </w:r>
    </w:p>
    <w:p w:rsidR="00903705" w:rsidRPr="00733551" w:rsidRDefault="00903705" w:rsidP="00903705">
      <w:pPr>
        <w:pStyle w:val="Default"/>
        <w:numPr>
          <w:ilvl w:val="1"/>
          <w:numId w:val="10"/>
        </w:numPr>
        <w:jc w:val="both"/>
        <w:rPr>
          <w:rFonts w:ascii="Garamond" w:hAnsi="Garamond" w:cs="Arial"/>
          <w:sz w:val="22"/>
          <w:szCs w:val="20"/>
        </w:rPr>
      </w:pPr>
      <w:r w:rsidRPr="00733551">
        <w:rPr>
          <w:rFonts w:ascii="Garamond" w:hAnsi="Garamond" w:cs="Arial"/>
          <w:sz w:val="22"/>
          <w:szCs w:val="20"/>
        </w:rPr>
        <w:t xml:space="preserve">zmieszane odpady opakowaniowe: z papieru, tektury, metalu, tworzywa sztucznego oraz opakowania </w:t>
      </w:r>
      <w:proofErr w:type="spellStart"/>
      <w:r w:rsidRPr="00733551">
        <w:rPr>
          <w:rFonts w:ascii="Garamond" w:hAnsi="Garamond" w:cs="Arial"/>
          <w:sz w:val="22"/>
          <w:szCs w:val="20"/>
        </w:rPr>
        <w:t>wielomateriałowe</w:t>
      </w:r>
      <w:proofErr w:type="spellEnd"/>
      <w:r w:rsidRPr="00733551">
        <w:rPr>
          <w:rFonts w:ascii="Garamond" w:hAnsi="Garamond" w:cs="Arial"/>
          <w:sz w:val="22"/>
          <w:szCs w:val="20"/>
        </w:rPr>
        <w:t xml:space="preserve"> należy odbierać z:  osiedla wielorodzinnego przy ul. Słupskiej i Ogrodowej w miejscowości Czarna Dąbrówka obejmujące 132 gospodarstwa domowe z trzech wiat należy odbierać –  </w:t>
      </w:r>
      <w:r w:rsidRPr="00733551">
        <w:rPr>
          <w:rFonts w:ascii="Garamond" w:hAnsi="Garamond" w:cs="Arial"/>
          <w:b/>
          <w:sz w:val="22"/>
          <w:szCs w:val="20"/>
        </w:rPr>
        <w:t>dwa razy w miesiącu, z pozostałego terenu jeden raz w miesiącu,</w:t>
      </w:r>
    </w:p>
    <w:p w:rsidR="00903705" w:rsidRPr="00733551" w:rsidRDefault="00903705" w:rsidP="00903705">
      <w:pPr>
        <w:pStyle w:val="Default"/>
        <w:numPr>
          <w:ilvl w:val="1"/>
          <w:numId w:val="10"/>
        </w:numPr>
        <w:jc w:val="both"/>
        <w:rPr>
          <w:rFonts w:ascii="Garamond" w:hAnsi="Garamond" w:cs="Arial"/>
          <w:sz w:val="22"/>
          <w:szCs w:val="20"/>
        </w:rPr>
      </w:pPr>
      <w:r w:rsidRPr="00733551">
        <w:rPr>
          <w:rFonts w:ascii="Garamond" w:hAnsi="Garamond" w:cs="Arial"/>
          <w:sz w:val="22"/>
          <w:szCs w:val="20"/>
        </w:rPr>
        <w:t>odpady ze szkła należy odbierać jeden raz na dwa miesiące,</w:t>
      </w:r>
    </w:p>
    <w:p w:rsidR="00903705" w:rsidRPr="00733551" w:rsidRDefault="00903705" w:rsidP="00903705">
      <w:pPr>
        <w:pStyle w:val="Default"/>
        <w:numPr>
          <w:ilvl w:val="1"/>
          <w:numId w:val="10"/>
        </w:numPr>
        <w:jc w:val="both"/>
        <w:rPr>
          <w:rFonts w:ascii="Garamond" w:hAnsi="Garamond" w:cs="Arial"/>
          <w:sz w:val="22"/>
          <w:szCs w:val="20"/>
        </w:rPr>
      </w:pPr>
      <w:r w:rsidRPr="00733551">
        <w:rPr>
          <w:rFonts w:ascii="Garamond" w:hAnsi="Garamond" w:cs="Arial"/>
          <w:sz w:val="22"/>
          <w:szCs w:val="20"/>
        </w:rPr>
        <w:t>odpady: wielkogabarytowe, sprzętu elektrycznego i elektronicznego „wystawka” należy odbierać dwa razy w roku tj. jeden raz w miesiącu maj oraz jeden raz w miesiącu  październik,</w:t>
      </w:r>
    </w:p>
    <w:p w:rsidR="00903705" w:rsidRPr="00733551" w:rsidRDefault="00903705" w:rsidP="00903705">
      <w:pPr>
        <w:pStyle w:val="Default"/>
        <w:numPr>
          <w:ilvl w:val="1"/>
          <w:numId w:val="10"/>
        </w:numPr>
        <w:jc w:val="both"/>
        <w:rPr>
          <w:rFonts w:ascii="Garamond" w:hAnsi="Garamond" w:cs="Arial"/>
          <w:sz w:val="22"/>
          <w:szCs w:val="20"/>
        </w:rPr>
      </w:pPr>
      <w:r w:rsidRPr="00733551">
        <w:rPr>
          <w:rFonts w:ascii="Garamond" w:hAnsi="Garamond" w:cs="Arial"/>
          <w:sz w:val="22"/>
          <w:szCs w:val="20"/>
        </w:rPr>
        <w:t xml:space="preserve">zakładana wielkość odpadów komunalnych obejmujących okres osiemnastu miesięcy tj. od 01.07.2017 r. do 31.12.2018 r. wg szacunkowych obliczeń na podstawie okresu od 01.01.2016 r. do 30.06.2017 r. szacuje się: 1.100 Mg w tym odpady segregowane w: szkło – 16% = 176 Mg; odpady z papieru tektury, metalu, tworzywa sztucznego oraz opakowania </w:t>
      </w:r>
      <w:proofErr w:type="spellStart"/>
      <w:r w:rsidRPr="00733551">
        <w:rPr>
          <w:rFonts w:ascii="Garamond" w:hAnsi="Garamond" w:cs="Arial"/>
          <w:sz w:val="22"/>
          <w:szCs w:val="20"/>
        </w:rPr>
        <w:t>wielomateriałowe</w:t>
      </w:r>
      <w:proofErr w:type="spellEnd"/>
      <w:r w:rsidRPr="00733551">
        <w:rPr>
          <w:rFonts w:ascii="Garamond" w:hAnsi="Garamond" w:cs="Arial"/>
          <w:sz w:val="22"/>
          <w:szCs w:val="20"/>
        </w:rPr>
        <w:t xml:space="preserve"> – 16% - 176 Mg; odpady wielkogabarytowe – 7 % -  77 Mg, pozostałe zmieszane odpady komunalne 671 Mg . </w:t>
      </w:r>
    </w:p>
    <w:p w:rsidR="00903705" w:rsidRPr="00733551" w:rsidRDefault="00903705" w:rsidP="00903705">
      <w:pPr>
        <w:pStyle w:val="Default"/>
        <w:ind w:left="720"/>
        <w:jc w:val="both"/>
        <w:rPr>
          <w:rFonts w:ascii="Garamond" w:hAnsi="Garamond" w:cs="Arial"/>
          <w:sz w:val="22"/>
          <w:szCs w:val="20"/>
        </w:rPr>
      </w:pPr>
      <w:r w:rsidRPr="00733551">
        <w:rPr>
          <w:rFonts w:ascii="Garamond" w:hAnsi="Garamond" w:cs="Arial"/>
          <w:sz w:val="22"/>
          <w:szCs w:val="20"/>
        </w:rPr>
        <w:t xml:space="preserve">Wzrost ewentualny spadek w ilości odebranych odpadów nie ma wpływu na wartość usługi odbioru z przekazaniem na składowisko odpadów komunalnych w Chlewnicy Gmina Potęgowo. </w:t>
      </w:r>
    </w:p>
    <w:p w:rsidR="00903705" w:rsidRDefault="00903705" w:rsidP="00903705">
      <w:pPr>
        <w:spacing w:after="0" w:line="240" w:lineRule="auto"/>
        <w:jc w:val="both"/>
        <w:rPr>
          <w:rFonts w:ascii="Garamond" w:hAnsi="Garamond"/>
          <w:szCs w:val="24"/>
          <w:u w:val="single"/>
        </w:rPr>
      </w:pPr>
    </w:p>
    <w:p w:rsidR="00903705" w:rsidRPr="005A17E9" w:rsidRDefault="00903705" w:rsidP="00903705">
      <w:pPr>
        <w:spacing w:after="0" w:line="240" w:lineRule="auto"/>
        <w:jc w:val="both"/>
        <w:rPr>
          <w:rFonts w:ascii="Garamond" w:hAnsi="Garamond"/>
          <w:szCs w:val="24"/>
          <w:u w:val="single"/>
        </w:rPr>
      </w:pPr>
      <w:r w:rsidRPr="005A17E9">
        <w:rPr>
          <w:rFonts w:ascii="Garamond" w:hAnsi="Garamond"/>
          <w:szCs w:val="24"/>
          <w:u w:val="single"/>
        </w:rPr>
        <w:t>3.</w:t>
      </w:r>
      <w:r>
        <w:rPr>
          <w:rFonts w:ascii="Garamond" w:hAnsi="Garamond"/>
          <w:szCs w:val="24"/>
          <w:u w:val="single"/>
        </w:rPr>
        <w:t>10</w:t>
      </w:r>
      <w:r w:rsidRPr="005A17E9">
        <w:rPr>
          <w:rFonts w:ascii="Garamond" w:hAnsi="Garamond"/>
          <w:szCs w:val="24"/>
          <w:u w:val="single"/>
        </w:rPr>
        <w:t>. Ustalenia ogólne dotyczące przedmiotu zamówienia:</w:t>
      </w:r>
    </w:p>
    <w:p w:rsidR="00903705" w:rsidRPr="005A17E9" w:rsidRDefault="00903705" w:rsidP="00903705">
      <w:pPr>
        <w:pStyle w:val="Tytu"/>
        <w:spacing w:line="240" w:lineRule="auto"/>
        <w:ind w:left="170"/>
        <w:jc w:val="both"/>
        <w:rPr>
          <w:rFonts w:ascii="Garamond" w:hAnsi="Garamond"/>
          <w:b w:val="0"/>
          <w:sz w:val="22"/>
          <w:lang w:val="pl-PL"/>
        </w:rPr>
      </w:pPr>
      <w:r w:rsidRPr="005A17E9">
        <w:rPr>
          <w:rFonts w:ascii="Garamond" w:hAnsi="Garamond"/>
          <w:b w:val="0"/>
          <w:sz w:val="22"/>
          <w:szCs w:val="22"/>
        </w:rPr>
        <w:t xml:space="preserve">a) </w:t>
      </w:r>
      <w:r w:rsidRPr="005A17E9">
        <w:rPr>
          <w:rFonts w:ascii="Garamond" w:hAnsi="Garamond"/>
          <w:sz w:val="22"/>
          <w:szCs w:val="22"/>
        </w:rPr>
        <w:t>Zamawiający</w:t>
      </w:r>
      <w:r w:rsidRPr="005A17E9">
        <w:rPr>
          <w:rFonts w:ascii="Garamond" w:hAnsi="Garamond"/>
          <w:sz w:val="22"/>
          <w:szCs w:val="22"/>
          <w:lang w:val="pl-PL"/>
        </w:rPr>
        <w:t xml:space="preserve"> </w:t>
      </w:r>
      <w:r>
        <w:rPr>
          <w:rFonts w:ascii="Garamond" w:hAnsi="Garamond"/>
          <w:sz w:val="22"/>
          <w:szCs w:val="22"/>
          <w:lang w:val="pl-PL"/>
        </w:rPr>
        <w:t xml:space="preserve">nie </w:t>
      </w:r>
      <w:r w:rsidRPr="005A17E9">
        <w:rPr>
          <w:rFonts w:ascii="Garamond" w:hAnsi="Garamond"/>
          <w:sz w:val="22"/>
          <w:szCs w:val="22"/>
        </w:rPr>
        <w:t>dopuszcza składani</w:t>
      </w:r>
      <w:r>
        <w:rPr>
          <w:rFonts w:ascii="Garamond" w:hAnsi="Garamond"/>
          <w:sz w:val="22"/>
          <w:szCs w:val="22"/>
          <w:lang w:val="pl-PL"/>
        </w:rPr>
        <w:t>a</w:t>
      </w:r>
      <w:r w:rsidRPr="005A17E9">
        <w:rPr>
          <w:rFonts w:ascii="Garamond" w:hAnsi="Garamond"/>
          <w:sz w:val="22"/>
          <w:szCs w:val="22"/>
        </w:rPr>
        <w:t xml:space="preserve"> ofert częściowych.</w:t>
      </w:r>
      <w:r w:rsidRPr="005A17E9">
        <w:rPr>
          <w:rFonts w:ascii="Garamond" w:hAnsi="Garamond"/>
          <w:b w:val="0"/>
          <w:sz w:val="22"/>
          <w:szCs w:val="22"/>
        </w:rPr>
        <w:t xml:space="preserve"> </w:t>
      </w:r>
    </w:p>
    <w:p w:rsidR="00903705" w:rsidRPr="005A17E9" w:rsidRDefault="00903705" w:rsidP="00903705">
      <w:pPr>
        <w:spacing w:after="0" w:line="240" w:lineRule="auto"/>
        <w:ind w:left="170"/>
        <w:jc w:val="both"/>
        <w:rPr>
          <w:rFonts w:ascii="Garamond" w:hAnsi="Garamond"/>
        </w:rPr>
      </w:pPr>
      <w:r w:rsidRPr="005A17E9">
        <w:rPr>
          <w:rFonts w:ascii="Garamond" w:hAnsi="Garamond"/>
        </w:rPr>
        <w:t xml:space="preserve">b) Zamawiający nie dopuszcza składania ofert wariantowych.  </w:t>
      </w:r>
    </w:p>
    <w:p w:rsidR="00903705" w:rsidRPr="005A17E9" w:rsidRDefault="00903705" w:rsidP="00903705">
      <w:pPr>
        <w:spacing w:after="0" w:line="240" w:lineRule="auto"/>
        <w:ind w:left="170"/>
        <w:jc w:val="both"/>
        <w:rPr>
          <w:rFonts w:ascii="Garamond" w:hAnsi="Garamond"/>
        </w:rPr>
      </w:pPr>
      <w:r w:rsidRPr="005A17E9">
        <w:rPr>
          <w:rFonts w:ascii="Garamond" w:hAnsi="Garamond"/>
        </w:rPr>
        <w:t xml:space="preserve">c) Przedmiotem niniejszego postępowania nie jest zawarcie umowy ramowej.    </w:t>
      </w:r>
    </w:p>
    <w:p w:rsidR="00903705" w:rsidRPr="005A17E9" w:rsidRDefault="00903705" w:rsidP="00903705">
      <w:pPr>
        <w:spacing w:after="0" w:line="240" w:lineRule="auto"/>
        <w:ind w:left="170"/>
        <w:jc w:val="both"/>
        <w:rPr>
          <w:rFonts w:ascii="Garamond" w:hAnsi="Garamond"/>
        </w:rPr>
      </w:pPr>
      <w:r w:rsidRPr="005A17E9">
        <w:rPr>
          <w:rFonts w:ascii="Garamond" w:hAnsi="Garamond"/>
        </w:rPr>
        <w:t xml:space="preserve">d) Zamawiający nie przewiduje przeprowadzenia aukcji elektronicznej. </w:t>
      </w:r>
    </w:p>
    <w:p w:rsidR="00903705" w:rsidRPr="00485A97" w:rsidRDefault="00903705" w:rsidP="00903705">
      <w:pPr>
        <w:spacing w:after="0" w:line="240" w:lineRule="auto"/>
        <w:ind w:left="170"/>
        <w:jc w:val="both"/>
        <w:rPr>
          <w:rFonts w:ascii="Garamond" w:hAnsi="Garamond"/>
          <w:b/>
        </w:rPr>
      </w:pPr>
      <w:r w:rsidRPr="00485A97">
        <w:rPr>
          <w:rFonts w:ascii="Garamond" w:hAnsi="Garamond"/>
          <w:b/>
        </w:rPr>
        <w:t xml:space="preserve">e) Zamawiający przewiduje udzielenie zamówień, o których mowa w art. 67 ust. 1 pkt. 6 ustawy PZP, </w:t>
      </w:r>
      <w:r>
        <w:rPr>
          <w:rFonts w:ascii="Garamond" w:hAnsi="Garamond"/>
          <w:b/>
        </w:rPr>
        <w:t>w wielkości</w:t>
      </w:r>
      <w:r w:rsidRPr="00485A97">
        <w:rPr>
          <w:rFonts w:ascii="Garamond" w:hAnsi="Garamond"/>
          <w:b/>
        </w:rPr>
        <w:t xml:space="preserve"> do 10% wartości zamówienia podstawowego.</w:t>
      </w:r>
    </w:p>
    <w:p w:rsidR="00903705" w:rsidRPr="005A17E9" w:rsidRDefault="00903705" w:rsidP="00903705">
      <w:pPr>
        <w:spacing w:after="120" w:line="240" w:lineRule="auto"/>
        <w:ind w:left="170"/>
        <w:jc w:val="both"/>
        <w:rPr>
          <w:rStyle w:val="FontStyle105"/>
          <w:rFonts w:ascii="Garamond" w:hAnsi="Garamond"/>
        </w:rPr>
      </w:pPr>
      <w:r w:rsidRPr="005A17E9">
        <w:rPr>
          <w:rFonts w:ascii="Garamond" w:hAnsi="Garamond"/>
        </w:rPr>
        <w:t>f) Zamawiający nie przewiduje zwrotu kosztów udziału w postępowaniu</w:t>
      </w:r>
      <w:r>
        <w:rPr>
          <w:rFonts w:ascii="Garamond" w:hAnsi="Garamond"/>
        </w:rPr>
        <w:t>.</w:t>
      </w:r>
    </w:p>
    <w:p w:rsidR="00903705" w:rsidRPr="005A17E9" w:rsidRDefault="00903705" w:rsidP="00903705">
      <w:pPr>
        <w:pStyle w:val="Style37"/>
        <w:widowControl/>
        <w:tabs>
          <w:tab w:val="left" w:pos="425"/>
        </w:tabs>
        <w:spacing w:before="274" w:after="60" w:line="240" w:lineRule="auto"/>
        <w:ind w:firstLine="0"/>
        <w:jc w:val="both"/>
        <w:rPr>
          <w:rStyle w:val="FontStyle106"/>
          <w:rFonts w:ascii="Garamond" w:hAnsi="Garamond"/>
        </w:rPr>
      </w:pPr>
      <w:r w:rsidRPr="005A17E9">
        <w:rPr>
          <w:rStyle w:val="FontStyle106"/>
          <w:rFonts w:ascii="Garamond" w:hAnsi="Garamond"/>
        </w:rPr>
        <w:t>4. TERMIN WYKONANIA ZAMÓWIENIA</w:t>
      </w:r>
    </w:p>
    <w:p w:rsidR="00903705" w:rsidRDefault="00903705" w:rsidP="00903705">
      <w:pPr>
        <w:spacing w:after="40" w:line="360" w:lineRule="auto"/>
        <w:jc w:val="both"/>
        <w:rPr>
          <w:rFonts w:ascii="Garamond" w:eastAsia="Times New Roman" w:hAnsi="Garamond" w:cs="Times New Roman"/>
          <w:b/>
          <w:bCs/>
          <w:lang w:eastAsia="pl-PL"/>
        </w:rPr>
      </w:pPr>
      <w:r w:rsidRPr="00AF7371">
        <w:rPr>
          <w:rFonts w:ascii="Garamond" w:eastAsia="Times New Roman" w:hAnsi="Garamond" w:cs="Times New Roman"/>
          <w:bCs/>
          <w:u w:val="single"/>
          <w:lang w:eastAsia="pl-PL"/>
        </w:rPr>
        <w:t>Wymagany termin wykonania (realizacji) przedmiotu zamówienia:</w:t>
      </w:r>
      <w:r>
        <w:rPr>
          <w:rFonts w:ascii="Garamond" w:eastAsia="Times New Roman" w:hAnsi="Garamond" w:cs="Times New Roman"/>
          <w:bCs/>
          <w:u w:val="single"/>
          <w:lang w:eastAsia="pl-PL"/>
        </w:rPr>
        <w:t xml:space="preserve"> </w:t>
      </w:r>
      <w:r w:rsidRPr="00AF7371">
        <w:rPr>
          <w:rFonts w:ascii="Garamond" w:eastAsia="Times New Roman" w:hAnsi="Garamond" w:cs="Times New Roman"/>
          <w:b/>
          <w:bCs/>
          <w:lang w:eastAsia="pl-PL"/>
        </w:rPr>
        <w:t xml:space="preserve">od </w:t>
      </w:r>
      <w:r w:rsidRPr="008D3262">
        <w:rPr>
          <w:rFonts w:ascii="Garamond" w:eastAsia="Times New Roman" w:hAnsi="Garamond" w:cs="Times New Roman"/>
          <w:b/>
          <w:bCs/>
          <w:lang w:eastAsia="pl-PL"/>
        </w:rPr>
        <w:t xml:space="preserve"> 01.07.2017 r. do 31.12.2018 r. </w:t>
      </w:r>
    </w:p>
    <w:p w:rsidR="00903705" w:rsidRDefault="00903705" w:rsidP="00903705">
      <w:pPr>
        <w:spacing w:after="40" w:line="360" w:lineRule="auto"/>
        <w:jc w:val="both"/>
        <w:rPr>
          <w:rFonts w:ascii="Garamond" w:eastAsia="Times New Roman" w:hAnsi="Garamond" w:cs="Times New Roman"/>
          <w:b/>
          <w:bCs/>
          <w:lang w:eastAsia="pl-PL"/>
        </w:rPr>
      </w:pPr>
    </w:p>
    <w:p w:rsidR="00903705" w:rsidRPr="005A17E9" w:rsidRDefault="00903705" w:rsidP="00903705">
      <w:pPr>
        <w:spacing w:after="40" w:line="360" w:lineRule="auto"/>
        <w:jc w:val="both"/>
        <w:rPr>
          <w:rStyle w:val="FontStyle106"/>
          <w:rFonts w:ascii="Garamond" w:hAnsi="Garamond"/>
        </w:rPr>
      </w:pPr>
      <w:r w:rsidRPr="005A17E9">
        <w:rPr>
          <w:rStyle w:val="FontStyle106"/>
          <w:rFonts w:ascii="Garamond" w:hAnsi="Garamond"/>
        </w:rPr>
        <w:t>5. WARUNKI UDZIAŁU W POSTĘPOWANIU ORAZ OPIS SPOSOBU DOKONYWANIA OCENY SPEŁNIANIA TYCH WARUNKÓW</w:t>
      </w:r>
    </w:p>
    <w:p w:rsidR="00903705" w:rsidRPr="005A17E9" w:rsidRDefault="00903705" w:rsidP="00903705">
      <w:pPr>
        <w:pStyle w:val="Style33"/>
        <w:widowControl/>
        <w:tabs>
          <w:tab w:val="left" w:pos="720"/>
        </w:tabs>
        <w:spacing w:line="240" w:lineRule="auto"/>
        <w:ind w:firstLine="0"/>
        <w:rPr>
          <w:rStyle w:val="FontStyle105"/>
          <w:rFonts w:ascii="Garamond" w:hAnsi="Garamond"/>
        </w:rPr>
      </w:pPr>
      <w:r w:rsidRPr="005A17E9">
        <w:rPr>
          <w:rStyle w:val="FontStyle105"/>
          <w:rFonts w:ascii="Garamond" w:hAnsi="Garamond"/>
          <w:b/>
        </w:rPr>
        <w:t>5.1.</w:t>
      </w:r>
      <w:r w:rsidRPr="005A17E9">
        <w:rPr>
          <w:rStyle w:val="FontStyle105"/>
          <w:rFonts w:ascii="Garamond" w:hAnsi="Garamond"/>
        </w:rPr>
        <w:t xml:space="preserve"> O udzielenie zamówienia mogą się ubiegać wykonawcy, którzy:</w:t>
      </w:r>
    </w:p>
    <w:p w:rsidR="00903705" w:rsidRPr="005A17E9" w:rsidRDefault="00903705" w:rsidP="00903705">
      <w:pPr>
        <w:pStyle w:val="Style33"/>
        <w:widowControl/>
        <w:numPr>
          <w:ilvl w:val="0"/>
          <w:numId w:val="1"/>
        </w:numPr>
        <w:tabs>
          <w:tab w:val="left" w:pos="713"/>
        </w:tabs>
        <w:spacing w:line="240" w:lineRule="auto"/>
        <w:ind w:left="288" w:firstLine="0"/>
        <w:rPr>
          <w:rStyle w:val="FontStyle105"/>
          <w:rFonts w:ascii="Garamond" w:hAnsi="Garamond"/>
        </w:rPr>
      </w:pPr>
      <w:r w:rsidRPr="005A17E9">
        <w:rPr>
          <w:rStyle w:val="FontStyle105"/>
          <w:rFonts w:ascii="Garamond" w:hAnsi="Garamond"/>
        </w:rPr>
        <w:t>nie podlegają wykluczeniu;</w:t>
      </w:r>
    </w:p>
    <w:p w:rsidR="00903705" w:rsidRPr="005A17E9" w:rsidRDefault="00903705" w:rsidP="00903705">
      <w:pPr>
        <w:pStyle w:val="Style14"/>
        <w:widowControl/>
        <w:numPr>
          <w:ilvl w:val="0"/>
          <w:numId w:val="1"/>
        </w:numPr>
        <w:tabs>
          <w:tab w:val="left" w:pos="713"/>
        </w:tabs>
        <w:spacing w:after="120" w:line="240" w:lineRule="auto"/>
        <w:ind w:left="714"/>
        <w:rPr>
          <w:rStyle w:val="FontStyle105"/>
          <w:rFonts w:ascii="Garamond" w:hAnsi="Garamond"/>
        </w:rPr>
      </w:pPr>
      <w:r w:rsidRPr="005A17E9">
        <w:rPr>
          <w:rStyle w:val="FontStyle105"/>
          <w:rFonts w:ascii="Garamond" w:hAnsi="Garamond"/>
        </w:rPr>
        <w:t>spełniają warunki udziału w postępowaniu określone przez zamawiającego.</w:t>
      </w:r>
    </w:p>
    <w:p w:rsidR="00903705" w:rsidRPr="002859EE" w:rsidRDefault="00903705" w:rsidP="00903705">
      <w:pPr>
        <w:pStyle w:val="Style14"/>
        <w:widowControl/>
        <w:tabs>
          <w:tab w:val="left" w:pos="713"/>
        </w:tabs>
        <w:spacing w:after="40" w:line="240" w:lineRule="auto"/>
        <w:ind w:firstLine="0"/>
        <w:rPr>
          <w:rStyle w:val="FontStyle105"/>
          <w:rFonts w:ascii="Garamond" w:hAnsi="Garamond"/>
          <w:u w:val="single"/>
        </w:rPr>
      </w:pPr>
      <w:r w:rsidRPr="002859EE">
        <w:rPr>
          <w:rStyle w:val="FontStyle105"/>
          <w:rFonts w:ascii="Garamond" w:hAnsi="Garamond"/>
          <w:b/>
          <w:u w:val="single"/>
        </w:rPr>
        <w:t>5.2.</w:t>
      </w:r>
      <w:r w:rsidRPr="002859EE">
        <w:rPr>
          <w:rStyle w:val="FontStyle105"/>
          <w:rFonts w:ascii="Garamond" w:hAnsi="Garamond"/>
          <w:u w:val="single"/>
        </w:rPr>
        <w:t xml:space="preserve"> Warunki udziału w postępowaniu dotyczą:</w:t>
      </w:r>
    </w:p>
    <w:p w:rsidR="00903705" w:rsidRDefault="00903705" w:rsidP="00903705">
      <w:pPr>
        <w:pStyle w:val="Style14"/>
        <w:widowControl/>
        <w:tabs>
          <w:tab w:val="left" w:pos="713"/>
        </w:tabs>
        <w:spacing w:after="40" w:line="240" w:lineRule="auto"/>
        <w:ind w:left="708" w:firstLine="0"/>
        <w:rPr>
          <w:rFonts w:ascii="Garamond" w:hAnsi="Garamond"/>
          <w:b/>
          <w:sz w:val="20"/>
          <w:szCs w:val="20"/>
        </w:rPr>
      </w:pPr>
      <w:r>
        <w:rPr>
          <w:rStyle w:val="FontStyle105"/>
          <w:rFonts w:ascii="Garamond" w:hAnsi="Garamond"/>
        </w:rPr>
        <w:tab/>
      </w:r>
      <w:r w:rsidRPr="003E6389">
        <w:rPr>
          <w:rStyle w:val="FontStyle105"/>
          <w:rFonts w:ascii="Garamond" w:hAnsi="Garamond"/>
        </w:rPr>
        <w:t xml:space="preserve">1) </w:t>
      </w:r>
      <w:r w:rsidRPr="00702E27">
        <w:rPr>
          <w:rFonts w:ascii="Garamond" w:hAnsi="Garamond"/>
          <w:b/>
          <w:sz w:val="22"/>
          <w:szCs w:val="20"/>
        </w:rPr>
        <w:t>Posiadania kompetencji lub uprawnień do prowadzenia określonej działalności zawodowej</w:t>
      </w:r>
    </w:p>
    <w:p w:rsidR="00903705" w:rsidRPr="00702E27" w:rsidRDefault="00903705" w:rsidP="00903705">
      <w:pPr>
        <w:pStyle w:val="Style14"/>
        <w:widowControl/>
        <w:tabs>
          <w:tab w:val="left" w:pos="713"/>
        </w:tabs>
        <w:spacing w:after="40" w:line="240" w:lineRule="auto"/>
        <w:ind w:left="708" w:firstLine="0"/>
        <w:rPr>
          <w:rFonts w:ascii="Garamond" w:hAnsi="Garamond"/>
          <w:sz w:val="22"/>
          <w:szCs w:val="22"/>
        </w:rPr>
      </w:pPr>
      <w:r>
        <w:rPr>
          <w:rStyle w:val="FontStyle105"/>
          <w:rFonts w:ascii="Garamond" w:hAnsi="Garamond"/>
        </w:rPr>
        <w:tab/>
      </w:r>
      <w:r w:rsidRPr="00702E27">
        <w:rPr>
          <w:rFonts w:ascii="Garamond" w:hAnsi="Garamond"/>
          <w:sz w:val="22"/>
          <w:szCs w:val="22"/>
        </w:rPr>
        <w:t>Warunek ten zostanie spełniony jeżeli Wykonawca wykaże, iż:</w:t>
      </w:r>
    </w:p>
    <w:p w:rsidR="00903705" w:rsidRPr="00702E27" w:rsidRDefault="00903705" w:rsidP="00903705">
      <w:pPr>
        <w:pStyle w:val="Nagwek20"/>
        <w:numPr>
          <w:ilvl w:val="1"/>
          <w:numId w:val="11"/>
        </w:numPr>
        <w:tabs>
          <w:tab w:val="left" w:pos="426"/>
        </w:tabs>
        <w:spacing w:before="0" w:after="0" w:line="240" w:lineRule="auto"/>
        <w:jc w:val="both"/>
        <w:rPr>
          <w:rFonts w:ascii="Garamond" w:hAnsi="Garamond"/>
          <w:color w:val="auto"/>
          <w:sz w:val="22"/>
          <w:szCs w:val="22"/>
        </w:rPr>
      </w:pPr>
      <w:r w:rsidRPr="00702E27">
        <w:rPr>
          <w:rFonts w:ascii="Garamond" w:hAnsi="Garamond"/>
          <w:color w:val="auto"/>
          <w:sz w:val="22"/>
          <w:szCs w:val="22"/>
        </w:rPr>
        <w:t xml:space="preserve">posiada uprawnienia do wykonywania działalności w zakresie objętym zamówieniem tj. wpis do rejestru działalności regulowanej w zakresie odbierania odpadów komunalnych od właścicieli nieruchomości z terenu Gminy Czarna Dąbrówka, prowadzonego przez Wójta Gminy Czarna Dąbrówka, </w:t>
      </w:r>
    </w:p>
    <w:p w:rsidR="00903705" w:rsidRPr="00702E27" w:rsidRDefault="00903705" w:rsidP="00903705">
      <w:pPr>
        <w:pStyle w:val="Nagwek20"/>
        <w:numPr>
          <w:ilvl w:val="1"/>
          <w:numId w:val="11"/>
        </w:numPr>
        <w:tabs>
          <w:tab w:val="left" w:pos="426"/>
        </w:tabs>
        <w:spacing w:before="0" w:after="0" w:line="240" w:lineRule="auto"/>
        <w:jc w:val="both"/>
        <w:rPr>
          <w:rFonts w:ascii="Garamond" w:hAnsi="Garamond"/>
          <w:sz w:val="22"/>
          <w:szCs w:val="22"/>
        </w:rPr>
      </w:pPr>
      <w:r w:rsidRPr="00702E27">
        <w:rPr>
          <w:rFonts w:ascii="Garamond" w:hAnsi="Garamond"/>
          <w:color w:val="auto"/>
          <w:sz w:val="22"/>
          <w:szCs w:val="22"/>
        </w:rPr>
        <w:t>posiada zezwolenie na transport odpadów</w:t>
      </w:r>
      <w:r w:rsidRPr="00702E27">
        <w:rPr>
          <w:rFonts w:ascii="Garamond" w:hAnsi="Garamond"/>
          <w:color w:val="FF0000"/>
          <w:sz w:val="22"/>
          <w:szCs w:val="22"/>
        </w:rPr>
        <w:t xml:space="preserve"> </w:t>
      </w:r>
      <w:r w:rsidRPr="00702E27">
        <w:rPr>
          <w:rFonts w:ascii="Garamond" w:hAnsi="Garamond"/>
          <w:color w:val="auto"/>
          <w:sz w:val="22"/>
          <w:szCs w:val="22"/>
        </w:rPr>
        <w:t>wydane</w:t>
      </w:r>
      <w:r w:rsidRPr="00702E27">
        <w:rPr>
          <w:rFonts w:ascii="Garamond" w:hAnsi="Garamond"/>
          <w:b/>
          <w:color w:val="0000FF"/>
          <w:sz w:val="22"/>
          <w:szCs w:val="22"/>
        </w:rPr>
        <w:t xml:space="preserve"> </w:t>
      </w:r>
      <w:r w:rsidRPr="00702E27">
        <w:rPr>
          <w:rFonts w:ascii="Garamond" w:hAnsi="Garamond"/>
          <w:color w:val="auto"/>
          <w:sz w:val="22"/>
          <w:szCs w:val="22"/>
        </w:rPr>
        <w:t xml:space="preserve">przez właściwy organ zgodnie z obowiązującymi </w:t>
      </w:r>
      <w:r w:rsidRPr="00702E27">
        <w:rPr>
          <w:rFonts w:ascii="Garamond" w:hAnsi="Garamond"/>
          <w:sz w:val="22"/>
          <w:szCs w:val="22"/>
        </w:rPr>
        <w:t>przepisami prawa (ustawą o odpadach),</w:t>
      </w:r>
    </w:p>
    <w:p w:rsidR="00903705" w:rsidRPr="00702E27" w:rsidRDefault="00903705" w:rsidP="00903705">
      <w:pPr>
        <w:pStyle w:val="Nagwek20"/>
        <w:numPr>
          <w:ilvl w:val="1"/>
          <w:numId w:val="11"/>
        </w:numPr>
        <w:tabs>
          <w:tab w:val="left" w:pos="426"/>
        </w:tabs>
        <w:spacing w:before="0" w:after="0" w:line="240" w:lineRule="auto"/>
        <w:jc w:val="both"/>
        <w:rPr>
          <w:rFonts w:ascii="Garamond" w:hAnsi="Garamond"/>
          <w:sz w:val="22"/>
          <w:szCs w:val="22"/>
        </w:rPr>
      </w:pPr>
      <w:r w:rsidRPr="00702E27">
        <w:rPr>
          <w:rFonts w:ascii="Garamond" w:hAnsi="Garamond"/>
          <w:sz w:val="22"/>
          <w:szCs w:val="22"/>
        </w:rPr>
        <w:t>posiada wpis do rejestru zbierających zużyty sprzęt elektryczny i elektroniczny, prowadzonego przez Głównego Inspektora Ochrony Środowiska.</w:t>
      </w:r>
    </w:p>
    <w:p w:rsidR="00903705" w:rsidRPr="00450588" w:rsidRDefault="00903705" w:rsidP="00903705">
      <w:pPr>
        <w:pStyle w:val="Nagwek20"/>
        <w:tabs>
          <w:tab w:val="left" w:pos="426"/>
        </w:tabs>
        <w:spacing w:after="0" w:line="240" w:lineRule="auto"/>
        <w:ind w:left="720"/>
        <w:jc w:val="both"/>
        <w:rPr>
          <w:rFonts w:ascii="Garamond" w:hAnsi="Garamond"/>
          <w:sz w:val="22"/>
          <w:szCs w:val="22"/>
        </w:rPr>
      </w:pPr>
      <w:r w:rsidRPr="00450588">
        <w:rPr>
          <w:rFonts w:ascii="Garamond" w:hAnsi="Garamond"/>
          <w:sz w:val="22"/>
          <w:szCs w:val="22"/>
        </w:rPr>
        <w:t>2) zdolności technicznej lub zawodowej:</w:t>
      </w:r>
    </w:p>
    <w:p w:rsidR="00903705" w:rsidRPr="00450588" w:rsidRDefault="00903705" w:rsidP="00903705">
      <w:pPr>
        <w:pStyle w:val="Nagwek20"/>
        <w:tabs>
          <w:tab w:val="left" w:pos="426"/>
        </w:tabs>
        <w:spacing w:before="0" w:after="0" w:line="240" w:lineRule="auto"/>
        <w:ind w:left="964"/>
        <w:jc w:val="both"/>
        <w:rPr>
          <w:rFonts w:ascii="Garamond" w:hAnsi="Garamond"/>
          <w:b/>
          <w:sz w:val="22"/>
          <w:szCs w:val="22"/>
        </w:rPr>
      </w:pPr>
      <w:r w:rsidRPr="00450588">
        <w:rPr>
          <w:rFonts w:ascii="Garamond" w:hAnsi="Garamond"/>
          <w:sz w:val="22"/>
          <w:szCs w:val="22"/>
        </w:rPr>
        <w:t xml:space="preserve">a) Warunek ten zostanie spełniony jeżeli Wykonawca wykaże, iż zrealizował, a w przypadku świadczeń okresowych lub ciągłych również wykonywanych, w okresie ostatnich 3 lat przed </w:t>
      </w:r>
      <w:r w:rsidRPr="00450588">
        <w:rPr>
          <w:rFonts w:ascii="Garamond" w:hAnsi="Garamond"/>
          <w:sz w:val="22"/>
          <w:szCs w:val="22"/>
        </w:rPr>
        <w:lastRenderedPageBreak/>
        <w:t xml:space="preserve">upływem terminu składania ofert, a jeżeli okres prowadzenia działalności jest krótszy - w tym okresie </w:t>
      </w:r>
      <w:r w:rsidRPr="00450588">
        <w:rPr>
          <w:rFonts w:ascii="Garamond" w:hAnsi="Garamond" w:cs="Arial"/>
          <w:b/>
          <w:spacing w:val="4"/>
          <w:sz w:val="22"/>
          <w:szCs w:val="22"/>
        </w:rPr>
        <w:t xml:space="preserve">co najmniej dwie usługi polegające na odbiorze odpadów komunalnych zmieszanych w łącznej ilości min. 400 </w:t>
      </w:r>
      <w:proofErr w:type="spellStart"/>
      <w:r w:rsidRPr="00450588">
        <w:rPr>
          <w:rFonts w:ascii="Garamond" w:hAnsi="Garamond" w:cs="Arial"/>
          <w:b/>
          <w:spacing w:val="4"/>
          <w:sz w:val="22"/>
          <w:szCs w:val="22"/>
        </w:rPr>
        <w:t>Mg</w:t>
      </w:r>
      <w:proofErr w:type="spellEnd"/>
      <w:r w:rsidRPr="00450588">
        <w:rPr>
          <w:rFonts w:ascii="Garamond" w:hAnsi="Garamond"/>
          <w:b/>
          <w:sz w:val="22"/>
          <w:szCs w:val="22"/>
        </w:rPr>
        <w:t>.</w:t>
      </w:r>
    </w:p>
    <w:p w:rsidR="00903705" w:rsidRPr="00450588" w:rsidRDefault="00903705" w:rsidP="00903705">
      <w:pPr>
        <w:pStyle w:val="Nagwek20"/>
        <w:tabs>
          <w:tab w:val="left" w:pos="426"/>
        </w:tabs>
        <w:spacing w:after="0" w:line="240" w:lineRule="auto"/>
        <w:ind w:left="964"/>
        <w:jc w:val="both"/>
        <w:rPr>
          <w:rFonts w:ascii="Garamond" w:hAnsi="Garamond"/>
          <w:sz w:val="22"/>
          <w:szCs w:val="22"/>
        </w:rPr>
      </w:pPr>
      <w:r w:rsidRPr="00450588">
        <w:rPr>
          <w:rFonts w:ascii="Garamond" w:hAnsi="Garamond"/>
          <w:sz w:val="22"/>
          <w:szCs w:val="22"/>
        </w:rPr>
        <w:t xml:space="preserve">b) Warunek ten zostanie spełniony jeżeli Wykonawca wykaże, iż dysponuje odpowiednim potencjałem technicznym. </w:t>
      </w:r>
      <w:r w:rsidRPr="00450588">
        <w:rPr>
          <w:rFonts w:ascii="Garamond" w:hAnsi="Garamond"/>
          <w:sz w:val="22"/>
          <w:szCs w:val="22"/>
        </w:rPr>
        <w:tab/>
        <w:t>Wykonawca w celu realizacji zamówienia musi dysponować pojazdami spełniającymi wymagania określone w Rozporządzeniu Ministra Środowiska z dnia 11.01.2013 r. (Dz. U. z 2013 r. poz. 122) w sprawie szczegółowych wymagań w zakresie odbierania odpadów komunalnych od właścicieli nieruchomości, w ilości minimum:</w:t>
      </w:r>
    </w:p>
    <w:p w:rsidR="00903705" w:rsidRPr="00450588" w:rsidRDefault="00903705" w:rsidP="00903705">
      <w:pPr>
        <w:pStyle w:val="Nagwek20"/>
        <w:numPr>
          <w:ilvl w:val="0"/>
          <w:numId w:val="12"/>
        </w:numPr>
        <w:tabs>
          <w:tab w:val="left" w:pos="426"/>
        </w:tabs>
        <w:spacing w:before="0" w:after="0" w:line="240" w:lineRule="auto"/>
        <w:ind w:hanging="357"/>
        <w:jc w:val="both"/>
        <w:rPr>
          <w:rFonts w:ascii="Garamond" w:hAnsi="Garamond"/>
          <w:sz w:val="22"/>
          <w:szCs w:val="22"/>
        </w:rPr>
      </w:pPr>
      <w:r w:rsidRPr="00450588">
        <w:rPr>
          <w:rFonts w:ascii="Garamond" w:hAnsi="Garamond"/>
          <w:sz w:val="22"/>
          <w:szCs w:val="22"/>
        </w:rPr>
        <w:t>dwa pojazdy przystosowane do odbierania odpadów komunalnych (śmieciarki), z możliwością automatycznego załadunku pojemników o pojemności od 60 do 1100 l, w tym jeden pojazd w celu weryfikacji poszczególnych ilości odbieranych odpadów z posesji Wykonawca wyposaży w system wagowy, który pozwoli na wykonanie ważenia pojemników. System wagowy instalowany na urządzeniu zasypowym śmieciarki ma być dostosowany do pojemników o objętości od 60 do 1100 l. Ważenie pojemnika ma odbywać się w czasie opróżniania pojemnika przez zasyp,</w:t>
      </w:r>
    </w:p>
    <w:p w:rsidR="00903705" w:rsidRPr="00450588" w:rsidRDefault="00903705" w:rsidP="00903705">
      <w:pPr>
        <w:pStyle w:val="Nagwek20"/>
        <w:numPr>
          <w:ilvl w:val="0"/>
          <w:numId w:val="12"/>
        </w:numPr>
        <w:tabs>
          <w:tab w:val="left" w:pos="426"/>
        </w:tabs>
        <w:spacing w:before="0" w:after="0" w:line="240" w:lineRule="auto"/>
        <w:ind w:hanging="357"/>
        <w:jc w:val="both"/>
        <w:rPr>
          <w:rFonts w:ascii="Garamond" w:hAnsi="Garamond"/>
          <w:sz w:val="22"/>
          <w:szCs w:val="22"/>
        </w:rPr>
      </w:pPr>
      <w:r w:rsidRPr="00450588">
        <w:rPr>
          <w:rFonts w:ascii="Garamond" w:hAnsi="Garamond"/>
          <w:sz w:val="22"/>
          <w:szCs w:val="22"/>
        </w:rPr>
        <w:t>dwa pojazdy przystosowane do odbioru selektywnie zebranych odpadów komunalnych, w tym jeden (śmieciarka), z możliwością automatycznego załadunku pojemników od 60 do 1100 l,</w:t>
      </w:r>
    </w:p>
    <w:p w:rsidR="00903705" w:rsidRPr="00450588" w:rsidRDefault="00903705" w:rsidP="00903705">
      <w:pPr>
        <w:pStyle w:val="Nagwek20"/>
        <w:numPr>
          <w:ilvl w:val="0"/>
          <w:numId w:val="12"/>
        </w:numPr>
        <w:tabs>
          <w:tab w:val="left" w:pos="426"/>
        </w:tabs>
        <w:spacing w:before="0" w:after="0" w:line="240" w:lineRule="auto"/>
        <w:ind w:hanging="357"/>
        <w:jc w:val="both"/>
        <w:rPr>
          <w:rFonts w:ascii="Garamond" w:hAnsi="Garamond"/>
          <w:sz w:val="22"/>
          <w:szCs w:val="22"/>
        </w:rPr>
      </w:pPr>
      <w:r w:rsidRPr="00450588">
        <w:rPr>
          <w:rFonts w:ascii="Garamond" w:hAnsi="Garamond"/>
          <w:sz w:val="22"/>
          <w:szCs w:val="22"/>
        </w:rPr>
        <w:t xml:space="preserve">jeden pojazd do odbierania odpadów bez funkcji </w:t>
      </w:r>
      <w:proofErr w:type="spellStart"/>
      <w:r w:rsidRPr="00450588">
        <w:rPr>
          <w:rFonts w:ascii="Garamond" w:hAnsi="Garamond"/>
          <w:sz w:val="22"/>
          <w:szCs w:val="22"/>
        </w:rPr>
        <w:t>kompaktującej</w:t>
      </w:r>
      <w:proofErr w:type="spellEnd"/>
      <w:r w:rsidRPr="00450588">
        <w:rPr>
          <w:rFonts w:ascii="Garamond" w:hAnsi="Garamond"/>
          <w:sz w:val="22"/>
          <w:szCs w:val="22"/>
        </w:rPr>
        <w:t>,</w:t>
      </w:r>
    </w:p>
    <w:p w:rsidR="00903705" w:rsidRPr="00450588" w:rsidRDefault="00903705" w:rsidP="00903705">
      <w:pPr>
        <w:pStyle w:val="Nagwek20"/>
        <w:numPr>
          <w:ilvl w:val="0"/>
          <w:numId w:val="12"/>
        </w:numPr>
        <w:tabs>
          <w:tab w:val="left" w:pos="426"/>
        </w:tabs>
        <w:spacing w:before="0" w:after="0" w:line="240" w:lineRule="auto"/>
        <w:ind w:hanging="357"/>
        <w:jc w:val="both"/>
        <w:rPr>
          <w:rFonts w:ascii="Garamond" w:hAnsi="Garamond"/>
          <w:b/>
          <w:sz w:val="22"/>
          <w:szCs w:val="22"/>
        </w:rPr>
      </w:pPr>
      <w:r w:rsidRPr="00450588">
        <w:rPr>
          <w:rFonts w:ascii="Garamond" w:hAnsi="Garamond"/>
          <w:sz w:val="22"/>
          <w:szCs w:val="22"/>
        </w:rPr>
        <w:t>co najmniej jeden pojazd z wydzieloną przestrzenią ładunkową, oddzieloną od kabiny kierowcy o dopuszczalnej masie całkowitej nieprzekraczającej 3,5 Mg do odbierania odpadów komunalnych z terenów o zabudowie letniskowej i  rozproszonej.</w:t>
      </w:r>
    </w:p>
    <w:p w:rsidR="00903705" w:rsidRPr="00450588" w:rsidRDefault="00903705" w:rsidP="00903705">
      <w:pPr>
        <w:pStyle w:val="Nagwek20"/>
        <w:tabs>
          <w:tab w:val="left" w:pos="426"/>
        </w:tabs>
        <w:spacing w:before="0" w:after="0" w:line="240" w:lineRule="auto"/>
        <w:jc w:val="both"/>
        <w:rPr>
          <w:rFonts w:ascii="Garamond" w:hAnsi="Garamond"/>
          <w:b/>
          <w:sz w:val="22"/>
          <w:szCs w:val="22"/>
        </w:rPr>
      </w:pPr>
    </w:p>
    <w:p w:rsidR="00903705" w:rsidRDefault="00903705" w:rsidP="00903705">
      <w:pPr>
        <w:pStyle w:val="Style14"/>
        <w:widowControl/>
        <w:tabs>
          <w:tab w:val="left" w:pos="713"/>
        </w:tabs>
        <w:spacing w:after="40" w:line="240" w:lineRule="auto"/>
        <w:ind w:firstLine="0"/>
        <w:rPr>
          <w:rStyle w:val="FontStyle105"/>
          <w:rFonts w:ascii="Garamond" w:hAnsi="Garamond"/>
        </w:rPr>
      </w:pPr>
      <w:r>
        <w:rPr>
          <w:rStyle w:val="FontStyle105"/>
          <w:rFonts w:ascii="Garamond" w:hAnsi="Garamond"/>
        </w:rPr>
        <w:tab/>
        <w:t>3) sytuacji ekonomicznej lub finansowej:</w:t>
      </w:r>
    </w:p>
    <w:p w:rsidR="00903705" w:rsidRDefault="00903705" w:rsidP="00903705">
      <w:pPr>
        <w:pStyle w:val="Style14"/>
        <w:widowControl/>
        <w:tabs>
          <w:tab w:val="left" w:pos="713"/>
        </w:tabs>
        <w:spacing w:after="40" w:line="240" w:lineRule="auto"/>
        <w:ind w:left="708" w:firstLine="0"/>
        <w:rPr>
          <w:rStyle w:val="FontStyle105"/>
          <w:rFonts w:ascii="Garamond" w:hAnsi="Garamond"/>
        </w:rPr>
      </w:pPr>
      <w:r>
        <w:rPr>
          <w:rStyle w:val="FontStyle105"/>
          <w:rFonts w:ascii="Garamond" w:hAnsi="Garamond"/>
        </w:rPr>
        <w:tab/>
        <w:t xml:space="preserve">Wymagane jest posiadanie przez wykonawcę odpowiedniego ubezpieczenia odpowiedzialności cywilnej. Zamawiający uzna ten warunek za spełniony, jeżeli wykonawca wykaże, że jest ubezpieczony od odpowiedzialności cywilnej w zakresie prowadzonej działalności związanej z przedmiotem zamówienia na sumę gwarancyjną nie mniejszą niż </w:t>
      </w:r>
      <w:r w:rsidRPr="00B12F10">
        <w:rPr>
          <w:rStyle w:val="FontStyle105"/>
          <w:rFonts w:ascii="Garamond" w:hAnsi="Garamond"/>
        </w:rPr>
        <w:t>200 000,00 zł</w:t>
      </w:r>
    </w:p>
    <w:p w:rsidR="00903705" w:rsidRPr="00E437AA" w:rsidRDefault="00903705" w:rsidP="00903705">
      <w:pPr>
        <w:pStyle w:val="Style14"/>
        <w:tabs>
          <w:tab w:val="left" w:pos="713"/>
        </w:tabs>
        <w:spacing w:after="40"/>
        <w:ind w:firstLine="0"/>
        <w:rPr>
          <w:rFonts w:ascii="Garamond" w:hAnsi="Garamond"/>
          <w:sz w:val="22"/>
          <w:szCs w:val="22"/>
        </w:rPr>
      </w:pPr>
    </w:p>
    <w:p w:rsidR="00903705" w:rsidRDefault="00903705" w:rsidP="00903705">
      <w:pPr>
        <w:pStyle w:val="Style14"/>
        <w:widowControl/>
        <w:tabs>
          <w:tab w:val="left" w:pos="713"/>
        </w:tabs>
        <w:spacing w:after="40" w:line="240" w:lineRule="auto"/>
        <w:ind w:firstLine="0"/>
        <w:rPr>
          <w:rFonts w:ascii="Garamond" w:hAnsi="Garamond"/>
          <w:sz w:val="22"/>
          <w:szCs w:val="22"/>
          <w:u w:val="single"/>
        </w:rPr>
      </w:pPr>
      <w:r w:rsidRPr="002859EE">
        <w:rPr>
          <w:rFonts w:ascii="Garamond" w:hAnsi="Garamond"/>
          <w:b/>
          <w:sz w:val="22"/>
          <w:szCs w:val="22"/>
          <w:u w:val="single"/>
        </w:rPr>
        <w:t>5.3.</w:t>
      </w:r>
      <w:r w:rsidRPr="002859EE">
        <w:rPr>
          <w:rFonts w:ascii="Garamond" w:hAnsi="Garamond"/>
          <w:sz w:val="22"/>
          <w:szCs w:val="22"/>
          <w:u w:val="single"/>
        </w:rPr>
        <w:t xml:space="preserve"> Podstawy wykluczenia z udziału w </w:t>
      </w:r>
      <w:proofErr w:type="spellStart"/>
      <w:r w:rsidRPr="002859EE">
        <w:rPr>
          <w:rFonts w:ascii="Garamond" w:hAnsi="Garamond"/>
          <w:sz w:val="22"/>
          <w:szCs w:val="22"/>
          <w:u w:val="single"/>
        </w:rPr>
        <w:t>postepowaniu</w:t>
      </w:r>
      <w:proofErr w:type="spellEnd"/>
    </w:p>
    <w:p w:rsidR="00903705" w:rsidRPr="002859EE" w:rsidRDefault="00903705" w:rsidP="00903705">
      <w:pPr>
        <w:pStyle w:val="Style14"/>
        <w:widowControl/>
        <w:tabs>
          <w:tab w:val="left" w:pos="713"/>
        </w:tabs>
        <w:spacing w:after="40" w:line="240" w:lineRule="auto"/>
        <w:ind w:firstLine="0"/>
        <w:rPr>
          <w:rFonts w:ascii="Garamond" w:hAnsi="Garamond"/>
          <w:sz w:val="22"/>
          <w:szCs w:val="22"/>
          <w:u w:val="single"/>
        </w:rPr>
      </w:pPr>
    </w:p>
    <w:p w:rsidR="00903705" w:rsidRPr="005A17E9" w:rsidRDefault="00903705" w:rsidP="00903705">
      <w:pPr>
        <w:pStyle w:val="Style14"/>
        <w:widowControl/>
        <w:tabs>
          <w:tab w:val="left" w:pos="713"/>
        </w:tabs>
        <w:spacing w:after="40" w:line="240" w:lineRule="auto"/>
        <w:ind w:left="170" w:firstLine="0"/>
        <w:rPr>
          <w:rFonts w:ascii="Garamond" w:hAnsi="Garamond"/>
          <w:sz w:val="22"/>
          <w:szCs w:val="22"/>
        </w:rPr>
      </w:pPr>
      <w:r>
        <w:rPr>
          <w:rFonts w:ascii="Garamond" w:hAnsi="Garamond"/>
          <w:sz w:val="22"/>
          <w:szCs w:val="22"/>
        </w:rPr>
        <w:t>1) Z udziału w niniejszym postępowaniu wyklucza się wykonawców, którzy</w:t>
      </w:r>
      <w:r w:rsidRPr="005A17E9">
        <w:rPr>
          <w:rFonts w:ascii="Garamond" w:hAnsi="Garamond"/>
          <w:sz w:val="22"/>
          <w:szCs w:val="22"/>
        </w:rPr>
        <w:t xml:space="preserve"> podlegają wykluczeniu na podstawie przepisów art. 24 ust. 1 </w:t>
      </w:r>
      <w:r w:rsidRPr="005A17E9">
        <w:rPr>
          <w:rStyle w:val="FontStyle105"/>
          <w:rFonts w:ascii="Garamond" w:hAnsi="Garamond"/>
        </w:rPr>
        <w:t>ustawy PZP.</w:t>
      </w:r>
    </w:p>
    <w:p w:rsidR="00903705" w:rsidRPr="00D614F9" w:rsidRDefault="00903705" w:rsidP="00903705">
      <w:pPr>
        <w:spacing w:after="40" w:line="23" w:lineRule="atLeast"/>
        <w:ind w:left="170"/>
        <w:jc w:val="both"/>
        <w:rPr>
          <w:rFonts w:ascii="Garamond" w:hAnsi="Garamond"/>
          <w:u w:val="single"/>
        </w:rPr>
      </w:pPr>
      <w:r w:rsidRPr="00D614F9">
        <w:rPr>
          <w:rFonts w:ascii="Garamond" w:hAnsi="Garamond"/>
          <w:b/>
        </w:rPr>
        <w:t>2)</w:t>
      </w:r>
      <w:r w:rsidRPr="00D614F9">
        <w:rPr>
          <w:rFonts w:ascii="Garamond" w:hAnsi="Garamond"/>
        </w:rPr>
        <w:t xml:space="preserve"> Zamawiający wykluczy z postępowania wykonawcę, o którym mowa w art. 24 ust. 5 pkt. 1 i 8 ustawy PZP:</w:t>
      </w:r>
    </w:p>
    <w:p w:rsidR="00903705" w:rsidRPr="00D614F9" w:rsidRDefault="00903705" w:rsidP="00903705">
      <w:pPr>
        <w:spacing w:after="40" w:line="23" w:lineRule="atLeast"/>
        <w:ind w:left="708"/>
        <w:jc w:val="both"/>
        <w:rPr>
          <w:rFonts w:ascii="Garamond" w:hAnsi="Garamond"/>
        </w:rPr>
      </w:pPr>
      <w:r w:rsidRPr="00D614F9">
        <w:rPr>
          <w:rFonts w:ascii="Garamond" w:hAnsi="Garamond"/>
        </w:rPr>
        <w:t xml:space="preserve">a) w stosunku do którego otwarto likwidację, w zatwierdzonym przez sąd układzie w postępowaniu restrukturyzacyjnym jest przewidziane zaspokojenie wierzycieli przez likwidację jego majątku lub sąd zarządził likwidację jego majątku w trybie </w:t>
      </w:r>
      <w:hyperlink r:id="rId8" w:anchor="/dokument/18208902#art%28332%29ust%281%29" w:history="1">
        <w:r w:rsidRPr="00D614F9">
          <w:rPr>
            <w:rStyle w:val="Hipercze"/>
            <w:rFonts w:ascii="Garamond" w:hAnsi="Garamond"/>
          </w:rPr>
          <w:t>art. 332 ust. 1</w:t>
        </w:r>
      </w:hyperlink>
      <w:r w:rsidRPr="00D614F9">
        <w:rPr>
          <w:rFonts w:ascii="Garamond" w:hAnsi="Garamond"/>
        </w:rPr>
        <w:t xml:space="preserve"> ustawy z dnia 15 maja 2015 r. - Prawo restrukturyzacyjne (Dz. U. poz. 978, z </w:t>
      </w:r>
      <w:proofErr w:type="spellStart"/>
      <w:r w:rsidRPr="00D614F9">
        <w:rPr>
          <w:rFonts w:ascii="Garamond" w:hAnsi="Garamond"/>
        </w:rPr>
        <w:t>późn</w:t>
      </w:r>
      <w:proofErr w:type="spellEnd"/>
      <w:r w:rsidRPr="00D614F9">
        <w:rPr>
          <w:rFonts w:ascii="Garamond" w:hAnsi="Garamond"/>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9" w:anchor="/dokument/17021464#art%28366%29ust%281%29" w:history="1">
        <w:r w:rsidRPr="00D614F9">
          <w:rPr>
            <w:rStyle w:val="Hipercze"/>
            <w:rFonts w:ascii="Garamond" w:hAnsi="Garamond"/>
          </w:rPr>
          <w:t>art. 366 ust. 1</w:t>
        </w:r>
      </w:hyperlink>
      <w:r w:rsidRPr="00D614F9">
        <w:rPr>
          <w:rFonts w:ascii="Garamond" w:hAnsi="Garamond"/>
        </w:rPr>
        <w:t xml:space="preserve"> ustawy z dnia 28 lutego 2003 r. - Prawo upadłościowe (Dz. U. z 2015 r. poz. 233, z </w:t>
      </w:r>
      <w:proofErr w:type="spellStart"/>
      <w:r w:rsidRPr="00D614F9">
        <w:rPr>
          <w:rFonts w:ascii="Garamond" w:hAnsi="Garamond"/>
        </w:rPr>
        <w:t>późn</w:t>
      </w:r>
      <w:proofErr w:type="spellEnd"/>
      <w:r w:rsidRPr="00D614F9">
        <w:rPr>
          <w:rFonts w:ascii="Garamond" w:hAnsi="Garamond"/>
        </w:rPr>
        <w:t>. zm.);</w:t>
      </w:r>
    </w:p>
    <w:p w:rsidR="00903705" w:rsidRDefault="00903705" w:rsidP="00903705">
      <w:pPr>
        <w:spacing w:after="40" w:line="23" w:lineRule="atLeast"/>
        <w:ind w:left="708"/>
        <w:jc w:val="both"/>
        <w:rPr>
          <w:rFonts w:ascii="Garamond" w:hAnsi="Garamond"/>
        </w:rPr>
      </w:pPr>
      <w:r w:rsidRPr="00D614F9">
        <w:rPr>
          <w:rFonts w:ascii="Garamond" w:hAnsi="Garamond"/>
        </w:rPr>
        <w:t xml:space="preserve">b)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614F9">
        <w:rPr>
          <w:rFonts w:ascii="Garamond" w:hAnsi="Garamond"/>
        </w:rPr>
        <w:t>pkt</w:t>
      </w:r>
      <w:proofErr w:type="spellEnd"/>
      <w:r w:rsidRPr="00D614F9">
        <w:rPr>
          <w:rFonts w:ascii="Garamond" w:hAnsi="Garamond"/>
        </w:rPr>
        <w:t xml:space="preserve"> 15, chyba że wykonawca dokonał płatności należnych podatków, opłat lub składek na ubezpieczenia społeczne lub zdrowotne wraz z odsetkami lub grzywnami lub zawarł wiążące porozumienie w sprawie spłaty tych należności.</w:t>
      </w:r>
    </w:p>
    <w:p w:rsidR="00903705" w:rsidRDefault="00903705" w:rsidP="00903705">
      <w:pPr>
        <w:spacing w:after="40" w:line="23" w:lineRule="atLeast"/>
        <w:ind w:left="170"/>
        <w:jc w:val="both"/>
        <w:rPr>
          <w:rFonts w:ascii="Garamond" w:hAnsi="Garamond"/>
        </w:rPr>
      </w:pPr>
      <w:r>
        <w:rPr>
          <w:rFonts w:ascii="Garamond" w:hAnsi="Garamond"/>
        </w:rPr>
        <w:t>3) Wykluczenie następuje jeżeli nie upłynął okres określony zgodnie z art. 24 ust. 7 ustawy PZP.</w:t>
      </w:r>
    </w:p>
    <w:p w:rsidR="00903705" w:rsidRDefault="00903705" w:rsidP="00903705">
      <w:pPr>
        <w:spacing w:after="40" w:line="23" w:lineRule="atLeast"/>
        <w:ind w:left="170"/>
        <w:jc w:val="both"/>
        <w:rPr>
          <w:rFonts w:ascii="Garamond" w:hAnsi="Garamond"/>
        </w:rPr>
      </w:pPr>
      <w:r>
        <w:rPr>
          <w:rFonts w:ascii="Garamond" w:hAnsi="Garamond"/>
        </w:rPr>
        <w:t xml:space="preserve">4) </w:t>
      </w:r>
      <w:r w:rsidRPr="00D1575C">
        <w:rPr>
          <w:rFonts w:ascii="Garamond" w:hAnsi="Garamond"/>
        </w:rPr>
        <w:t>Wykonawca</w:t>
      </w:r>
      <w:r>
        <w:rPr>
          <w:rFonts w:ascii="Garamond" w:hAnsi="Garamond"/>
        </w:rPr>
        <w:t xml:space="preserve"> </w:t>
      </w:r>
      <w:proofErr w:type="spellStart"/>
      <w:r>
        <w:rPr>
          <w:rFonts w:ascii="Garamond" w:hAnsi="Garamond"/>
        </w:rPr>
        <w:t>podlagający</w:t>
      </w:r>
      <w:proofErr w:type="spellEnd"/>
      <w:r>
        <w:rPr>
          <w:rFonts w:ascii="Garamond" w:hAnsi="Garamond"/>
        </w:rPr>
        <w:t xml:space="preserve"> wykluczeniu</w:t>
      </w:r>
      <w:r w:rsidRPr="00D1575C">
        <w:rPr>
          <w:rFonts w:ascii="Garamond" w:hAnsi="Garamond"/>
        </w:rPr>
        <w:t xml:space="preserve"> na podstawie </w:t>
      </w:r>
      <w:r>
        <w:rPr>
          <w:rFonts w:ascii="Garamond" w:hAnsi="Garamond"/>
        </w:rPr>
        <w:t xml:space="preserve">art. 24 </w:t>
      </w:r>
      <w:r w:rsidRPr="00D1575C">
        <w:rPr>
          <w:rFonts w:ascii="Garamond" w:hAnsi="Garamond"/>
        </w:rPr>
        <w:t xml:space="preserve">ust. 1 </w:t>
      </w:r>
      <w:proofErr w:type="spellStart"/>
      <w:r w:rsidRPr="00D1575C">
        <w:rPr>
          <w:rFonts w:ascii="Garamond" w:hAnsi="Garamond"/>
        </w:rPr>
        <w:t>pkt</w:t>
      </w:r>
      <w:proofErr w:type="spellEnd"/>
      <w:r w:rsidRPr="00D1575C">
        <w:rPr>
          <w:rFonts w:ascii="Garamond" w:hAnsi="Garamond"/>
        </w:rPr>
        <w:t xml:space="preserve"> 13 i 14 oraz </w:t>
      </w:r>
      <w:r>
        <w:rPr>
          <w:rFonts w:ascii="Garamond" w:hAnsi="Garamond"/>
        </w:rPr>
        <w:t xml:space="preserve">pkt. </w:t>
      </w:r>
      <w:r w:rsidRPr="00D1575C">
        <w:rPr>
          <w:rFonts w:ascii="Garamond" w:hAnsi="Garamond"/>
        </w:rPr>
        <w:t>16-20 lub ust. 5</w:t>
      </w:r>
      <w:r>
        <w:rPr>
          <w:rFonts w:ascii="Garamond" w:hAnsi="Garamond"/>
        </w:rPr>
        <w:t xml:space="preserve"> pkt. 1 i 8 ustawy PZP, może zgodnie z art. 24 ust 8 ustawy PZP </w:t>
      </w:r>
      <w:r w:rsidRPr="00D1575C">
        <w:rPr>
          <w:rFonts w:ascii="Garamond" w:hAnsi="Garamond"/>
        </w:rPr>
        <w:t xml:space="preserve">przedstawić dowody na to, że podjęte przez niego środki są wystarczające do wykazania jego rzetelności, w szczególności udowodnić </w:t>
      </w:r>
      <w:r w:rsidRPr="00D1575C">
        <w:rPr>
          <w:rFonts w:ascii="Garamond" w:hAnsi="Garamond"/>
        </w:rPr>
        <w:lastRenderedPageBreak/>
        <w:t xml:space="preserve">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Pr>
          <w:rFonts w:ascii="Garamond" w:hAnsi="Garamond"/>
        </w:rPr>
        <w:t>Przedstawione przez wykonawcę dowody podlegać będą ocenie zamawiającego pod względem wagi i szczególnych okoliczności czynu wykonawcy.</w:t>
      </w:r>
    </w:p>
    <w:p w:rsidR="00903705" w:rsidRPr="005A17E9" w:rsidRDefault="00903705" w:rsidP="00903705">
      <w:pPr>
        <w:spacing w:after="120" w:line="23" w:lineRule="atLeast"/>
        <w:ind w:left="170"/>
        <w:jc w:val="both"/>
        <w:rPr>
          <w:rStyle w:val="FontStyle105"/>
          <w:rFonts w:ascii="Garamond" w:hAnsi="Garamond"/>
        </w:rPr>
      </w:pPr>
      <w:r>
        <w:rPr>
          <w:rFonts w:ascii="Garamond" w:hAnsi="Garamond"/>
        </w:rPr>
        <w:t xml:space="preserve">5) Możliwość przedstawienia dowodów na to, że podjęte przez wykonawcę środki są wystarczające do wykazania jego rzetelności, o której mowa w </w:t>
      </w:r>
      <w:proofErr w:type="spellStart"/>
      <w:r>
        <w:rPr>
          <w:rFonts w:ascii="Garamond" w:hAnsi="Garamond"/>
        </w:rPr>
        <w:t>ppkt</w:t>
      </w:r>
      <w:proofErr w:type="spellEnd"/>
      <w:r>
        <w:rPr>
          <w:rFonts w:ascii="Garamond" w:hAnsi="Garamond"/>
        </w:rPr>
        <w:t xml:space="preserve">. 4 powyżej, nie dotyczy wykonawcy, </w:t>
      </w:r>
      <w:r w:rsidRPr="00D1575C">
        <w:rPr>
          <w:rFonts w:ascii="Garamond" w:hAnsi="Garamond"/>
        </w:rPr>
        <w:t xml:space="preserve">będącego podmiotem zbiorowym, </w:t>
      </w:r>
      <w:r>
        <w:rPr>
          <w:rFonts w:ascii="Garamond" w:hAnsi="Garamond"/>
        </w:rPr>
        <w:t xml:space="preserve">wobec którego </w:t>
      </w:r>
      <w:r w:rsidRPr="00D1575C">
        <w:rPr>
          <w:rFonts w:ascii="Garamond" w:hAnsi="Garamond"/>
        </w:rPr>
        <w:t>orzeczono prawomocnym wyrokiem sądu zakaz ubiegania się o udzielenie zamówienia oraz nie upłynął określony w tym wyroku okres obowiązywania tego zakazu</w:t>
      </w:r>
      <w:r>
        <w:rPr>
          <w:rFonts w:ascii="Garamond" w:hAnsi="Garamond"/>
        </w:rPr>
        <w:t>.</w:t>
      </w:r>
    </w:p>
    <w:p w:rsidR="00903705" w:rsidRPr="005A17E9" w:rsidRDefault="00903705" w:rsidP="00903705">
      <w:pPr>
        <w:spacing w:after="40" w:line="23" w:lineRule="atLeast"/>
        <w:jc w:val="both"/>
        <w:rPr>
          <w:rFonts w:ascii="Garamond" w:hAnsi="Garamond"/>
        </w:rPr>
      </w:pPr>
      <w:r w:rsidRPr="005A17E9">
        <w:rPr>
          <w:rFonts w:ascii="Garamond" w:hAnsi="Garamond"/>
          <w:b/>
        </w:rPr>
        <w:t>5.</w:t>
      </w:r>
      <w:r>
        <w:rPr>
          <w:rFonts w:ascii="Garamond" w:hAnsi="Garamond"/>
          <w:b/>
        </w:rPr>
        <w:t>4</w:t>
      </w:r>
      <w:r w:rsidRPr="005A17E9">
        <w:rPr>
          <w:rFonts w:ascii="Garamond" w:hAnsi="Garamond"/>
          <w:b/>
        </w:rPr>
        <w:t>.</w:t>
      </w:r>
      <w:r w:rsidRPr="005A17E9">
        <w:rPr>
          <w:rFonts w:ascii="Garamond" w:hAnsi="Garamond"/>
        </w:rPr>
        <w:t xml:space="preserve"> Wykonawca zobowiązany jest wykazać, że na dzień składania ofert spełnia powyższe warunki udziału w postępowaniu.</w:t>
      </w:r>
    </w:p>
    <w:p w:rsidR="00903705" w:rsidRPr="005A17E9" w:rsidRDefault="00903705" w:rsidP="00903705">
      <w:pPr>
        <w:spacing w:after="40" w:line="23" w:lineRule="atLeast"/>
        <w:jc w:val="both"/>
        <w:rPr>
          <w:rFonts w:ascii="Garamond" w:hAnsi="Garamond"/>
        </w:rPr>
      </w:pPr>
      <w:r w:rsidRPr="005A17E9">
        <w:rPr>
          <w:rFonts w:ascii="Garamond" w:hAnsi="Garamond"/>
          <w:b/>
        </w:rPr>
        <w:t>5.</w:t>
      </w:r>
      <w:r>
        <w:rPr>
          <w:rFonts w:ascii="Garamond" w:hAnsi="Garamond"/>
          <w:b/>
        </w:rPr>
        <w:t>5</w:t>
      </w:r>
      <w:r w:rsidRPr="005A17E9">
        <w:rPr>
          <w:rFonts w:ascii="Garamond" w:hAnsi="Garamond"/>
          <w:b/>
        </w:rPr>
        <w:t>.</w:t>
      </w:r>
      <w:r w:rsidRPr="005A17E9">
        <w:rPr>
          <w:rFonts w:ascii="Garamond" w:hAnsi="Garamond"/>
        </w:rPr>
        <w:t xml:space="preserve"> Wykonawca, w terminie 3 dni od dnia zamieszczenia informacji, o której mowa w art. 86 ust. 5 ustawy PZP przez Zamawiającego na stronie internetowej po otwarciu ofert ( tj. informacji dotyczących kwoty, jaką zamierza przeznaczyć na sfinansowanie zamówienia; firm oraz adresów wykonawców, którzy złożyli oferty w terminie; ceny, terminu wykonania zamówienia, okresu gwarancji i warunków płatności zawartych w ofertach) przekaże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903705" w:rsidRPr="005A17E9" w:rsidRDefault="00903705" w:rsidP="00903705">
      <w:pPr>
        <w:spacing w:after="120" w:line="23" w:lineRule="atLeast"/>
        <w:jc w:val="both"/>
        <w:rPr>
          <w:rFonts w:ascii="Garamond" w:hAnsi="Garamond"/>
        </w:rPr>
      </w:pPr>
      <w:r w:rsidRPr="005A17E9">
        <w:rPr>
          <w:rFonts w:ascii="Garamond" w:hAnsi="Garamond"/>
          <w:b/>
        </w:rPr>
        <w:t>5.</w:t>
      </w:r>
      <w:r>
        <w:rPr>
          <w:rFonts w:ascii="Garamond" w:hAnsi="Garamond"/>
          <w:b/>
        </w:rPr>
        <w:t>6</w:t>
      </w:r>
      <w:r w:rsidRPr="005A17E9">
        <w:rPr>
          <w:rFonts w:ascii="Garamond" w:hAnsi="Garamond"/>
          <w:b/>
        </w:rPr>
        <w:t>.</w:t>
      </w:r>
      <w:r w:rsidRPr="005A17E9">
        <w:rPr>
          <w:rFonts w:ascii="Garamond" w:hAnsi="Garamond"/>
        </w:rPr>
        <w:t xml:space="preserve"> Zamawiający może wykluczyć Wykonawcę na każdym etapie postępowania o udzielenie zamówienia.</w:t>
      </w:r>
    </w:p>
    <w:p w:rsidR="00903705" w:rsidRPr="005A17E9" w:rsidRDefault="00903705" w:rsidP="00903705">
      <w:pPr>
        <w:spacing w:after="40" w:line="23" w:lineRule="atLeast"/>
        <w:jc w:val="both"/>
        <w:rPr>
          <w:rFonts w:ascii="Garamond" w:hAnsi="Garamond"/>
          <w:u w:val="single"/>
        </w:rPr>
      </w:pPr>
      <w:r w:rsidRPr="005A17E9">
        <w:rPr>
          <w:rFonts w:ascii="Garamond" w:hAnsi="Garamond"/>
          <w:b/>
          <w:u w:val="single"/>
        </w:rPr>
        <w:t>5.7.</w:t>
      </w:r>
      <w:r w:rsidRPr="005A17E9">
        <w:rPr>
          <w:rFonts w:ascii="Garamond" w:hAnsi="Garamond"/>
          <w:u w:val="single"/>
        </w:rPr>
        <w:t xml:space="preserve"> Korzystanie przez wykonawcę ze zdolności technicznych lub zawodowych innych podmiotów</w:t>
      </w:r>
    </w:p>
    <w:p w:rsidR="00903705" w:rsidRPr="005A17E9" w:rsidRDefault="00903705" w:rsidP="00903705">
      <w:pPr>
        <w:spacing w:after="40" w:line="23" w:lineRule="atLeast"/>
        <w:ind w:left="170"/>
        <w:jc w:val="both"/>
        <w:rPr>
          <w:rFonts w:ascii="Garamond" w:hAnsi="Garamond"/>
        </w:rPr>
      </w:pPr>
      <w:r w:rsidRPr="005A17E9">
        <w:rPr>
          <w:rFonts w:ascii="Garamond" w:hAnsi="Garamond"/>
        </w:rPr>
        <w:t xml:space="preserve">1) Wykonawca może w celu potwierdzenia spełniania warunków udziału w postępowaniu, w stosownych sytuacjach oraz w odniesieniu do </w:t>
      </w:r>
      <w:r>
        <w:rPr>
          <w:rFonts w:ascii="Garamond" w:hAnsi="Garamond"/>
        </w:rPr>
        <w:t>niniejszego</w:t>
      </w:r>
      <w:r w:rsidRPr="005A17E9">
        <w:rPr>
          <w:rFonts w:ascii="Garamond" w:hAnsi="Garamond"/>
        </w:rPr>
        <w:t xml:space="preserve"> zamówienia, lub jego części, polegać na zdolnościach technicznych lub zawodowych</w:t>
      </w:r>
      <w:r>
        <w:rPr>
          <w:rFonts w:ascii="Garamond" w:hAnsi="Garamond"/>
        </w:rPr>
        <w:t xml:space="preserve"> </w:t>
      </w:r>
      <w:r w:rsidRPr="005A17E9">
        <w:rPr>
          <w:rFonts w:ascii="Garamond" w:hAnsi="Garamond"/>
        </w:rPr>
        <w:t xml:space="preserve"> innych podmiotów, niezależnie od cha</w:t>
      </w:r>
      <w:r>
        <w:rPr>
          <w:rFonts w:ascii="Garamond" w:hAnsi="Garamond"/>
        </w:rPr>
        <w:t>rakteru prawnego łączących go z </w:t>
      </w:r>
      <w:r w:rsidRPr="005A17E9">
        <w:rPr>
          <w:rFonts w:ascii="Garamond" w:hAnsi="Garamond"/>
        </w:rPr>
        <w:t>nim stosunków prawnych.</w:t>
      </w:r>
    </w:p>
    <w:p w:rsidR="00903705" w:rsidRPr="005A17E9" w:rsidRDefault="00903705" w:rsidP="00903705">
      <w:pPr>
        <w:spacing w:after="40" w:line="23" w:lineRule="atLeast"/>
        <w:ind w:left="170"/>
        <w:jc w:val="both"/>
        <w:rPr>
          <w:rFonts w:ascii="Garamond" w:hAnsi="Garamond"/>
        </w:rPr>
      </w:pPr>
      <w:r w:rsidRPr="005A17E9">
        <w:rPr>
          <w:rFonts w:ascii="Garamond" w:hAnsi="Garamond"/>
        </w:rPr>
        <w:t xml:space="preserve">2) Wykonawca, który polega na zdolnościach innych podmiotów, musi udowodnić zamawiającemu, że realizując </w:t>
      </w:r>
      <w:r>
        <w:rPr>
          <w:rFonts w:ascii="Garamond" w:hAnsi="Garamond"/>
        </w:rPr>
        <w:t xml:space="preserve">niniejsze </w:t>
      </w:r>
      <w:r w:rsidRPr="005A17E9">
        <w:rPr>
          <w:rFonts w:ascii="Garamond" w:hAnsi="Garamond"/>
        </w:rPr>
        <w:t>zamówienie, będzie dysponował niezbędnymi zasobami tych podmiotów, w szczególności przedstawiając zobowiązanie tych podmiotów do oddania mu do dyspozycji niezbędnych zasobów na potrzeby realizacji zamówienia.</w:t>
      </w:r>
    </w:p>
    <w:p w:rsidR="00903705" w:rsidRPr="005A17E9" w:rsidRDefault="00903705" w:rsidP="00903705">
      <w:pPr>
        <w:spacing w:after="40" w:line="23" w:lineRule="atLeast"/>
        <w:ind w:left="170"/>
        <w:jc w:val="both"/>
        <w:rPr>
          <w:rFonts w:ascii="Garamond" w:hAnsi="Garamond"/>
        </w:rPr>
      </w:pPr>
      <w:r w:rsidRPr="005A17E9">
        <w:rPr>
          <w:rFonts w:ascii="Garamond" w:hAnsi="Garamond"/>
        </w:rPr>
        <w:t xml:space="preserve">3) Zamawiający oceni, czy udostępniane wykonawcy przez inne podmioty zdolności techniczne lub zawodowe, pozwalają na wykazanie przez wykonawcę spełniania warunków udziału w postępowaniu oraz </w:t>
      </w:r>
      <w:r>
        <w:rPr>
          <w:rFonts w:ascii="Garamond" w:hAnsi="Garamond"/>
        </w:rPr>
        <w:t>dokona badania</w:t>
      </w:r>
      <w:r w:rsidRPr="005A17E9">
        <w:rPr>
          <w:rFonts w:ascii="Garamond" w:hAnsi="Garamond"/>
        </w:rPr>
        <w:t xml:space="preserve">, czy nie zachodzą wobec tego podmiotu podstawy wykluczenia, o których mowa w art. 24 ust. 1 </w:t>
      </w:r>
      <w:proofErr w:type="spellStart"/>
      <w:r w:rsidRPr="005A17E9">
        <w:rPr>
          <w:rFonts w:ascii="Garamond" w:hAnsi="Garamond"/>
        </w:rPr>
        <w:t>pkt</w:t>
      </w:r>
      <w:proofErr w:type="spellEnd"/>
      <w:r w:rsidRPr="005A17E9">
        <w:rPr>
          <w:rFonts w:ascii="Garamond" w:hAnsi="Garamond"/>
        </w:rPr>
        <w:t xml:space="preserve"> 13-22 i ust. 5 pkt. 1  i 8 ustawy PZP.</w:t>
      </w:r>
    </w:p>
    <w:p w:rsidR="00903705" w:rsidRDefault="00903705" w:rsidP="00903705">
      <w:pPr>
        <w:spacing w:after="40" w:line="23" w:lineRule="atLeast"/>
        <w:ind w:left="170"/>
        <w:jc w:val="both"/>
        <w:rPr>
          <w:rFonts w:ascii="Garamond" w:hAnsi="Garamond"/>
        </w:rPr>
      </w:pPr>
      <w:r w:rsidRPr="005A17E9">
        <w:rPr>
          <w:rFonts w:ascii="Garamond" w:hAnsi="Garamond"/>
        </w:rPr>
        <w:t>4) W odniesieniu do warunków dotyczących wykształcenia, kwalifikacji zawodowych lub doświadczenia, wykonawcy mogą polegać na zdolnościach innych podmiotów, jeśli podmioty te zrealizują usługi, do realizacji których te zdolności są wymagane.</w:t>
      </w:r>
    </w:p>
    <w:p w:rsidR="00903705" w:rsidRPr="005A17E9" w:rsidRDefault="00903705" w:rsidP="00903705">
      <w:pPr>
        <w:spacing w:after="40" w:line="23" w:lineRule="atLeast"/>
        <w:ind w:left="170"/>
        <w:jc w:val="both"/>
        <w:rPr>
          <w:rFonts w:ascii="Garamond" w:hAnsi="Garamond"/>
        </w:rPr>
      </w:pPr>
      <w:r>
        <w:rPr>
          <w:rFonts w:ascii="Garamond" w:hAnsi="Garamond"/>
        </w:rPr>
        <w:t>5</w:t>
      </w:r>
      <w:r w:rsidRPr="005A17E9">
        <w:rPr>
          <w:rFonts w:ascii="Garamond" w:hAnsi="Garamond"/>
        </w:rPr>
        <w:t xml:space="preserve">) Jeżeli zdolności techniczne lub zawodowe, podmiotu, o którym mowa w </w:t>
      </w:r>
      <w:proofErr w:type="spellStart"/>
      <w:r w:rsidRPr="005A17E9">
        <w:rPr>
          <w:rFonts w:ascii="Garamond" w:hAnsi="Garamond"/>
        </w:rPr>
        <w:t>ppkt</w:t>
      </w:r>
      <w:proofErr w:type="spellEnd"/>
      <w:r w:rsidRPr="005A17E9">
        <w:rPr>
          <w:rFonts w:ascii="Garamond" w:hAnsi="Garamond"/>
        </w:rPr>
        <w:t>. 1, nie potwierdzają spełnienia przez wykonawcę warunków udziału w postępowaniu lub zachodzą wobec tych podmiotów podstawy wykluczenia, zamawiający żąda</w:t>
      </w:r>
      <w:r>
        <w:rPr>
          <w:rFonts w:ascii="Garamond" w:hAnsi="Garamond"/>
        </w:rPr>
        <w:t>ć będzie</w:t>
      </w:r>
      <w:r w:rsidRPr="005A17E9">
        <w:rPr>
          <w:rFonts w:ascii="Garamond" w:hAnsi="Garamond"/>
        </w:rPr>
        <w:t>, aby wykonawca w terminie określonym przez zamawiającego:</w:t>
      </w:r>
    </w:p>
    <w:p w:rsidR="00903705" w:rsidRPr="005A17E9" w:rsidRDefault="00903705" w:rsidP="00903705">
      <w:pPr>
        <w:spacing w:after="40" w:line="23" w:lineRule="atLeast"/>
        <w:ind w:firstLine="708"/>
        <w:jc w:val="both"/>
        <w:rPr>
          <w:rFonts w:ascii="Garamond" w:hAnsi="Garamond"/>
        </w:rPr>
      </w:pPr>
      <w:r w:rsidRPr="005A17E9">
        <w:rPr>
          <w:rFonts w:ascii="Garamond" w:hAnsi="Garamond"/>
        </w:rPr>
        <w:t>a)  zastąpił ten podmiot innym podmiotem lub podmiotami lub</w:t>
      </w:r>
    </w:p>
    <w:p w:rsidR="00903705" w:rsidRPr="005A17E9" w:rsidRDefault="00903705" w:rsidP="00903705">
      <w:pPr>
        <w:spacing w:after="40" w:line="23" w:lineRule="atLeast"/>
        <w:ind w:left="708"/>
        <w:jc w:val="both"/>
        <w:rPr>
          <w:rFonts w:ascii="Garamond" w:hAnsi="Garamond"/>
        </w:rPr>
      </w:pPr>
      <w:r w:rsidRPr="005A17E9">
        <w:rPr>
          <w:rFonts w:ascii="Garamond" w:hAnsi="Garamond"/>
        </w:rPr>
        <w:t>b)  zobowiązał się do osobistego wykonania odpowiedniej części zamówienia, jeżeli wykaże zdo</w:t>
      </w:r>
      <w:r>
        <w:rPr>
          <w:rFonts w:ascii="Garamond" w:hAnsi="Garamond"/>
        </w:rPr>
        <w:t xml:space="preserve">lności techniczne lub zawodowe , </w:t>
      </w:r>
      <w:r w:rsidRPr="005A17E9">
        <w:rPr>
          <w:rFonts w:ascii="Garamond" w:hAnsi="Garamond"/>
        </w:rPr>
        <w:t>o których mowa w pkt. 5.2. SIWZ.</w:t>
      </w:r>
    </w:p>
    <w:p w:rsidR="00903705" w:rsidRPr="005A17E9" w:rsidRDefault="00903705" w:rsidP="00903705">
      <w:pPr>
        <w:autoSpaceDE w:val="0"/>
        <w:autoSpaceDN w:val="0"/>
        <w:adjustRightInd w:val="0"/>
        <w:spacing w:after="0" w:line="240" w:lineRule="auto"/>
        <w:ind w:left="170"/>
        <w:jc w:val="both"/>
        <w:rPr>
          <w:rFonts w:ascii="Garamond" w:hAnsi="Garamond" w:cs="CIDFont+F1"/>
        </w:rPr>
      </w:pPr>
      <w:r>
        <w:rPr>
          <w:rFonts w:ascii="Garamond" w:hAnsi="Garamond" w:cs="CIDFont+F1"/>
        </w:rPr>
        <w:t>6</w:t>
      </w:r>
      <w:r w:rsidRPr="005A17E9">
        <w:rPr>
          <w:rFonts w:ascii="Garamond" w:hAnsi="Garamond" w:cs="CIDFont+F1"/>
        </w:rPr>
        <w:t>) W przypadku, gdy Wykonawca w celu potwierdzenia spełniania warunków udziału w postępowaniu polega na zasobach innych podmiotów, Wykonawca zobowiązany jest:</w:t>
      </w:r>
    </w:p>
    <w:p w:rsidR="00903705" w:rsidRPr="005A17E9" w:rsidRDefault="00903705" w:rsidP="00903705">
      <w:pPr>
        <w:autoSpaceDE w:val="0"/>
        <w:autoSpaceDN w:val="0"/>
        <w:adjustRightInd w:val="0"/>
        <w:spacing w:after="0" w:line="240" w:lineRule="auto"/>
        <w:ind w:left="708"/>
        <w:jc w:val="both"/>
        <w:rPr>
          <w:rFonts w:ascii="Garamond" w:hAnsi="Garamond" w:cs="CIDFont+F1"/>
        </w:rPr>
      </w:pPr>
      <w:r w:rsidRPr="005A17E9">
        <w:rPr>
          <w:rFonts w:ascii="Garamond" w:hAnsi="Garamond" w:cs="CIDFont+F1"/>
        </w:rPr>
        <w:t xml:space="preserve">a) zamieścić informacje o tych podmiotach w oświadczeniu wykonawcy, składanym na podstawie art. 25a ust.1 ustawy </w:t>
      </w:r>
      <w:proofErr w:type="spellStart"/>
      <w:r w:rsidRPr="005A17E9">
        <w:rPr>
          <w:rFonts w:ascii="Garamond" w:hAnsi="Garamond" w:cs="CIDFont+F1"/>
        </w:rPr>
        <w:t>Pzp</w:t>
      </w:r>
      <w:proofErr w:type="spellEnd"/>
      <w:r w:rsidRPr="005A17E9">
        <w:rPr>
          <w:rFonts w:ascii="Garamond" w:hAnsi="Garamond" w:cs="CIDFont+F1"/>
        </w:rPr>
        <w:t>, dotyczącym spełnienia warunków udziału w postępowaniu i niepodlegania wykluczeniu – w załączniku nr 2 do SIWZ,</w:t>
      </w:r>
    </w:p>
    <w:p w:rsidR="00903705" w:rsidRPr="005A17E9" w:rsidRDefault="00903705" w:rsidP="00903705">
      <w:pPr>
        <w:autoSpaceDE w:val="0"/>
        <w:autoSpaceDN w:val="0"/>
        <w:adjustRightInd w:val="0"/>
        <w:spacing w:after="0" w:line="240" w:lineRule="auto"/>
        <w:ind w:left="708"/>
        <w:jc w:val="both"/>
        <w:rPr>
          <w:rFonts w:ascii="Garamond" w:hAnsi="Garamond" w:cs="CIDFont+F1"/>
          <w:highlight w:val="yellow"/>
        </w:rPr>
      </w:pPr>
      <w:r w:rsidRPr="005A17E9">
        <w:rPr>
          <w:rFonts w:ascii="Garamond" w:hAnsi="Garamond" w:cs="CIDFont+F1"/>
        </w:rPr>
        <w:t>b) złożyć oświadczenie, że w stosunku do podmiotu, na którego zasoby powołuje się w niniejszym postępowaniu, nie zachodzą podstawy wykluczenia z postępowania – w załączniku nr 2 do SIWZ,</w:t>
      </w:r>
    </w:p>
    <w:p w:rsidR="00903705" w:rsidRPr="005A17E9" w:rsidRDefault="00903705" w:rsidP="00903705">
      <w:pPr>
        <w:autoSpaceDE w:val="0"/>
        <w:autoSpaceDN w:val="0"/>
        <w:adjustRightInd w:val="0"/>
        <w:spacing w:after="0" w:line="240" w:lineRule="auto"/>
        <w:ind w:left="708"/>
        <w:jc w:val="both"/>
        <w:rPr>
          <w:rFonts w:ascii="Garamond" w:hAnsi="Garamond" w:cs="CIDFont+F1"/>
        </w:rPr>
      </w:pPr>
      <w:r w:rsidRPr="005A17E9">
        <w:rPr>
          <w:rFonts w:ascii="Garamond" w:hAnsi="Garamond" w:cs="CIDFont+F1"/>
        </w:rPr>
        <w:lastRenderedPageBreak/>
        <w:t>c) złożyć dokumenty, w szczególności zobowiązanie innych podmiotów do oddania mu do dyspozycji niezbędnych zasobów na potrzeby realizacji zamówienia (</w:t>
      </w:r>
      <w:proofErr w:type="spellStart"/>
      <w:r w:rsidRPr="005A17E9">
        <w:rPr>
          <w:rFonts w:ascii="Garamond" w:hAnsi="Garamond" w:cs="CIDFont+F1"/>
        </w:rPr>
        <w:t>wg</w:t>
      </w:r>
      <w:proofErr w:type="spellEnd"/>
      <w:r w:rsidRPr="005A17E9">
        <w:rPr>
          <w:rFonts w:ascii="Garamond" w:hAnsi="Garamond" w:cs="CIDFont+F1"/>
        </w:rPr>
        <w:t>. załącznika nr 6 do SIWZ), które określa w szczególności:</w:t>
      </w:r>
    </w:p>
    <w:p w:rsidR="00903705" w:rsidRPr="005A17E9" w:rsidRDefault="00903705" w:rsidP="00903705">
      <w:pPr>
        <w:autoSpaceDE w:val="0"/>
        <w:autoSpaceDN w:val="0"/>
        <w:adjustRightInd w:val="0"/>
        <w:spacing w:after="0" w:line="240" w:lineRule="auto"/>
        <w:ind w:left="708" w:firstLine="708"/>
        <w:jc w:val="both"/>
        <w:rPr>
          <w:rFonts w:ascii="Garamond" w:hAnsi="Garamond" w:cs="CIDFont+F1"/>
        </w:rPr>
      </w:pPr>
      <w:r w:rsidRPr="005A17E9">
        <w:rPr>
          <w:rFonts w:ascii="Garamond" w:hAnsi="Garamond" w:cs="CIDFont+F1"/>
        </w:rPr>
        <w:t>-  zakres dostępnych wykonawcy zasobów innego podmiotu;</w:t>
      </w:r>
    </w:p>
    <w:p w:rsidR="00903705" w:rsidRPr="005A17E9" w:rsidRDefault="00903705" w:rsidP="00903705">
      <w:pPr>
        <w:autoSpaceDE w:val="0"/>
        <w:autoSpaceDN w:val="0"/>
        <w:adjustRightInd w:val="0"/>
        <w:spacing w:after="0" w:line="240" w:lineRule="auto"/>
        <w:ind w:left="708" w:firstLine="708"/>
        <w:jc w:val="both"/>
        <w:rPr>
          <w:rFonts w:ascii="Garamond" w:hAnsi="Garamond" w:cs="CIDFont+F1"/>
        </w:rPr>
      </w:pPr>
      <w:r w:rsidRPr="005A17E9">
        <w:rPr>
          <w:rFonts w:ascii="Garamond" w:hAnsi="Garamond" w:cs="CIDFont+F1"/>
        </w:rPr>
        <w:t>-  sposób wykorzystania zasobów innego podmiotu, przez wykonawcę, przy wykonywaniu</w:t>
      </w:r>
    </w:p>
    <w:p w:rsidR="00903705" w:rsidRPr="005A17E9" w:rsidRDefault="00903705" w:rsidP="00903705">
      <w:pPr>
        <w:autoSpaceDE w:val="0"/>
        <w:autoSpaceDN w:val="0"/>
        <w:adjustRightInd w:val="0"/>
        <w:spacing w:after="0" w:line="240" w:lineRule="auto"/>
        <w:ind w:left="708" w:firstLine="708"/>
        <w:jc w:val="both"/>
        <w:rPr>
          <w:rFonts w:ascii="Garamond" w:hAnsi="Garamond" w:cs="CIDFont+F1"/>
        </w:rPr>
      </w:pPr>
      <w:r w:rsidRPr="005A17E9">
        <w:rPr>
          <w:rFonts w:ascii="Garamond" w:hAnsi="Garamond" w:cs="CIDFont+F1"/>
        </w:rPr>
        <w:t>zamówienia publicznego;</w:t>
      </w:r>
    </w:p>
    <w:p w:rsidR="00903705" w:rsidRPr="005A17E9" w:rsidRDefault="00903705" w:rsidP="00903705">
      <w:pPr>
        <w:autoSpaceDE w:val="0"/>
        <w:autoSpaceDN w:val="0"/>
        <w:adjustRightInd w:val="0"/>
        <w:spacing w:after="0" w:line="240" w:lineRule="auto"/>
        <w:ind w:left="708" w:firstLine="708"/>
        <w:jc w:val="both"/>
        <w:rPr>
          <w:rFonts w:ascii="Garamond" w:hAnsi="Garamond" w:cs="CIDFont+F1"/>
        </w:rPr>
      </w:pPr>
      <w:r w:rsidRPr="005A17E9">
        <w:rPr>
          <w:rFonts w:ascii="Garamond" w:hAnsi="Garamond" w:cs="CIDFont+F1"/>
        </w:rPr>
        <w:t>-  zakres i okres udziału innego podmiotu przy wykonywaniu zamówienia publicznego;</w:t>
      </w:r>
    </w:p>
    <w:p w:rsidR="00903705" w:rsidRPr="005A17E9" w:rsidRDefault="00903705" w:rsidP="00903705">
      <w:pPr>
        <w:autoSpaceDE w:val="0"/>
        <w:autoSpaceDN w:val="0"/>
        <w:adjustRightInd w:val="0"/>
        <w:spacing w:after="0" w:line="240" w:lineRule="auto"/>
        <w:ind w:left="1416"/>
        <w:jc w:val="both"/>
        <w:rPr>
          <w:rFonts w:ascii="Garamond" w:hAnsi="Garamond" w:cs="CIDFont+F1"/>
        </w:rPr>
      </w:pPr>
      <w:r w:rsidRPr="005A17E9">
        <w:rPr>
          <w:rFonts w:ascii="Garamond" w:hAnsi="Garamond" w:cs="CIDFont+F1"/>
        </w:rPr>
        <w:t>-  czy podmiot, na zdolnościach którego wykonawca polega w odniesieniu do warunków udziału w postępowaniu dotyczących wykształcenia, kwalifikacji zawodowych lub doświadczenia, zrealizuje roboty budowlane lub usługi, których wskazane zdolności dotyczą.</w:t>
      </w:r>
    </w:p>
    <w:p w:rsidR="00903705" w:rsidRPr="005A17E9" w:rsidRDefault="00903705" w:rsidP="00903705">
      <w:pPr>
        <w:spacing w:after="40" w:line="23" w:lineRule="atLeast"/>
        <w:jc w:val="both"/>
        <w:rPr>
          <w:rFonts w:ascii="Garamond" w:hAnsi="Garamond"/>
        </w:rPr>
      </w:pPr>
      <w:r w:rsidRPr="005A17E9">
        <w:rPr>
          <w:rFonts w:ascii="Garamond" w:hAnsi="Garamond"/>
          <w:b/>
        </w:rPr>
        <w:t>5.8.</w:t>
      </w:r>
      <w:r w:rsidRPr="005A17E9">
        <w:rPr>
          <w:rFonts w:ascii="Garamond" w:hAnsi="Garamond"/>
        </w:rPr>
        <w:t xml:space="preserve"> </w:t>
      </w:r>
      <w:r w:rsidRPr="005A17E9">
        <w:rPr>
          <w:rFonts w:ascii="Garamond" w:hAnsi="Garamond"/>
          <w:b/>
        </w:rPr>
        <w:t>Wykonawca może powierzyć wykonanie części zamówienia podwykonawcy.</w:t>
      </w:r>
      <w:r w:rsidRPr="005A17E9">
        <w:rPr>
          <w:rFonts w:ascii="Garamond" w:hAnsi="Garamond"/>
        </w:rPr>
        <w:t xml:space="preserve"> </w:t>
      </w:r>
    </w:p>
    <w:p w:rsidR="00903705" w:rsidRPr="005A17E9" w:rsidRDefault="00903705" w:rsidP="00903705">
      <w:pPr>
        <w:spacing w:after="40" w:line="23" w:lineRule="atLeast"/>
        <w:ind w:left="170"/>
        <w:jc w:val="both"/>
        <w:rPr>
          <w:rFonts w:ascii="Garamond" w:hAnsi="Garamond"/>
        </w:rPr>
      </w:pPr>
      <w:r w:rsidRPr="005A17E9">
        <w:rPr>
          <w:rFonts w:ascii="Garamond" w:hAnsi="Garamond"/>
        </w:rPr>
        <w:t xml:space="preserve">1) Zamawiający żąda wskazania przez Wykonawcę w Formularzu oferty części zamówienia, których wykonanie zamierza powierzyć podwykonawcom i podania przez Wykonawcę firm podwykonawców. </w:t>
      </w:r>
    </w:p>
    <w:p w:rsidR="00903705" w:rsidRPr="005A17E9" w:rsidRDefault="00903705" w:rsidP="00903705">
      <w:pPr>
        <w:spacing w:after="40" w:line="23" w:lineRule="atLeast"/>
        <w:ind w:left="170"/>
        <w:jc w:val="both"/>
        <w:rPr>
          <w:rFonts w:ascii="Garamond" w:hAnsi="Garamond"/>
        </w:rPr>
      </w:pPr>
      <w:r w:rsidRPr="005A17E9">
        <w:rPr>
          <w:rFonts w:ascii="Garamond" w:hAnsi="Garamond"/>
        </w:rPr>
        <w:t>Wykonawca, który zamierza powierzyć wykonanie części zamówienia podwykonawcom, w celu wykazania braku istnienia wobec nich podstaw wykluczenia z udziału w postępowaniu zamieszcza informacje o podwykonawcach w oświadczeniu, o którym mowa w pkt.6.1. ppkt.1 SIWZ.</w:t>
      </w:r>
    </w:p>
    <w:p w:rsidR="00903705" w:rsidRPr="005A17E9" w:rsidRDefault="00903705" w:rsidP="00903705">
      <w:pPr>
        <w:spacing w:after="40" w:line="23" w:lineRule="atLeast"/>
        <w:ind w:left="170"/>
        <w:jc w:val="both"/>
        <w:rPr>
          <w:rFonts w:ascii="Garamond" w:hAnsi="Garamond"/>
        </w:rPr>
      </w:pPr>
      <w:r w:rsidRPr="005A17E9">
        <w:rPr>
          <w:rFonts w:ascii="Garamond" w:hAnsi="Garamond"/>
        </w:rPr>
        <w:t>2) Jeżeli powierzenie podwykonawcy wykonania części zamówienia następuje w trakcie jego realizacji, Wykonawca na żądanie Zamawiającego przedstawi oświadczenie, o którym mowa w art. 25a ust. 1 ustawy PZP, lub oświadczenia lub dokumenty potwierdzające brak podstaw wykluczenia wobec tego podwykonawcy.</w:t>
      </w:r>
    </w:p>
    <w:p w:rsidR="00903705" w:rsidRPr="005A17E9" w:rsidRDefault="00903705" w:rsidP="00903705">
      <w:pPr>
        <w:spacing w:after="40" w:line="23" w:lineRule="atLeast"/>
        <w:ind w:left="170"/>
        <w:jc w:val="both"/>
        <w:rPr>
          <w:rFonts w:ascii="Garamond" w:hAnsi="Garamond"/>
        </w:rPr>
      </w:pPr>
      <w:r w:rsidRPr="005A17E9">
        <w:rPr>
          <w:rFonts w:ascii="Garamond" w:hAnsi="Garamond"/>
        </w:rPr>
        <w:t>3) Jeżeli Zamawiający stwierdzi, że wobec danego podwykonawcy zachodzą podstawy wykluczenia, Wykonawca obowiązany jest zastąpić tego podwykonawcę lub zrezygnować z powierzenia wykonania części zamówienia podwykonawcy.</w:t>
      </w:r>
    </w:p>
    <w:p w:rsidR="00903705" w:rsidRPr="005A17E9" w:rsidRDefault="00903705" w:rsidP="00903705">
      <w:pPr>
        <w:spacing w:after="40" w:line="23" w:lineRule="atLeast"/>
        <w:ind w:left="170"/>
        <w:jc w:val="both"/>
        <w:rPr>
          <w:rFonts w:ascii="Garamond" w:hAnsi="Garamond"/>
        </w:rPr>
      </w:pPr>
      <w:r w:rsidRPr="005A17E9">
        <w:rPr>
          <w:rFonts w:ascii="Garamond" w:hAnsi="Garamond"/>
        </w:rPr>
        <w:t>4) Powierzenie wykonania części zamówienia podwykonawcom nie zwalnia wykonawcy z odpowiedzialności za należyte wykonanie tego zamówienia.</w:t>
      </w:r>
    </w:p>
    <w:p w:rsidR="00903705" w:rsidRPr="005A17E9" w:rsidRDefault="00903705" w:rsidP="00903705">
      <w:pPr>
        <w:spacing w:after="120" w:line="23" w:lineRule="atLeast"/>
        <w:ind w:left="170"/>
        <w:jc w:val="both"/>
        <w:rPr>
          <w:rFonts w:ascii="Garamond" w:hAnsi="Garamond"/>
        </w:rPr>
      </w:pPr>
      <w:r w:rsidRPr="005A17E9">
        <w:rPr>
          <w:rFonts w:ascii="Garamond" w:hAnsi="Garamond"/>
        </w:rPr>
        <w:t>5) Jeżeli zmiana albo rezygnacja z podwykonawcy dotyczy podmiotu, na którego zasoby wykonawca powoływał się, na zasadach określonych w art. 22a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(art. 36b ust. 2 ustawy PZP).</w:t>
      </w:r>
    </w:p>
    <w:p w:rsidR="00903705" w:rsidRPr="005A17E9" w:rsidRDefault="00903705" w:rsidP="00903705">
      <w:pPr>
        <w:pStyle w:val="Akapitzlist"/>
        <w:spacing w:after="0" w:line="23" w:lineRule="atLeast"/>
        <w:ind w:left="0"/>
        <w:jc w:val="both"/>
        <w:rPr>
          <w:rFonts w:ascii="Garamond" w:hAnsi="Garamond"/>
        </w:rPr>
      </w:pPr>
      <w:r w:rsidRPr="005A17E9">
        <w:rPr>
          <w:rFonts w:ascii="Garamond" w:hAnsi="Garamond"/>
          <w:b/>
        </w:rPr>
        <w:t>5.</w:t>
      </w:r>
      <w:r>
        <w:rPr>
          <w:rFonts w:ascii="Garamond" w:hAnsi="Garamond"/>
          <w:b/>
        </w:rPr>
        <w:t>9</w:t>
      </w:r>
      <w:r w:rsidRPr="005A17E9">
        <w:rPr>
          <w:rFonts w:ascii="Garamond" w:hAnsi="Garamond"/>
          <w:b/>
        </w:rPr>
        <w:t>.</w:t>
      </w:r>
      <w:r w:rsidRPr="005A17E9">
        <w:rPr>
          <w:rFonts w:ascii="Garamond" w:hAnsi="Garamond"/>
        </w:rPr>
        <w:t xml:space="preserve">Zamawiający w przedmiotowym postępowaniu, najpierw dokona oceny ofert, a następnie zbada, czy Wykonawca, którego oferta została oceniona jako najkorzystniejsza, nie podlega wykluczeniu oraz spełnia warunki udziału w postępowaniu. Zamawiający może wezwać wykonawcę, którego oferta została najwyżej oceniona, do złożenia w wyznaczonym, nie krótszym niż 5 dni, terminie aktualnych na dzień złożenia oświadczeń lub dokumentów potwierdzających okoliczności, o których mowa w art. 25 ust. 1 </w:t>
      </w:r>
      <w:proofErr w:type="spellStart"/>
      <w:r w:rsidRPr="005A17E9">
        <w:rPr>
          <w:rFonts w:ascii="Garamond" w:hAnsi="Garamond"/>
        </w:rPr>
        <w:t>p.z.p</w:t>
      </w:r>
      <w:proofErr w:type="spellEnd"/>
      <w:r w:rsidRPr="005A17E9">
        <w:rPr>
          <w:rFonts w:ascii="Garamond" w:hAnsi="Garamond"/>
        </w:rPr>
        <w:t>.</w:t>
      </w:r>
    </w:p>
    <w:p w:rsidR="00903705" w:rsidRPr="005A17E9" w:rsidRDefault="00903705" w:rsidP="00903705">
      <w:pPr>
        <w:pStyle w:val="Akapitzlist"/>
        <w:spacing w:after="0" w:line="23" w:lineRule="atLeast"/>
        <w:ind w:left="0"/>
        <w:jc w:val="both"/>
        <w:rPr>
          <w:rFonts w:ascii="Garamond" w:hAnsi="Garamond"/>
        </w:rPr>
      </w:pPr>
      <w:r w:rsidRPr="005A17E9">
        <w:rPr>
          <w:rFonts w:ascii="Garamond" w:hAnsi="Garamond"/>
        </w:rPr>
        <w:t xml:space="preserve">Jeżeli Wykonawca, którego oferta została oceniona jako najkorzystniejsza, uchyli się od zawarcia umowy, Zamawiający może zbadać, czy nie podlega wykluczeniu oraz czy spełnia warunki udziału w postępowaniu wykonawca, który złożył ofertę najwyżej ocenioną spośród pozostałych ofert. </w:t>
      </w:r>
    </w:p>
    <w:p w:rsidR="00903705" w:rsidRPr="005A17E9" w:rsidRDefault="00903705" w:rsidP="00903705">
      <w:pPr>
        <w:spacing w:after="40" w:line="23" w:lineRule="atLeast"/>
        <w:jc w:val="both"/>
        <w:rPr>
          <w:rFonts w:ascii="Garamond" w:hAnsi="Garamond"/>
        </w:rPr>
      </w:pPr>
      <w:r w:rsidRPr="005A17E9">
        <w:rPr>
          <w:rFonts w:ascii="Garamond" w:hAnsi="Garamond"/>
          <w:b/>
        </w:rPr>
        <w:t>5.1</w:t>
      </w:r>
      <w:r>
        <w:rPr>
          <w:rFonts w:ascii="Garamond" w:hAnsi="Garamond"/>
          <w:b/>
        </w:rPr>
        <w:t>0</w:t>
      </w:r>
      <w:r w:rsidRPr="005A17E9">
        <w:rPr>
          <w:rFonts w:ascii="Garamond" w:hAnsi="Garamond"/>
          <w:b/>
        </w:rPr>
        <w:t>.</w:t>
      </w:r>
      <w:r w:rsidRPr="005A17E9">
        <w:rPr>
          <w:rFonts w:ascii="Garamond" w:hAnsi="Garamond"/>
        </w:rPr>
        <w:t xml:space="preserve"> Z postępowania zostanie wykluczony Wykonawca, który nie wykazał spełniania warunków udziału w postępowaniu lub nie wykazał braku podstaw wykluczenia.</w:t>
      </w:r>
    </w:p>
    <w:p w:rsidR="00903705" w:rsidRPr="005A17E9" w:rsidRDefault="00903705" w:rsidP="00903705">
      <w:pPr>
        <w:spacing w:after="0" w:line="23" w:lineRule="atLeast"/>
        <w:jc w:val="both"/>
        <w:rPr>
          <w:rFonts w:ascii="Garamond" w:hAnsi="Garamond"/>
        </w:rPr>
      </w:pPr>
    </w:p>
    <w:p w:rsidR="00903705" w:rsidRPr="005A17E9" w:rsidRDefault="00903705" w:rsidP="00903705">
      <w:pPr>
        <w:pStyle w:val="Style51"/>
        <w:widowControl/>
        <w:spacing w:before="34" w:after="120" w:line="274" w:lineRule="exact"/>
        <w:rPr>
          <w:rStyle w:val="FontStyle106"/>
          <w:rFonts w:ascii="Garamond" w:hAnsi="Garamond"/>
        </w:rPr>
      </w:pPr>
      <w:r w:rsidRPr="005A17E9">
        <w:rPr>
          <w:rStyle w:val="FontStyle106"/>
          <w:rFonts w:ascii="Garamond" w:hAnsi="Garamond"/>
        </w:rPr>
        <w:t>6.  WYKAZ OŚWIADCZEŃ I DOKUMENTÓW, POTWIERDZAJĄCYCH SPEŁNIANIE WARUNKÓW UDZIAŁU W POSTĘPOWANIU ORAZ BRAK PODSTAW DO WYKLUCZENIA</w:t>
      </w:r>
    </w:p>
    <w:p w:rsidR="00903705" w:rsidRPr="005E5DF4" w:rsidRDefault="00903705" w:rsidP="00903705">
      <w:pPr>
        <w:pStyle w:val="Style51"/>
        <w:widowControl/>
        <w:spacing w:before="34" w:line="274" w:lineRule="exact"/>
        <w:rPr>
          <w:rStyle w:val="changed-paragraph"/>
          <w:sz w:val="22"/>
        </w:rPr>
      </w:pPr>
      <w:r w:rsidRPr="005E5DF4">
        <w:rPr>
          <w:rStyle w:val="changed-paragraph"/>
          <w:rFonts w:ascii="Garamond" w:hAnsi="Garamond"/>
          <w:b/>
          <w:sz w:val="22"/>
          <w:u w:val="single"/>
        </w:rPr>
        <w:t>6.1.</w:t>
      </w:r>
      <w:r w:rsidRPr="005E5DF4">
        <w:rPr>
          <w:rStyle w:val="changed-paragraph"/>
          <w:rFonts w:ascii="Garamond" w:hAnsi="Garamond"/>
          <w:sz w:val="22"/>
          <w:u w:val="single"/>
        </w:rPr>
        <w:t xml:space="preserve"> W celu wstępnego potwierdzenia, że Wykonawca nie podlega wykluczeniu oraz spełnia warunki udziału w postępowaniu, wykonawca składa wraz z ofertą:</w:t>
      </w:r>
    </w:p>
    <w:p w:rsidR="00903705" w:rsidRPr="005A17E9" w:rsidRDefault="00903705" w:rsidP="00903705">
      <w:pPr>
        <w:pStyle w:val="Style51"/>
        <w:widowControl/>
        <w:spacing w:before="34" w:line="274" w:lineRule="exact"/>
        <w:ind w:left="170"/>
        <w:rPr>
          <w:rStyle w:val="FontStyle105"/>
        </w:rPr>
      </w:pPr>
      <w:r w:rsidRPr="005A17E9">
        <w:rPr>
          <w:rStyle w:val="changed-paragraph"/>
          <w:rFonts w:ascii="Garamond" w:hAnsi="Garamond"/>
          <w:b/>
          <w:sz w:val="22"/>
        </w:rPr>
        <w:t>1)</w:t>
      </w:r>
      <w:r w:rsidRPr="005A17E9">
        <w:rPr>
          <w:rStyle w:val="changed-paragraph"/>
          <w:sz w:val="22"/>
        </w:rPr>
        <w:t xml:space="preserve"> </w:t>
      </w:r>
      <w:r w:rsidRPr="005A17E9">
        <w:rPr>
          <w:rStyle w:val="FontStyle106"/>
          <w:rFonts w:ascii="Garamond" w:hAnsi="Garamond"/>
        </w:rPr>
        <w:t xml:space="preserve">Oświadczenie </w:t>
      </w:r>
      <w:r w:rsidRPr="005A17E9">
        <w:rPr>
          <w:rStyle w:val="FontStyle105"/>
          <w:rFonts w:ascii="Garamond" w:hAnsi="Garamond"/>
        </w:rPr>
        <w:t xml:space="preserve">Wykonawcy </w:t>
      </w:r>
      <w:r>
        <w:rPr>
          <w:rStyle w:val="FontStyle105"/>
          <w:rFonts w:ascii="Garamond" w:hAnsi="Garamond"/>
        </w:rPr>
        <w:t>o spełnieniu warunków udziału w postępowaniu oraz o nie podleganiu wykluczeniu</w:t>
      </w:r>
      <w:r w:rsidRPr="005A17E9">
        <w:rPr>
          <w:rStyle w:val="FontStyle105"/>
          <w:rFonts w:ascii="Garamond" w:hAnsi="Garamond"/>
        </w:rPr>
        <w:t xml:space="preserve">– wg </w:t>
      </w:r>
      <w:r w:rsidRPr="005A17E9">
        <w:rPr>
          <w:rStyle w:val="FontStyle106"/>
          <w:rFonts w:ascii="Garamond" w:hAnsi="Garamond"/>
        </w:rPr>
        <w:t xml:space="preserve">załącznika nr 2 </w:t>
      </w:r>
      <w:r w:rsidRPr="005A17E9">
        <w:rPr>
          <w:rStyle w:val="FontStyle105"/>
          <w:rFonts w:ascii="Garamond" w:hAnsi="Garamond"/>
        </w:rPr>
        <w:t>do SIWZ;</w:t>
      </w:r>
    </w:p>
    <w:p w:rsidR="00903705" w:rsidRPr="00871F18" w:rsidRDefault="00903705" w:rsidP="00903705">
      <w:pPr>
        <w:autoSpaceDE w:val="0"/>
        <w:autoSpaceDN w:val="0"/>
        <w:adjustRightInd w:val="0"/>
        <w:spacing w:after="40" w:line="240" w:lineRule="auto"/>
        <w:ind w:left="170"/>
        <w:jc w:val="both"/>
        <w:rPr>
          <w:rFonts w:ascii="Garamond" w:hAnsi="Garamond" w:cs="CIDFont+F6"/>
        </w:rPr>
      </w:pPr>
      <w:r w:rsidRPr="005A17E9">
        <w:rPr>
          <w:rFonts w:ascii="Garamond" w:hAnsi="Garamond" w:cs="CIDFont+F2"/>
          <w:b/>
        </w:rPr>
        <w:t>2)</w:t>
      </w:r>
      <w:r w:rsidRPr="005A17E9">
        <w:rPr>
          <w:rFonts w:ascii="Garamond" w:hAnsi="Garamond" w:cs="CIDFont+F2"/>
        </w:rPr>
        <w:t xml:space="preserve"> Dokumenty, w szczególności zobowiązania, innych podmiotów </w:t>
      </w:r>
      <w:r w:rsidRPr="005A17E9">
        <w:rPr>
          <w:rFonts w:ascii="Garamond" w:hAnsi="Garamond" w:cs="CIDFont+F1"/>
        </w:rPr>
        <w:t xml:space="preserve">do oddania mu do dyspozycji niezbędnych zasobów na potrzeby realizacji zamówienia (wg załącznika </w:t>
      </w:r>
      <w:r w:rsidRPr="005A17E9">
        <w:rPr>
          <w:rFonts w:ascii="Garamond" w:hAnsi="Garamond" w:cs="CIDFont+F2"/>
        </w:rPr>
        <w:t xml:space="preserve">nr 6 do SIWZ) – </w:t>
      </w:r>
      <w:r w:rsidRPr="005A17E9">
        <w:rPr>
          <w:rFonts w:ascii="Garamond" w:hAnsi="Garamond" w:cs="CIDFont+F6"/>
        </w:rPr>
        <w:t>jeżeli dotyczy</w:t>
      </w:r>
      <w:r>
        <w:rPr>
          <w:rFonts w:ascii="Garamond" w:hAnsi="Garamond" w:cs="CIDFont+F6"/>
        </w:rPr>
        <w:t>.</w:t>
      </w:r>
    </w:p>
    <w:p w:rsidR="00903705" w:rsidRPr="005A17E9" w:rsidRDefault="00903705" w:rsidP="00903705">
      <w:pPr>
        <w:pStyle w:val="Style24"/>
        <w:spacing w:before="34" w:line="240" w:lineRule="auto"/>
        <w:ind w:right="43"/>
        <w:rPr>
          <w:rFonts w:ascii="Garamond" w:hAnsi="Garamond"/>
          <w:sz w:val="22"/>
          <w:szCs w:val="22"/>
        </w:rPr>
      </w:pPr>
      <w:r w:rsidRPr="005A17E9">
        <w:rPr>
          <w:rFonts w:ascii="Garamond" w:hAnsi="Garamond"/>
          <w:sz w:val="22"/>
          <w:szCs w:val="22"/>
        </w:rPr>
        <w:lastRenderedPageBreak/>
        <w:t xml:space="preserve">W przypadku wykonawców wspólnie ubiegających się o udzielenie zamówienia każdy wykonawca, w celu potwierdzenia, że Wykonawca nie podlega wykluczeniu oraz spełnia warunki udziału w postępowaniu, zobowiązany jest złożyć do oferty oddzielnie oświadczenia o których </w:t>
      </w:r>
      <w:proofErr w:type="spellStart"/>
      <w:r w:rsidRPr="005A17E9">
        <w:rPr>
          <w:rFonts w:ascii="Garamond" w:hAnsi="Garamond"/>
          <w:sz w:val="22"/>
          <w:szCs w:val="22"/>
        </w:rPr>
        <w:t>ppkt</w:t>
      </w:r>
      <w:proofErr w:type="spellEnd"/>
      <w:r w:rsidRPr="005A17E9">
        <w:rPr>
          <w:rFonts w:ascii="Garamond" w:hAnsi="Garamond"/>
          <w:sz w:val="22"/>
          <w:szCs w:val="22"/>
        </w:rPr>
        <w:t>. 1.</w:t>
      </w:r>
    </w:p>
    <w:p w:rsidR="00903705" w:rsidRPr="005A17E9" w:rsidRDefault="00903705" w:rsidP="00903705">
      <w:pPr>
        <w:pStyle w:val="Style24"/>
        <w:spacing w:before="34" w:line="240" w:lineRule="auto"/>
        <w:ind w:right="43"/>
        <w:rPr>
          <w:rFonts w:ascii="Garamond" w:hAnsi="Garamond"/>
          <w:sz w:val="22"/>
          <w:szCs w:val="22"/>
        </w:rPr>
      </w:pPr>
    </w:p>
    <w:p w:rsidR="00903705" w:rsidRPr="005A17E9" w:rsidRDefault="00903705" w:rsidP="00903705">
      <w:pPr>
        <w:pStyle w:val="Style24"/>
        <w:widowControl/>
        <w:spacing w:before="34" w:after="120" w:line="274" w:lineRule="exact"/>
        <w:ind w:right="45"/>
        <w:rPr>
          <w:rStyle w:val="FontStyle105"/>
          <w:rFonts w:ascii="Garamond" w:hAnsi="Garamond"/>
          <w:u w:val="single"/>
        </w:rPr>
      </w:pPr>
      <w:r w:rsidRPr="005A17E9">
        <w:rPr>
          <w:rStyle w:val="FontStyle105"/>
          <w:rFonts w:ascii="Garamond" w:hAnsi="Garamond"/>
          <w:b/>
          <w:u w:val="single"/>
        </w:rPr>
        <w:t>6.2.</w:t>
      </w:r>
      <w:r w:rsidRPr="005A17E9">
        <w:rPr>
          <w:rStyle w:val="FontStyle105"/>
          <w:rFonts w:ascii="Garamond" w:hAnsi="Garamond"/>
          <w:u w:val="single"/>
        </w:rPr>
        <w:t xml:space="preserve"> Wykaz oświadczeń lub dokumentów, składanych przez Wykonawcę </w:t>
      </w:r>
      <w:r w:rsidRPr="005A17E9">
        <w:rPr>
          <w:rStyle w:val="FontStyle105"/>
          <w:rFonts w:ascii="Garamond" w:hAnsi="Garamond"/>
          <w:b/>
          <w:u w:val="single"/>
        </w:rPr>
        <w:t>na wezwanie Zamawiającego</w:t>
      </w:r>
      <w:r w:rsidRPr="005A17E9">
        <w:rPr>
          <w:rStyle w:val="FontStyle105"/>
          <w:rFonts w:ascii="Garamond" w:hAnsi="Garamond"/>
          <w:u w:val="single"/>
        </w:rPr>
        <w:t xml:space="preserve"> w celu potwierdzenia okoliczności, o których mowa w art. 25 ust. 1 pkt. 3 ustawy PZP</w:t>
      </w:r>
    </w:p>
    <w:p w:rsidR="00903705" w:rsidRPr="005A17E9" w:rsidRDefault="00903705" w:rsidP="00903705">
      <w:pPr>
        <w:pStyle w:val="Style19"/>
        <w:widowControl/>
        <w:spacing w:line="240" w:lineRule="auto"/>
        <w:ind w:left="170" w:firstLine="0"/>
        <w:rPr>
          <w:rFonts w:ascii="Garamond" w:hAnsi="Garamond"/>
          <w:sz w:val="22"/>
          <w:szCs w:val="22"/>
        </w:rPr>
      </w:pPr>
      <w:r w:rsidRPr="005A17E9">
        <w:rPr>
          <w:rStyle w:val="FontStyle105"/>
          <w:rFonts w:ascii="Garamond" w:hAnsi="Garamond"/>
          <w:b/>
        </w:rPr>
        <w:t>1)</w:t>
      </w:r>
      <w:r w:rsidRPr="005A17E9">
        <w:rPr>
          <w:rStyle w:val="FontStyle105"/>
          <w:rFonts w:ascii="Garamond" w:hAnsi="Garamond"/>
        </w:rPr>
        <w:t xml:space="preserve"> </w:t>
      </w:r>
      <w:r w:rsidRPr="005A17E9">
        <w:rPr>
          <w:rFonts w:ascii="Garamond" w:hAnsi="Garamond"/>
          <w:b/>
          <w:sz w:val="22"/>
          <w:szCs w:val="22"/>
        </w:rPr>
        <w:t>Odpis z właściwego rejestru</w:t>
      </w:r>
      <w:r w:rsidRPr="005A17E9">
        <w:rPr>
          <w:rFonts w:ascii="Garamond" w:hAnsi="Garamond"/>
          <w:sz w:val="22"/>
          <w:szCs w:val="22"/>
        </w:rPr>
        <w:t xml:space="preserve"> lub z centralnej ewidencji i informacji o działalności gospodarczej, jeżeli odrębne przepisy wymagają wpisu do rejestru lub ewidencji, w celu potwierdzenia braku podstaw wykluczenia na podstawie </w:t>
      </w:r>
      <w:hyperlink r:id="rId10" w:anchor="/dokument/17074707#art%2824%29ust%285%29pkt%281%29" w:history="1">
        <w:r w:rsidRPr="005A17E9">
          <w:rPr>
            <w:rStyle w:val="Hipercze"/>
            <w:rFonts w:ascii="Garamond" w:hAnsi="Garamond"/>
            <w:sz w:val="22"/>
            <w:szCs w:val="22"/>
          </w:rPr>
          <w:t xml:space="preserve">art. 24 ust. 5 </w:t>
        </w:r>
        <w:proofErr w:type="spellStart"/>
        <w:r w:rsidRPr="005A17E9">
          <w:rPr>
            <w:rStyle w:val="Hipercze"/>
            <w:rFonts w:ascii="Garamond" w:hAnsi="Garamond"/>
            <w:sz w:val="22"/>
            <w:szCs w:val="22"/>
          </w:rPr>
          <w:t>pkt</w:t>
        </w:r>
        <w:proofErr w:type="spellEnd"/>
        <w:r w:rsidRPr="005A17E9">
          <w:rPr>
            <w:rStyle w:val="Hipercze"/>
            <w:rFonts w:ascii="Garamond" w:hAnsi="Garamond"/>
            <w:sz w:val="22"/>
            <w:szCs w:val="22"/>
          </w:rPr>
          <w:t xml:space="preserve"> 1</w:t>
        </w:r>
      </w:hyperlink>
      <w:r w:rsidRPr="005A17E9">
        <w:rPr>
          <w:rFonts w:ascii="Garamond" w:hAnsi="Garamond"/>
          <w:sz w:val="22"/>
          <w:szCs w:val="22"/>
        </w:rPr>
        <w:t xml:space="preserve"> ustawy;</w:t>
      </w:r>
    </w:p>
    <w:p w:rsidR="00903705" w:rsidRPr="005A17E9" w:rsidRDefault="00903705" w:rsidP="00903705">
      <w:pPr>
        <w:pStyle w:val="Style19"/>
        <w:widowControl/>
        <w:spacing w:line="240" w:lineRule="auto"/>
        <w:ind w:left="170" w:firstLine="0"/>
        <w:rPr>
          <w:rFonts w:ascii="Garamond" w:hAnsi="Garamond"/>
          <w:sz w:val="22"/>
          <w:szCs w:val="22"/>
        </w:rPr>
      </w:pPr>
      <w:r w:rsidRPr="005A17E9">
        <w:rPr>
          <w:rFonts w:ascii="Garamond" w:hAnsi="Garamond"/>
          <w:b/>
          <w:sz w:val="22"/>
          <w:szCs w:val="22"/>
        </w:rPr>
        <w:t>2)</w:t>
      </w:r>
      <w:r w:rsidRPr="005A17E9">
        <w:rPr>
          <w:rFonts w:ascii="Garamond" w:hAnsi="Garamond"/>
          <w:sz w:val="22"/>
          <w:szCs w:val="22"/>
        </w:rPr>
        <w:t xml:space="preserve"> </w:t>
      </w:r>
      <w:r w:rsidRPr="005A17E9">
        <w:rPr>
          <w:rFonts w:ascii="Garamond" w:hAnsi="Garamond"/>
          <w:b/>
          <w:sz w:val="22"/>
          <w:szCs w:val="22"/>
        </w:rPr>
        <w:t>Zaświadczenie właściwego naczelnika urzędu skarbowego</w:t>
      </w:r>
      <w:r w:rsidRPr="005A17E9">
        <w:rPr>
          <w:rFonts w:ascii="Garamond" w:hAnsi="Garamond"/>
          <w:sz w:val="22"/>
          <w:szCs w:val="22"/>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03705" w:rsidRPr="005A17E9" w:rsidRDefault="00903705" w:rsidP="00903705">
      <w:pPr>
        <w:pStyle w:val="Style19"/>
        <w:widowControl/>
        <w:spacing w:line="240" w:lineRule="auto"/>
        <w:ind w:left="170" w:firstLine="0"/>
        <w:rPr>
          <w:rFonts w:ascii="Garamond" w:hAnsi="Garamond"/>
          <w:sz w:val="22"/>
          <w:szCs w:val="22"/>
        </w:rPr>
      </w:pPr>
      <w:r w:rsidRPr="005A17E9">
        <w:rPr>
          <w:rFonts w:ascii="Garamond" w:hAnsi="Garamond"/>
          <w:b/>
          <w:sz w:val="22"/>
          <w:szCs w:val="22"/>
        </w:rPr>
        <w:t>3)</w:t>
      </w:r>
      <w:r w:rsidRPr="005A17E9">
        <w:rPr>
          <w:rFonts w:ascii="Garamond" w:hAnsi="Garamond"/>
          <w:sz w:val="22"/>
          <w:szCs w:val="22"/>
        </w:rPr>
        <w:t xml:space="preserve"> </w:t>
      </w:r>
      <w:r w:rsidRPr="005A17E9">
        <w:rPr>
          <w:rFonts w:ascii="Garamond" w:hAnsi="Garamond"/>
          <w:b/>
          <w:sz w:val="22"/>
          <w:szCs w:val="22"/>
        </w:rPr>
        <w:t>Zaświadczenie właściwej terenowej jednostki organizacyjnej Zakładu Ubezpieczeń Społecznych lub Kasy Rolniczego Ubezpieczenia Społecznego</w:t>
      </w:r>
      <w:r w:rsidRPr="005A17E9">
        <w:rPr>
          <w:rFonts w:ascii="Garamond" w:hAnsi="Garamond"/>
          <w:sz w:val="22"/>
          <w:szCs w:val="22"/>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03705" w:rsidRPr="005A17E9" w:rsidRDefault="00903705" w:rsidP="00903705">
      <w:pPr>
        <w:pStyle w:val="Style19"/>
        <w:widowControl/>
        <w:spacing w:line="240" w:lineRule="auto"/>
        <w:ind w:firstLine="0"/>
        <w:rPr>
          <w:rFonts w:ascii="Garamond" w:hAnsi="Garamond"/>
          <w:sz w:val="22"/>
          <w:szCs w:val="22"/>
        </w:rPr>
      </w:pPr>
    </w:p>
    <w:p w:rsidR="00903705" w:rsidRPr="005A17E9" w:rsidRDefault="00903705" w:rsidP="00903705">
      <w:pPr>
        <w:pStyle w:val="Style19"/>
        <w:spacing w:line="240" w:lineRule="auto"/>
        <w:ind w:firstLine="0"/>
        <w:rPr>
          <w:rFonts w:ascii="Garamond" w:hAnsi="Garamond"/>
          <w:sz w:val="22"/>
          <w:szCs w:val="22"/>
        </w:rPr>
      </w:pPr>
      <w:r w:rsidRPr="005A17E9">
        <w:rPr>
          <w:rFonts w:ascii="Garamond" w:hAnsi="Garamond"/>
          <w:sz w:val="22"/>
          <w:szCs w:val="22"/>
        </w:rPr>
        <w:t xml:space="preserve">Zamawiający </w:t>
      </w:r>
      <w:r w:rsidRPr="005A17E9">
        <w:rPr>
          <w:rFonts w:ascii="Garamond" w:hAnsi="Garamond"/>
          <w:b/>
          <w:sz w:val="22"/>
          <w:szCs w:val="22"/>
          <w:u w:val="single"/>
        </w:rPr>
        <w:t>żąda od wykonawcy,</w:t>
      </w:r>
      <w:r w:rsidRPr="005A17E9">
        <w:rPr>
          <w:rFonts w:ascii="Garamond" w:hAnsi="Garamond"/>
          <w:sz w:val="22"/>
          <w:szCs w:val="22"/>
        </w:rPr>
        <w:t xml:space="preserve"> który polega na zdolnościach lub sytuacji innych podmiotów na zasadach określonych w art. 22a ustawy </w:t>
      </w:r>
      <w:proofErr w:type="spellStart"/>
      <w:r w:rsidRPr="005A17E9">
        <w:rPr>
          <w:rFonts w:ascii="Garamond" w:hAnsi="Garamond"/>
          <w:sz w:val="22"/>
          <w:szCs w:val="22"/>
        </w:rPr>
        <w:t>Pzp</w:t>
      </w:r>
      <w:proofErr w:type="spellEnd"/>
      <w:r w:rsidRPr="005A17E9">
        <w:rPr>
          <w:rFonts w:ascii="Garamond" w:hAnsi="Garamond"/>
          <w:sz w:val="22"/>
          <w:szCs w:val="22"/>
        </w:rPr>
        <w:t xml:space="preserve">, przedstawienia w odniesieniu do tych podmiotów dokumentów wymienionych w </w:t>
      </w:r>
      <w:proofErr w:type="spellStart"/>
      <w:r w:rsidRPr="005A17E9">
        <w:rPr>
          <w:rFonts w:ascii="Garamond" w:hAnsi="Garamond"/>
          <w:sz w:val="22"/>
          <w:szCs w:val="22"/>
        </w:rPr>
        <w:t>pkt</w:t>
      </w:r>
      <w:proofErr w:type="spellEnd"/>
      <w:r w:rsidRPr="005A17E9">
        <w:rPr>
          <w:rFonts w:ascii="Garamond" w:hAnsi="Garamond"/>
          <w:sz w:val="22"/>
          <w:szCs w:val="22"/>
        </w:rPr>
        <w:t xml:space="preserve"> 6.2. </w:t>
      </w:r>
      <w:proofErr w:type="spellStart"/>
      <w:r w:rsidRPr="005A17E9">
        <w:rPr>
          <w:rFonts w:ascii="Garamond" w:hAnsi="Garamond"/>
          <w:sz w:val="22"/>
          <w:szCs w:val="22"/>
        </w:rPr>
        <w:t>ppkt</w:t>
      </w:r>
      <w:proofErr w:type="spellEnd"/>
      <w:r w:rsidRPr="005A17E9">
        <w:rPr>
          <w:rFonts w:ascii="Garamond" w:hAnsi="Garamond"/>
          <w:sz w:val="22"/>
          <w:szCs w:val="22"/>
        </w:rPr>
        <w:t xml:space="preserve"> 1 – 3.</w:t>
      </w:r>
    </w:p>
    <w:p w:rsidR="00903705" w:rsidRPr="005A17E9" w:rsidRDefault="00903705" w:rsidP="00903705">
      <w:pPr>
        <w:pStyle w:val="Style19"/>
        <w:widowControl/>
        <w:spacing w:line="274" w:lineRule="exact"/>
        <w:ind w:firstLine="0"/>
        <w:rPr>
          <w:rStyle w:val="FontStyle105"/>
          <w:rFonts w:ascii="Garamond" w:hAnsi="Garamond"/>
        </w:rPr>
      </w:pPr>
    </w:p>
    <w:p w:rsidR="00903705" w:rsidRPr="005A17E9" w:rsidRDefault="00903705" w:rsidP="00903705">
      <w:pPr>
        <w:pStyle w:val="Style19"/>
        <w:widowControl/>
        <w:spacing w:after="120" w:line="274" w:lineRule="exact"/>
        <w:ind w:firstLine="0"/>
        <w:rPr>
          <w:rStyle w:val="FontStyle105"/>
          <w:rFonts w:ascii="Garamond" w:hAnsi="Garamond"/>
          <w:u w:val="single"/>
        </w:rPr>
      </w:pPr>
      <w:r w:rsidRPr="005A17E9">
        <w:rPr>
          <w:rStyle w:val="FontStyle105"/>
          <w:rFonts w:ascii="Garamond" w:hAnsi="Garamond"/>
          <w:b/>
          <w:u w:val="single"/>
        </w:rPr>
        <w:t>6.3.</w:t>
      </w:r>
      <w:r w:rsidRPr="005A17E9">
        <w:rPr>
          <w:rStyle w:val="FontStyle105"/>
          <w:rFonts w:ascii="Garamond" w:hAnsi="Garamond"/>
          <w:u w:val="single"/>
        </w:rPr>
        <w:t xml:space="preserve"> Wykaz oświadczeń lub dokumentów, składanych przez Wykonawcę </w:t>
      </w:r>
      <w:r w:rsidRPr="005A17E9">
        <w:rPr>
          <w:rStyle w:val="FontStyle105"/>
          <w:rFonts w:ascii="Garamond" w:hAnsi="Garamond"/>
          <w:b/>
          <w:u w:val="single"/>
        </w:rPr>
        <w:t>na wezwanie Zamawiającego</w:t>
      </w:r>
      <w:r w:rsidRPr="005A17E9">
        <w:rPr>
          <w:rStyle w:val="FontStyle105"/>
          <w:rFonts w:ascii="Garamond" w:hAnsi="Garamond"/>
          <w:u w:val="single"/>
        </w:rPr>
        <w:t xml:space="preserve"> w celu potwierdzenia okoliczności, o których mowa w art. 25 ust. 1 </w:t>
      </w:r>
      <w:proofErr w:type="spellStart"/>
      <w:r w:rsidRPr="005A17E9">
        <w:rPr>
          <w:rStyle w:val="FontStyle105"/>
          <w:rFonts w:ascii="Garamond" w:hAnsi="Garamond"/>
          <w:u w:val="single"/>
        </w:rPr>
        <w:t>pkt</w:t>
      </w:r>
      <w:proofErr w:type="spellEnd"/>
      <w:r w:rsidRPr="005A17E9">
        <w:rPr>
          <w:rStyle w:val="FontStyle105"/>
          <w:rFonts w:ascii="Garamond" w:hAnsi="Garamond"/>
          <w:u w:val="single"/>
        </w:rPr>
        <w:t xml:space="preserve"> 1 ustawy PZP</w:t>
      </w:r>
    </w:p>
    <w:p w:rsidR="00903705" w:rsidRDefault="00903705" w:rsidP="00903705">
      <w:pPr>
        <w:pStyle w:val="Style33"/>
        <w:widowControl/>
        <w:tabs>
          <w:tab w:val="left" w:pos="1066"/>
        </w:tabs>
        <w:spacing w:line="240" w:lineRule="auto"/>
        <w:ind w:left="170" w:firstLine="0"/>
        <w:rPr>
          <w:rStyle w:val="FontStyle106"/>
          <w:rFonts w:ascii="Garamond" w:hAnsi="Garamond"/>
          <w:b w:val="0"/>
        </w:rPr>
      </w:pPr>
      <w:r>
        <w:rPr>
          <w:rStyle w:val="FontStyle106"/>
          <w:rFonts w:ascii="Garamond" w:hAnsi="Garamond"/>
          <w:b w:val="0"/>
        </w:rPr>
        <w:t>1</w:t>
      </w:r>
      <w:r w:rsidRPr="00FD49A8">
        <w:rPr>
          <w:rStyle w:val="FontStyle106"/>
          <w:rFonts w:ascii="Garamond" w:hAnsi="Garamond"/>
          <w:b w:val="0"/>
        </w:rPr>
        <w:t>) W celu oceny spełnienia przez wykonawcę warunków, o których mowa w art.</w:t>
      </w:r>
      <w:r>
        <w:rPr>
          <w:rStyle w:val="FontStyle106"/>
          <w:rFonts w:ascii="Garamond" w:hAnsi="Garamond"/>
          <w:b w:val="0"/>
        </w:rPr>
        <w:t xml:space="preserve"> 22 ust 1b pkt. 1) ustawy PZP, należy na wezwanie zamawiającego, złożyć w wyznaczonym przez Zamawiającego terminie następujące oświadczenia i dokumenty:</w:t>
      </w:r>
    </w:p>
    <w:p w:rsidR="00903705" w:rsidRPr="00A242EC" w:rsidRDefault="00903705" w:rsidP="00903705">
      <w:pPr>
        <w:suppressAutoHyphens/>
        <w:spacing w:after="0" w:line="240" w:lineRule="auto"/>
        <w:ind w:left="720"/>
        <w:jc w:val="both"/>
        <w:rPr>
          <w:rFonts w:ascii="Garamond" w:eastAsia="Times New Roman" w:hAnsi="Garamond" w:cs="Times New Roman"/>
          <w:szCs w:val="20"/>
          <w:lang w:eastAsia="ar-SA"/>
        </w:rPr>
      </w:pPr>
      <w:r w:rsidRPr="00A242EC">
        <w:rPr>
          <w:rFonts w:ascii="Garamond" w:eastAsia="Times New Roman" w:hAnsi="Garamond" w:cs="Times New Roman"/>
          <w:b/>
          <w:szCs w:val="20"/>
          <w:lang w:eastAsia="ar-SA"/>
        </w:rPr>
        <w:t>a)</w:t>
      </w:r>
      <w:r w:rsidRPr="00A242EC">
        <w:rPr>
          <w:rFonts w:ascii="Garamond" w:eastAsia="Times New Roman" w:hAnsi="Garamond" w:cs="Times New Roman"/>
          <w:szCs w:val="20"/>
          <w:lang w:eastAsia="ar-SA"/>
        </w:rPr>
        <w:t xml:space="preserve"> wpis do rejestru działalności regulowanej w zakresie odbierania odpadów komunalnych od właścicieli nieruchomości z terenu Gminy Czarna Dąbrówka</w:t>
      </w:r>
      <w:r w:rsidRPr="00A242EC">
        <w:rPr>
          <w:rFonts w:ascii="Garamond" w:eastAsia="Times New Roman" w:hAnsi="Garamond" w:cs="Times New Roman"/>
          <w:szCs w:val="20"/>
          <w:lang w:eastAsia="ar-SA"/>
        </w:rPr>
        <w:t>,</w:t>
      </w:r>
      <w:r w:rsidRPr="00A242EC">
        <w:rPr>
          <w:rFonts w:ascii="Garamond" w:eastAsia="Times New Roman" w:hAnsi="Garamond" w:cs="Times New Roman"/>
          <w:szCs w:val="20"/>
          <w:lang w:eastAsia="ar-SA"/>
        </w:rPr>
        <w:t xml:space="preserve"> prowadzony przez Wójta Gminy Czarna Dąbrówka, </w:t>
      </w:r>
    </w:p>
    <w:p w:rsidR="00903705" w:rsidRPr="00A242EC" w:rsidRDefault="00903705" w:rsidP="00903705">
      <w:pPr>
        <w:suppressAutoHyphens/>
        <w:spacing w:after="0" w:line="240" w:lineRule="auto"/>
        <w:ind w:left="720"/>
        <w:jc w:val="both"/>
        <w:rPr>
          <w:rFonts w:ascii="Garamond" w:eastAsia="Times New Roman" w:hAnsi="Garamond" w:cs="Times New Roman"/>
          <w:szCs w:val="20"/>
          <w:lang w:eastAsia="ar-SA"/>
        </w:rPr>
      </w:pPr>
      <w:r w:rsidRPr="00A242EC">
        <w:rPr>
          <w:rFonts w:ascii="Garamond" w:eastAsia="Times New Roman" w:hAnsi="Garamond" w:cs="Arial"/>
          <w:b/>
          <w:szCs w:val="20"/>
          <w:lang w:eastAsia="ar-SA"/>
        </w:rPr>
        <w:t xml:space="preserve">b) </w:t>
      </w:r>
      <w:r w:rsidRPr="00A242EC">
        <w:rPr>
          <w:rFonts w:ascii="Garamond" w:eastAsia="Times New Roman" w:hAnsi="Garamond" w:cs="Times New Roman"/>
          <w:szCs w:val="20"/>
          <w:lang w:eastAsia="ar-SA"/>
        </w:rPr>
        <w:t>zezwolenie na transport odpadów wydane wydany przez właściwy organ z godnie z obowiązującymi przepisami prawa,</w:t>
      </w:r>
    </w:p>
    <w:p w:rsidR="00903705" w:rsidRPr="00A242EC" w:rsidRDefault="00903705" w:rsidP="00903705">
      <w:pPr>
        <w:suppressAutoHyphens/>
        <w:spacing w:after="0" w:line="240" w:lineRule="auto"/>
        <w:ind w:left="720"/>
        <w:jc w:val="both"/>
        <w:rPr>
          <w:rStyle w:val="FontStyle106"/>
          <w:rFonts w:ascii="Garamond" w:hAnsi="Garamond"/>
          <w:b w:val="0"/>
          <w:bCs w:val="0"/>
          <w:color w:val="000000"/>
          <w:lang w:eastAsia="ar-SA"/>
        </w:rPr>
      </w:pPr>
      <w:r w:rsidRPr="00A242EC">
        <w:rPr>
          <w:rFonts w:ascii="Garamond" w:eastAsia="Times New Roman" w:hAnsi="Garamond" w:cs="Times New Roman"/>
          <w:b/>
          <w:szCs w:val="20"/>
          <w:lang w:eastAsia="ar-SA"/>
        </w:rPr>
        <w:t xml:space="preserve">c) </w:t>
      </w:r>
      <w:r w:rsidRPr="00A242EC">
        <w:rPr>
          <w:rFonts w:ascii="Garamond" w:eastAsia="Times New Roman" w:hAnsi="Garamond" w:cs="Times New Roman"/>
          <w:szCs w:val="20"/>
          <w:lang w:eastAsia="ar-SA"/>
        </w:rPr>
        <w:t>wpis do rejestru zbierających zużyty sprzęt elektryczny i elektroniczny</w:t>
      </w:r>
      <w:r w:rsidRPr="00A242EC">
        <w:rPr>
          <w:rFonts w:ascii="Garamond" w:eastAsia="Times New Roman" w:hAnsi="Garamond" w:cs="Times New Roman"/>
          <w:szCs w:val="20"/>
          <w:lang w:eastAsia="ar-SA"/>
        </w:rPr>
        <w:t xml:space="preserve">, prowadzony przez Głównego </w:t>
      </w:r>
      <w:r w:rsidRPr="00A242EC">
        <w:rPr>
          <w:rFonts w:ascii="Garamond" w:eastAsia="Times New Roman" w:hAnsi="Garamond" w:cs="Times New Roman"/>
          <w:color w:val="000000"/>
          <w:szCs w:val="20"/>
          <w:lang w:eastAsia="ar-SA"/>
        </w:rPr>
        <w:t>Inspektora Ochrony Środowiska.</w:t>
      </w:r>
    </w:p>
    <w:p w:rsidR="00903705" w:rsidRDefault="00903705" w:rsidP="00903705">
      <w:pPr>
        <w:pStyle w:val="Style33"/>
        <w:widowControl/>
        <w:tabs>
          <w:tab w:val="left" w:pos="1066"/>
        </w:tabs>
        <w:spacing w:line="240" w:lineRule="auto"/>
        <w:ind w:left="170" w:firstLine="0"/>
        <w:rPr>
          <w:rStyle w:val="FontStyle106"/>
          <w:rFonts w:ascii="Garamond" w:hAnsi="Garamond"/>
          <w:b w:val="0"/>
        </w:rPr>
      </w:pPr>
    </w:p>
    <w:p w:rsidR="00903705" w:rsidRDefault="00903705" w:rsidP="00903705">
      <w:pPr>
        <w:pStyle w:val="Style33"/>
        <w:widowControl/>
        <w:tabs>
          <w:tab w:val="left" w:pos="1066"/>
        </w:tabs>
        <w:spacing w:line="240" w:lineRule="auto"/>
        <w:ind w:left="170" w:firstLine="0"/>
        <w:rPr>
          <w:rStyle w:val="FontStyle106"/>
          <w:rFonts w:ascii="Garamond" w:hAnsi="Garamond"/>
          <w:b w:val="0"/>
        </w:rPr>
      </w:pPr>
      <w:r>
        <w:rPr>
          <w:rStyle w:val="FontStyle106"/>
          <w:rFonts w:ascii="Garamond" w:hAnsi="Garamond"/>
          <w:b w:val="0"/>
        </w:rPr>
        <w:t xml:space="preserve">2) </w:t>
      </w:r>
      <w:r w:rsidRPr="00FD49A8">
        <w:rPr>
          <w:rStyle w:val="FontStyle106"/>
          <w:rFonts w:ascii="Garamond" w:hAnsi="Garamond"/>
          <w:b w:val="0"/>
        </w:rPr>
        <w:t>W celu oceny spełnienia przez wykonawcę warunków, o których mowa w art.</w:t>
      </w:r>
      <w:r>
        <w:rPr>
          <w:rStyle w:val="FontStyle106"/>
          <w:rFonts w:ascii="Garamond" w:hAnsi="Garamond"/>
          <w:b w:val="0"/>
        </w:rPr>
        <w:t xml:space="preserve"> 22 ust 1b pkt. 3) ustawy PZP, należy na wezwanie zamawiającego, złożyć w wyznaczonym przez Zamawiającego terminie następujące oświadczenia i dokumenty:</w:t>
      </w:r>
    </w:p>
    <w:p w:rsidR="00903705" w:rsidRDefault="00903705" w:rsidP="00903705">
      <w:pPr>
        <w:pStyle w:val="Style33"/>
        <w:widowControl/>
        <w:tabs>
          <w:tab w:val="left" w:pos="1066"/>
        </w:tabs>
        <w:spacing w:line="240" w:lineRule="auto"/>
        <w:ind w:left="284" w:firstLine="0"/>
        <w:rPr>
          <w:rFonts w:ascii="Garamond" w:hAnsi="Garamond"/>
          <w:b/>
          <w:bCs/>
          <w:sz w:val="22"/>
          <w:szCs w:val="22"/>
        </w:rPr>
      </w:pPr>
      <w:r>
        <w:rPr>
          <w:rStyle w:val="FontStyle106"/>
          <w:rFonts w:ascii="Garamond" w:hAnsi="Garamond"/>
          <w:b w:val="0"/>
        </w:rPr>
        <w:t xml:space="preserve">a) </w:t>
      </w:r>
      <w:r w:rsidRPr="00072483">
        <w:rPr>
          <w:rFonts w:ascii="Garamond" w:hAnsi="Garamond"/>
          <w:b/>
          <w:bCs/>
          <w:sz w:val="22"/>
          <w:szCs w:val="22"/>
        </w:rPr>
        <w:t>wykaz usług</w:t>
      </w:r>
      <w:r w:rsidRPr="00072483">
        <w:rPr>
          <w:rFonts w:ascii="Garamond" w:hAnsi="Garamond"/>
          <w:bCs/>
          <w:sz w:val="22"/>
          <w:szCs w:val="22"/>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w:t>
      </w:r>
      <w:bookmarkStart w:id="1" w:name="_Hlk482086327"/>
      <w:r w:rsidRPr="00072483">
        <w:rPr>
          <w:rFonts w:ascii="Garamond" w:hAnsi="Garamond"/>
          <w:bCs/>
          <w:sz w:val="22"/>
          <w:szCs w:val="22"/>
        </w:rPr>
        <w:t>dowodów określających czy te usługi zostały wykonane lub są wykonywane należycie</w:t>
      </w:r>
      <w:bookmarkEnd w:id="1"/>
      <w:r w:rsidRPr="00072483">
        <w:rPr>
          <w:rFonts w:ascii="Garamond" w:hAnsi="Garamond"/>
          <w:bCs/>
          <w:sz w:val="22"/>
          <w:szCs w:val="22"/>
        </w:rPr>
        <w:t>, przy czym dowodami, o których mowa, są referencje bądź inne dokumenty wystawione przez podmiot, na rzecz którego usługi były wykonywane, a w przypadku świadczeń okresowyc</w:t>
      </w:r>
      <w:r>
        <w:rPr>
          <w:rFonts w:ascii="Garamond" w:hAnsi="Garamond"/>
          <w:bCs/>
          <w:sz w:val="22"/>
          <w:szCs w:val="22"/>
        </w:rPr>
        <w:t>h lub ciągłych są wykonywane, a </w:t>
      </w:r>
      <w:r w:rsidRPr="00072483">
        <w:rPr>
          <w:rFonts w:ascii="Garamond" w:hAnsi="Garamond"/>
          <w:bCs/>
          <w:sz w:val="22"/>
          <w:szCs w:val="22"/>
        </w:rPr>
        <w:t xml:space="preserve">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w:t>
      </w:r>
      <w:r w:rsidRPr="00072483">
        <w:rPr>
          <w:rFonts w:ascii="Garamond" w:hAnsi="Garamond"/>
          <w:bCs/>
          <w:sz w:val="22"/>
          <w:szCs w:val="22"/>
        </w:rPr>
        <w:lastRenderedPageBreak/>
        <w:t>być wydane nie wcześniej niż 3 miesiące przed upływem terminu składania ofert albo wniosków o dopuszczenie do udziału w postępowaniu;</w:t>
      </w:r>
      <w:r w:rsidRPr="00072483">
        <w:rPr>
          <w:rFonts w:ascii="Garamond" w:hAnsi="Garamond"/>
          <w:b/>
          <w:bCs/>
          <w:sz w:val="22"/>
          <w:szCs w:val="22"/>
        </w:rPr>
        <w:t xml:space="preserve"> </w:t>
      </w:r>
    </w:p>
    <w:p w:rsidR="00903705" w:rsidRDefault="00903705" w:rsidP="00903705">
      <w:pPr>
        <w:pStyle w:val="Style33"/>
        <w:widowControl/>
        <w:tabs>
          <w:tab w:val="left" w:pos="1066"/>
        </w:tabs>
        <w:spacing w:line="240" w:lineRule="auto"/>
        <w:ind w:left="284" w:firstLine="0"/>
        <w:rPr>
          <w:rStyle w:val="FontStyle105"/>
          <w:rFonts w:ascii="Garamond" w:hAnsi="Garamond"/>
        </w:rPr>
      </w:pPr>
      <w:r w:rsidRPr="00C85F0F">
        <w:rPr>
          <w:rStyle w:val="FontStyle106"/>
          <w:rFonts w:ascii="Garamond" w:hAnsi="Garamond"/>
          <w:b w:val="0"/>
        </w:rPr>
        <w:t>Oświadczenie</w:t>
      </w:r>
      <w:r w:rsidRPr="00C85F0F">
        <w:rPr>
          <w:rStyle w:val="FontStyle106"/>
          <w:rFonts w:ascii="Garamond" w:hAnsi="Garamond"/>
        </w:rPr>
        <w:t xml:space="preserve">  </w:t>
      </w:r>
      <w:r w:rsidRPr="00C85F0F">
        <w:rPr>
          <w:rStyle w:val="FontStyle105"/>
          <w:rFonts w:ascii="Garamond" w:hAnsi="Garamond"/>
        </w:rPr>
        <w:t xml:space="preserve">winno potwierdzać spełnienie warunku określonego przez Zamawiającego w punkcie 5.2. </w:t>
      </w:r>
      <w:proofErr w:type="spellStart"/>
      <w:r w:rsidRPr="00C85F0F">
        <w:rPr>
          <w:rStyle w:val="FontStyle105"/>
          <w:rFonts w:ascii="Garamond" w:hAnsi="Garamond"/>
        </w:rPr>
        <w:t>ppkt</w:t>
      </w:r>
      <w:proofErr w:type="spellEnd"/>
      <w:r w:rsidRPr="00C85F0F">
        <w:rPr>
          <w:rStyle w:val="FontStyle105"/>
          <w:rFonts w:ascii="Garamond" w:hAnsi="Garamond"/>
        </w:rPr>
        <w:t xml:space="preserve">. 2) lit. a SIWZ (wg </w:t>
      </w:r>
      <w:r w:rsidRPr="00C85F0F">
        <w:rPr>
          <w:rStyle w:val="FontStyle106"/>
          <w:rFonts w:ascii="Garamond" w:hAnsi="Garamond"/>
        </w:rPr>
        <w:t xml:space="preserve">załącznika nr 3 </w:t>
      </w:r>
      <w:r w:rsidRPr="00C85F0F">
        <w:rPr>
          <w:rStyle w:val="FontStyle105"/>
          <w:rFonts w:ascii="Garamond" w:hAnsi="Garamond"/>
        </w:rPr>
        <w:t>do SIWZ).</w:t>
      </w:r>
    </w:p>
    <w:p w:rsidR="00903705" w:rsidRPr="005A17E9" w:rsidRDefault="00903705" w:rsidP="00903705">
      <w:pPr>
        <w:pStyle w:val="Style33"/>
        <w:widowControl/>
        <w:tabs>
          <w:tab w:val="left" w:pos="1066"/>
        </w:tabs>
        <w:spacing w:line="240" w:lineRule="auto"/>
        <w:ind w:left="284" w:firstLine="0"/>
        <w:rPr>
          <w:rStyle w:val="FontStyle105"/>
          <w:rFonts w:ascii="Garamond" w:hAnsi="Garamond"/>
        </w:rPr>
      </w:pPr>
    </w:p>
    <w:p w:rsidR="00903705" w:rsidRDefault="00903705" w:rsidP="00903705">
      <w:pPr>
        <w:pStyle w:val="Style33"/>
        <w:tabs>
          <w:tab w:val="left" w:pos="1066"/>
        </w:tabs>
        <w:spacing w:after="240" w:line="240" w:lineRule="auto"/>
        <w:ind w:left="284"/>
        <w:rPr>
          <w:rFonts w:ascii="Garamond" w:hAnsi="Garamond"/>
          <w:sz w:val="22"/>
          <w:szCs w:val="22"/>
        </w:rPr>
      </w:pPr>
      <w:r w:rsidRPr="005A17E9">
        <w:rPr>
          <w:rStyle w:val="FontStyle105"/>
          <w:rFonts w:ascii="Garamond" w:hAnsi="Garamond"/>
        </w:rPr>
        <w:tab/>
      </w:r>
      <w:r w:rsidRPr="00072483">
        <w:rPr>
          <w:rFonts w:ascii="Garamond" w:hAnsi="Garamond"/>
          <w:b/>
          <w:sz w:val="22"/>
          <w:szCs w:val="22"/>
        </w:rPr>
        <w:t xml:space="preserve">b) </w:t>
      </w:r>
      <w:bookmarkStart w:id="2" w:name="_Hlk483292900"/>
      <w:r w:rsidRPr="00072483">
        <w:rPr>
          <w:rFonts w:ascii="Garamond" w:hAnsi="Garamond"/>
          <w:b/>
          <w:sz w:val="22"/>
          <w:szCs w:val="22"/>
        </w:rPr>
        <w:t xml:space="preserve">wykaz </w:t>
      </w:r>
      <w:r>
        <w:rPr>
          <w:rFonts w:ascii="Garamond" w:hAnsi="Garamond"/>
          <w:b/>
          <w:sz w:val="22"/>
          <w:szCs w:val="22"/>
        </w:rPr>
        <w:t xml:space="preserve">pojazdów </w:t>
      </w:r>
      <w:r w:rsidRPr="00FE0314">
        <w:rPr>
          <w:rFonts w:ascii="Garamond" w:hAnsi="Garamond"/>
          <w:b/>
          <w:sz w:val="22"/>
          <w:szCs w:val="22"/>
        </w:rPr>
        <w:t>dostępnych wykonawcy w celu wykonani</w:t>
      </w:r>
      <w:r>
        <w:rPr>
          <w:rFonts w:ascii="Garamond" w:hAnsi="Garamond"/>
          <w:b/>
          <w:sz w:val="22"/>
          <w:szCs w:val="22"/>
        </w:rPr>
        <w:t>a zamówienia publicznego wraz z </w:t>
      </w:r>
      <w:r w:rsidRPr="00FE0314">
        <w:rPr>
          <w:rFonts w:ascii="Garamond" w:hAnsi="Garamond"/>
          <w:b/>
          <w:sz w:val="22"/>
          <w:szCs w:val="22"/>
        </w:rPr>
        <w:t>informacją o podstawie do dysponowania tymi zasobami</w:t>
      </w:r>
      <w:bookmarkEnd w:id="2"/>
      <w:r w:rsidRPr="00072483">
        <w:rPr>
          <w:rFonts w:ascii="Garamond" w:hAnsi="Garamond"/>
          <w:b/>
          <w:sz w:val="22"/>
          <w:szCs w:val="22"/>
        </w:rPr>
        <w:t>,</w:t>
      </w:r>
      <w:r w:rsidRPr="00072483">
        <w:rPr>
          <w:rFonts w:ascii="Garamond" w:hAnsi="Garamond"/>
          <w:sz w:val="22"/>
          <w:szCs w:val="22"/>
        </w:rPr>
        <w:t xml:space="preserve"> </w:t>
      </w:r>
      <w:r w:rsidRPr="00C85F0F">
        <w:rPr>
          <w:rStyle w:val="FontStyle105"/>
          <w:rFonts w:ascii="Garamond" w:hAnsi="Garamond"/>
        </w:rPr>
        <w:t xml:space="preserve">potwierdzający spełnienie warunku określonego przez Zamawiającego w punkcie 5.2. </w:t>
      </w:r>
      <w:proofErr w:type="spellStart"/>
      <w:r w:rsidRPr="00C85F0F">
        <w:rPr>
          <w:rStyle w:val="FontStyle105"/>
          <w:rFonts w:ascii="Garamond" w:hAnsi="Garamond"/>
        </w:rPr>
        <w:t>ppkt</w:t>
      </w:r>
      <w:proofErr w:type="spellEnd"/>
      <w:r w:rsidRPr="00C85F0F">
        <w:rPr>
          <w:rStyle w:val="FontStyle105"/>
          <w:rFonts w:ascii="Garamond" w:hAnsi="Garamond"/>
        </w:rPr>
        <w:t>. 2) lit. b SIWZ</w:t>
      </w:r>
      <w:r w:rsidRPr="00C85F0F">
        <w:rPr>
          <w:rFonts w:ascii="Garamond" w:hAnsi="Garamond"/>
          <w:sz w:val="22"/>
          <w:szCs w:val="22"/>
        </w:rPr>
        <w:t xml:space="preserve"> (</w:t>
      </w:r>
      <w:r w:rsidRPr="00C85F0F">
        <w:rPr>
          <w:rFonts w:ascii="Garamond" w:hAnsi="Garamond"/>
          <w:b/>
          <w:sz w:val="22"/>
          <w:szCs w:val="22"/>
        </w:rPr>
        <w:t>wg załącznika nr 4</w:t>
      </w:r>
      <w:r w:rsidRPr="00C85F0F">
        <w:rPr>
          <w:rFonts w:ascii="Garamond" w:hAnsi="Garamond"/>
          <w:sz w:val="22"/>
          <w:szCs w:val="22"/>
        </w:rPr>
        <w:t xml:space="preserve"> do SIWZ</w:t>
      </w:r>
      <w:r w:rsidRPr="0060211E">
        <w:rPr>
          <w:rFonts w:ascii="Garamond" w:hAnsi="Garamond"/>
          <w:sz w:val="22"/>
          <w:szCs w:val="22"/>
        </w:rPr>
        <w:t>).</w:t>
      </w:r>
    </w:p>
    <w:p w:rsidR="00903705" w:rsidRDefault="00903705" w:rsidP="00903705">
      <w:pPr>
        <w:pStyle w:val="Style33"/>
        <w:widowControl/>
        <w:tabs>
          <w:tab w:val="left" w:pos="1066"/>
        </w:tabs>
        <w:spacing w:line="240" w:lineRule="auto"/>
        <w:ind w:left="170" w:firstLine="0"/>
        <w:rPr>
          <w:rStyle w:val="FontStyle106"/>
          <w:rFonts w:ascii="Garamond" w:hAnsi="Garamond"/>
          <w:b w:val="0"/>
        </w:rPr>
      </w:pPr>
      <w:r>
        <w:rPr>
          <w:rStyle w:val="FontStyle106"/>
          <w:rFonts w:ascii="Garamond" w:hAnsi="Garamond"/>
          <w:b w:val="0"/>
        </w:rPr>
        <w:t>3</w:t>
      </w:r>
      <w:r w:rsidRPr="00FD49A8">
        <w:rPr>
          <w:rStyle w:val="FontStyle106"/>
          <w:rFonts w:ascii="Garamond" w:hAnsi="Garamond"/>
          <w:b w:val="0"/>
        </w:rPr>
        <w:t>) W celu oceny spełnienia przez wykonawcę warunków, o których mowa w art.</w:t>
      </w:r>
      <w:r>
        <w:rPr>
          <w:rStyle w:val="FontStyle106"/>
          <w:rFonts w:ascii="Garamond" w:hAnsi="Garamond"/>
          <w:b w:val="0"/>
        </w:rPr>
        <w:t xml:space="preserve"> 22 ust 1b pkt. 2) ustawy PZP, należy na wezwanie zamawiającego, złożyć w wyznaczonym przez zamawiającego terminie dokumenty potwierdzające, że wykonawca jest ubezpieczony od odpowiedzialności cywilnej w zakresie prowadzonej działalności związanej z przedmiotem zamówienia  na sumę gwarancyjną określoną przez zamawiającego w </w:t>
      </w:r>
      <w:r w:rsidRPr="00C85F0F">
        <w:rPr>
          <w:rStyle w:val="FontStyle106"/>
          <w:rFonts w:ascii="Garamond" w:hAnsi="Garamond"/>
          <w:b w:val="0"/>
        </w:rPr>
        <w:t xml:space="preserve">punkcie 5.2. </w:t>
      </w:r>
      <w:proofErr w:type="spellStart"/>
      <w:r w:rsidRPr="00C85F0F">
        <w:rPr>
          <w:rStyle w:val="FontStyle106"/>
          <w:rFonts w:ascii="Garamond" w:hAnsi="Garamond"/>
          <w:b w:val="0"/>
        </w:rPr>
        <w:t>ppkt</w:t>
      </w:r>
      <w:proofErr w:type="spellEnd"/>
      <w:r w:rsidRPr="00C85F0F">
        <w:rPr>
          <w:rStyle w:val="FontStyle106"/>
          <w:rFonts w:ascii="Garamond" w:hAnsi="Garamond"/>
          <w:b w:val="0"/>
        </w:rPr>
        <w:t>. 3) SIWZ.</w:t>
      </w:r>
    </w:p>
    <w:p w:rsidR="00903705" w:rsidRPr="005A17E9" w:rsidRDefault="00903705" w:rsidP="00903705">
      <w:pPr>
        <w:pStyle w:val="Style33"/>
        <w:tabs>
          <w:tab w:val="left" w:pos="1066"/>
        </w:tabs>
        <w:spacing w:after="240"/>
        <w:ind w:left="284"/>
        <w:rPr>
          <w:rStyle w:val="FontStyle105"/>
          <w:rFonts w:ascii="Garamond" w:hAnsi="Garamond"/>
        </w:rPr>
      </w:pPr>
    </w:p>
    <w:p w:rsidR="00903705" w:rsidRPr="005A17E9" w:rsidRDefault="00903705" w:rsidP="00903705">
      <w:pPr>
        <w:pStyle w:val="Style37"/>
        <w:widowControl/>
        <w:tabs>
          <w:tab w:val="left" w:pos="1066"/>
        </w:tabs>
        <w:ind w:firstLine="0"/>
        <w:jc w:val="both"/>
        <w:rPr>
          <w:rFonts w:ascii="Garamond" w:hAnsi="Garamond"/>
          <w:sz w:val="22"/>
          <w:szCs w:val="22"/>
          <w:u w:val="single"/>
        </w:rPr>
      </w:pPr>
      <w:r w:rsidRPr="005A17E9">
        <w:rPr>
          <w:rStyle w:val="FontStyle106"/>
          <w:rFonts w:ascii="Garamond" w:hAnsi="Garamond"/>
        </w:rPr>
        <w:t>6.4. Inne dokumenty:</w:t>
      </w:r>
    </w:p>
    <w:p w:rsidR="00903705" w:rsidRDefault="00903705" w:rsidP="00903705">
      <w:pPr>
        <w:pStyle w:val="Style14"/>
        <w:widowControl/>
        <w:ind w:left="170" w:firstLine="0"/>
        <w:rPr>
          <w:rStyle w:val="FontStyle105"/>
          <w:rFonts w:ascii="Garamond" w:hAnsi="Garamond"/>
        </w:rPr>
      </w:pPr>
      <w:r w:rsidRPr="005A17E9">
        <w:rPr>
          <w:rStyle w:val="FontStyle106"/>
          <w:rFonts w:ascii="Garamond" w:hAnsi="Garamond"/>
          <w:b w:val="0"/>
        </w:rPr>
        <w:t xml:space="preserve">1) Formularz Oferty </w:t>
      </w:r>
      <w:r w:rsidRPr="005A17E9">
        <w:rPr>
          <w:rStyle w:val="FontStyle105"/>
          <w:rFonts w:ascii="Garamond" w:hAnsi="Garamond"/>
        </w:rPr>
        <w:t>- załącznik nr 1 do SIWZ,</w:t>
      </w:r>
    </w:p>
    <w:p w:rsidR="00903705" w:rsidRPr="005A17E9" w:rsidRDefault="00903705" w:rsidP="00903705">
      <w:pPr>
        <w:pStyle w:val="Style14"/>
        <w:widowControl/>
        <w:ind w:left="170" w:firstLine="0"/>
        <w:rPr>
          <w:rStyle w:val="FontStyle105"/>
          <w:rFonts w:ascii="Garamond" w:hAnsi="Garamond"/>
        </w:rPr>
      </w:pPr>
      <w:r>
        <w:rPr>
          <w:rStyle w:val="FontStyle105"/>
          <w:rFonts w:ascii="Garamond" w:hAnsi="Garamond"/>
        </w:rPr>
        <w:t>2) Kalkulacja kosztów – w</w:t>
      </w:r>
      <w:r w:rsidRPr="00C85F0F">
        <w:rPr>
          <w:rStyle w:val="FontStyle105"/>
          <w:rFonts w:ascii="Garamond" w:hAnsi="Garamond"/>
        </w:rPr>
        <w:t>g załącznika nr 8 do SIWZ</w:t>
      </w:r>
    </w:p>
    <w:p w:rsidR="00903705" w:rsidRDefault="00903705" w:rsidP="00903705">
      <w:pPr>
        <w:pStyle w:val="Style14"/>
        <w:tabs>
          <w:tab w:val="left" w:pos="720"/>
        </w:tabs>
        <w:ind w:left="170"/>
        <w:rPr>
          <w:rStyle w:val="FontStyle105"/>
          <w:rFonts w:ascii="Garamond" w:hAnsi="Garamond"/>
        </w:rPr>
      </w:pPr>
      <w:r w:rsidRPr="005A17E9">
        <w:rPr>
          <w:rStyle w:val="FontStyle105"/>
          <w:rFonts w:ascii="Garamond" w:hAnsi="Garamond"/>
        </w:rPr>
        <w:tab/>
      </w:r>
      <w:r>
        <w:rPr>
          <w:rStyle w:val="FontStyle105"/>
          <w:rFonts w:ascii="Garamond" w:hAnsi="Garamond"/>
        </w:rPr>
        <w:t>3</w:t>
      </w:r>
      <w:r w:rsidRPr="005A17E9">
        <w:rPr>
          <w:rStyle w:val="FontStyle105"/>
          <w:rFonts w:ascii="Garamond" w:hAnsi="Garamond"/>
        </w:rPr>
        <w:t>) pełnomocnictwo lub inny dokument potwierdzający uprawnienie do podpisania oferty,</w:t>
      </w:r>
    </w:p>
    <w:p w:rsidR="00903705" w:rsidRPr="005A17E9" w:rsidRDefault="00903705" w:rsidP="00903705">
      <w:pPr>
        <w:pStyle w:val="Style14"/>
        <w:tabs>
          <w:tab w:val="left" w:pos="720"/>
        </w:tabs>
        <w:ind w:left="170"/>
        <w:rPr>
          <w:rStyle w:val="FontStyle105"/>
          <w:rFonts w:ascii="Garamond" w:hAnsi="Garamond"/>
        </w:rPr>
      </w:pPr>
      <w:r>
        <w:rPr>
          <w:rStyle w:val="FontStyle105"/>
          <w:rFonts w:ascii="Garamond" w:hAnsi="Garamond"/>
        </w:rPr>
        <w:tab/>
      </w:r>
      <w:bookmarkStart w:id="3" w:name="_Hlk483296719"/>
      <w:r w:rsidRPr="00945571">
        <w:rPr>
          <w:rStyle w:val="FontStyle105"/>
          <w:rFonts w:ascii="Garamond" w:hAnsi="Garamond"/>
        </w:rPr>
        <w:t xml:space="preserve">4) Certyfikat </w:t>
      </w:r>
      <w:r w:rsidRPr="00945571">
        <w:rPr>
          <w:rFonts w:ascii="Garamond" w:hAnsi="Garamond"/>
          <w:sz w:val="22"/>
          <w:szCs w:val="22"/>
        </w:rPr>
        <w:t xml:space="preserve">zgodności regulujący normy zawartości szkodliwych substancji w emisji pojazdów </w:t>
      </w:r>
      <w:r w:rsidRPr="00945571">
        <w:rPr>
          <w:rStyle w:val="FontStyle105"/>
          <w:rFonts w:ascii="Garamond" w:hAnsi="Garamond"/>
        </w:rPr>
        <w:t xml:space="preserve"> lub inne dokumenty potwierdzające przynależność pojazdów do danej </w:t>
      </w:r>
      <w:r>
        <w:rPr>
          <w:rStyle w:val="FontStyle105"/>
          <w:rFonts w:ascii="Garamond" w:hAnsi="Garamond"/>
        </w:rPr>
        <w:t>Normy EURO.</w:t>
      </w:r>
    </w:p>
    <w:bookmarkEnd w:id="3"/>
    <w:p w:rsidR="00903705" w:rsidRDefault="00903705" w:rsidP="00903705">
      <w:pPr>
        <w:pStyle w:val="Style19"/>
        <w:widowControl/>
        <w:spacing w:line="240" w:lineRule="auto"/>
        <w:ind w:left="170" w:firstLine="0"/>
        <w:rPr>
          <w:rStyle w:val="FontStyle105"/>
          <w:rFonts w:ascii="Garamond" w:hAnsi="Garamond"/>
        </w:rPr>
      </w:pPr>
      <w:r>
        <w:rPr>
          <w:rStyle w:val="FontStyle106"/>
          <w:rFonts w:ascii="Garamond" w:hAnsi="Garamond"/>
        </w:rPr>
        <w:t>5</w:t>
      </w:r>
      <w:r w:rsidRPr="005A17E9">
        <w:rPr>
          <w:rStyle w:val="FontStyle106"/>
          <w:rFonts w:ascii="Garamond" w:hAnsi="Garamond"/>
        </w:rPr>
        <w:t xml:space="preserve">) Oświadczenie Wykonawcy o przynależności albo braku przynależności do tej samej grupy kapitałowej, </w:t>
      </w:r>
      <w:r w:rsidRPr="005A17E9">
        <w:rPr>
          <w:rStyle w:val="FontStyle105"/>
          <w:rFonts w:ascii="Garamond" w:hAnsi="Garamond"/>
        </w:rPr>
        <w:t xml:space="preserve">w przypadku przynależności do tej samej grupy kapitałowej wykonawca może złożyć wraz z oświadczeniem dokumenty bądź informacje potwierdzające, że powiązania z innym wykonawcą nie prowadzą do zakłócenia konkurencji w postępowaniu. Wykonawca, w terminie </w:t>
      </w:r>
      <w:r w:rsidRPr="005A17E9">
        <w:rPr>
          <w:rStyle w:val="FontStyle105"/>
          <w:rFonts w:ascii="Garamond" w:hAnsi="Garamond"/>
          <w:b/>
          <w:u w:val="single"/>
        </w:rPr>
        <w:t xml:space="preserve">3 </w:t>
      </w:r>
      <w:r w:rsidRPr="005A17E9">
        <w:rPr>
          <w:rStyle w:val="FontStyle106"/>
          <w:rFonts w:ascii="Garamond" w:hAnsi="Garamond"/>
        </w:rPr>
        <w:t xml:space="preserve">dni </w:t>
      </w:r>
      <w:r w:rsidRPr="005A17E9">
        <w:rPr>
          <w:rStyle w:val="FontStyle105"/>
          <w:rFonts w:ascii="Garamond" w:hAnsi="Garamond"/>
          <w:b/>
          <w:u w:val="single"/>
        </w:rPr>
        <w:t>od</w:t>
      </w:r>
      <w:r w:rsidRPr="005A17E9">
        <w:rPr>
          <w:rStyle w:val="FontStyle105"/>
          <w:rFonts w:ascii="Garamond" w:hAnsi="Garamond"/>
          <w:b/>
        </w:rPr>
        <w:t xml:space="preserve"> </w:t>
      </w:r>
      <w:r w:rsidRPr="005A17E9">
        <w:rPr>
          <w:rStyle w:val="FontStyle105"/>
          <w:rFonts w:ascii="Garamond" w:hAnsi="Garamond"/>
          <w:b/>
          <w:u w:val="single"/>
        </w:rPr>
        <w:t>zamieszczenia na stronie internetowej informacji</w:t>
      </w:r>
      <w:r w:rsidRPr="005A17E9">
        <w:rPr>
          <w:rStyle w:val="FontStyle105"/>
          <w:rFonts w:ascii="Garamond" w:hAnsi="Garamond"/>
        </w:rPr>
        <w:t xml:space="preserve">, o której mowa w art. 86 ust. 5 ustawy PZP, przekazuje zamawiającemu oświadczenie o przynależności lub braku przynależności do tej samej grupy kapitałowej, o której mowa w ust. 1 </w:t>
      </w:r>
      <w:proofErr w:type="spellStart"/>
      <w:r w:rsidRPr="005A17E9">
        <w:rPr>
          <w:rStyle w:val="FontStyle105"/>
          <w:rFonts w:ascii="Garamond" w:hAnsi="Garamond"/>
        </w:rPr>
        <w:t>pkt</w:t>
      </w:r>
      <w:proofErr w:type="spellEnd"/>
      <w:r w:rsidRPr="005A17E9">
        <w:rPr>
          <w:rStyle w:val="FontStyle105"/>
          <w:rFonts w:ascii="Garamond" w:hAnsi="Garamond"/>
        </w:rPr>
        <w:t xml:space="preserve"> 23 ustawy PZP. Wraz ze złożeniem oświadczenia, wykonawca może przedstawić dowody, że powiązania z innym wykonawcą nie prowadzą do zakłócenia konkurencji w postępowaniu o udzielenie zamówienia zgodnie z </w:t>
      </w:r>
      <w:r w:rsidRPr="005A17E9">
        <w:rPr>
          <w:rStyle w:val="FontStyle106"/>
          <w:rFonts w:ascii="Garamond" w:hAnsi="Garamond"/>
        </w:rPr>
        <w:t xml:space="preserve">załącznikiem nr 5 </w:t>
      </w:r>
      <w:r w:rsidRPr="005A17E9">
        <w:rPr>
          <w:rStyle w:val="FontStyle105"/>
          <w:rFonts w:ascii="Garamond" w:hAnsi="Garamond"/>
        </w:rPr>
        <w:t>do SIWZ.</w:t>
      </w:r>
    </w:p>
    <w:p w:rsidR="00903705" w:rsidRDefault="00903705" w:rsidP="00903705">
      <w:pPr>
        <w:pStyle w:val="Style19"/>
        <w:widowControl/>
        <w:spacing w:line="274" w:lineRule="exact"/>
        <w:ind w:firstLine="0"/>
        <w:rPr>
          <w:rStyle w:val="FontStyle105"/>
          <w:rFonts w:ascii="Garamond" w:hAnsi="Garamond"/>
        </w:rPr>
      </w:pPr>
    </w:p>
    <w:p w:rsidR="00903705" w:rsidRDefault="00903705" w:rsidP="00903705">
      <w:pPr>
        <w:pStyle w:val="Style19"/>
        <w:widowControl/>
        <w:spacing w:line="240" w:lineRule="auto"/>
        <w:ind w:firstLine="0"/>
        <w:rPr>
          <w:rStyle w:val="FontStyle105"/>
          <w:rFonts w:ascii="Garamond" w:hAnsi="Garamond"/>
        </w:rPr>
      </w:pPr>
      <w:r w:rsidRPr="009E5A97">
        <w:rPr>
          <w:rStyle w:val="FontStyle105"/>
          <w:rFonts w:ascii="Garamond" w:hAnsi="Garamond"/>
          <w:b/>
        </w:rPr>
        <w:t>6.5.</w:t>
      </w:r>
      <w:r>
        <w:rPr>
          <w:rStyle w:val="FontStyle105"/>
          <w:rFonts w:ascii="Garamond" w:hAnsi="Garamond"/>
        </w:rPr>
        <w:t xml:space="preserve"> </w:t>
      </w:r>
      <w:r w:rsidRPr="009E5A97">
        <w:rPr>
          <w:rStyle w:val="FontStyle105"/>
          <w:rFonts w:ascii="Garamond" w:hAnsi="Garamond"/>
        </w:rPr>
        <w:t xml:space="preserve">Wykonawca nie jest obowiązany do złożenia oświadczeń lub dokumentów potwierdzających okoliczności, o których mowa w art. 25 ust. 1 </w:t>
      </w:r>
      <w:proofErr w:type="spellStart"/>
      <w:r w:rsidRPr="009E5A97">
        <w:rPr>
          <w:rStyle w:val="FontStyle105"/>
          <w:rFonts w:ascii="Garamond" w:hAnsi="Garamond"/>
        </w:rPr>
        <w:t>pkt</w:t>
      </w:r>
      <w:proofErr w:type="spellEnd"/>
      <w:r w:rsidRPr="009E5A97">
        <w:rPr>
          <w:rStyle w:val="FontStyle105"/>
          <w:rFonts w:ascii="Garamond" w:hAnsi="Garamond"/>
        </w:rPr>
        <w:t xml:space="preserve">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903705" w:rsidRPr="005A17E9" w:rsidRDefault="00903705" w:rsidP="00903705">
      <w:pPr>
        <w:pStyle w:val="Style19"/>
        <w:widowControl/>
        <w:spacing w:line="274" w:lineRule="exact"/>
        <w:ind w:firstLine="0"/>
        <w:rPr>
          <w:rStyle w:val="FontStyle105"/>
          <w:rFonts w:ascii="Garamond" w:hAnsi="Garamond"/>
        </w:rPr>
      </w:pPr>
    </w:p>
    <w:p w:rsidR="00903705" w:rsidRPr="005A17E9" w:rsidRDefault="00903705" w:rsidP="00903705">
      <w:pPr>
        <w:pStyle w:val="Akapitzlist"/>
        <w:spacing w:after="0" w:line="23" w:lineRule="atLeast"/>
        <w:ind w:left="0"/>
        <w:jc w:val="both"/>
        <w:rPr>
          <w:rFonts w:ascii="Garamond" w:hAnsi="Garamond"/>
          <w:u w:val="single"/>
        </w:rPr>
      </w:pPr>
      <w:r w:rsidRPr="005A17E9">
        <w:rPr>
          <w:rStyle w:val="FontStyle105"/>
          <w:rFonts w:ascii="Garamond" w:eastAsiaTheme="minorEastAsia" w:hAnsi="Garamond"/>
          <w:b/>
          <w:lang w:eastAsia="pl-PL"/>
        </w:rPr>
        <w:t>6.</w:t>
      </w:r>
      <w:r>
        <w:rPr>
          <w:rStyle w:val="FontStyle105"/>
          <w:rFonts w:ascii="Garamond" w:eastAsiaTheme="minorEastAsia" w:hAnsi="Garamond"/>
          <w:b/>
          <w:lang w:eastAsia="pl-PL"/>
        </w:rPr>
        <w:t>6</w:t>
      </w:r>
      <w:r w:rsidRPr="005A17E9">
        <w:rPr>
          <w:rStyle w:val="FontStyle105"/>
          <w:rFonts w:ascii="Garamond" w:eastAsiaTheme="minorEastAsia" w:hAnsi="Garamond"/>
          <w:b/>
          <w:lang w:eastAsia="pl-PL"/>
        </w:rPr>
        <w:t>.</w:t>
      </w:r>
      <w:r w:rsidRPr="005A17E9">
        <w:rPr>
          <w:rStyle w:val="FontStyle105"/>
          <w:rFonts w:ascii="Garamond" w:eastAsiaTheme="minorEastAsia" w:hAnsi="Garamond"/>
          <w:lang w:eastAsia="pl-PL"/>
        </w:rPr>
        <w:t xml:space="preserve"> </w:t>
      </w:r>
      <w:r w:rsidRPr="005A17E9">
        <w:rPr>
          <w:rFonts w:ascii="Garamond" w:hAnsi="Garamond"/>
          <w:u w:val="single"/>
        </w:rPr>
        <w:t xml:space="preserve"> Postanowienia dotyczące składanych dokumentów.</w:t>
      </w:r>
    </w:p>
    <w:p w:rsidR="00903705" w:rsidRPr="005A17E9" w:rsidRDefault="00903705" w:rsidP="00903705">
      <w:pPr>
        <w:pStyle w:val="Akapitzlist"/>
        <w:spacing w:after="0" w:line="23" w:lineRule="atLeast"/>
        <w:ind w:left="0"/>
        <w:jc w:val="both"/>
        <w:rPr>
          <w:rFonts w:ascii="Garamond" w:hAnsi="Garamond"/>
        </w:rPr>
      </w:pPr>
      <w:r w:rsidRPr="005A17E9">
        <w:rPr>
          <w:rFonts w:ascii="Garamond" w:hAnsi="Garamond"/>
        </w:rPr>
        <w:t xml:space="preserve">1) Wszystkie oświadczenia, o których mowa w pkt. 6 dotyczące Wykonawcy i innych podmiotów, na których zdolnościach polega </w:t>
      </w:r>
      <w:r w:rsidRPr="005A17E9">
        <w:rPr>
          <w:rFonts w:ascii="Garamond" w:hAnsi="Garamond"/>
          <w:iCs/>
        </w:rPr>
        <w:t>wykonawca</w:t>
      </w:r>
      <w:r w:rsidRPr="005A17E9">
        <w:rPr>
          <w:rFonts w:ascii="Garamond" w:hAnsi="Garamond"/>
        </w:rPr>
        <w:t xml:space="preserve"> na zasadach określonych w </w:t>
      </w:r>
      <w:hyperlink r:id="rId11" w:anchor="/dokument/17074707#art%2822%28a%29%29" w:history="1">
        <w:r w:rsidRPr="005A17E9">
          <w:rPr>
            <w:rStyle w:val="Hipercze"/>
            <w:rFonts w:ascii="Garamond" w:hAnsi="Garamond"/>
          </w:rPr>
          <w:t>art. 22a</w:t>
        </w:r>
      </w:hyperlink>
      <w:r w:rsidRPr="005A17E9">
        <w:rPr>
          <w:rFonts w:ascii="Garamond" w:hAnsi="Garamond"/>
        </w:rPr>
        <w:t xml:space="preserve"> ustawy PZP oraz dotyczące podwykonawców należy złożyć w oryginale.</w:t>
      </w:r>
    </w:p>
    <w:p w:rsidR="00903705" w:rsidRDefault="00903705" w:rsidP="00903705">
      <w:pPr>
        <w:pStyle w:val="Akapitzlist"/>
        <w:spacing w:after="0" w:line="23" w:lineRule="atLeast"/>
        <w:ind w:left="0"/>
        <w:jc w:val="both"/>
        <w:rPr>
          <w:rFonts w:ascii="Garamond" w:hAnsi="Garamond"/>
        </w:rPr>
      </w:pPr>
      <w:r w:rsidRPr="005A17E9">
        <w:rPr>
          <w:rFonts w:ascii="Garamond" w:hAnsi="Garamond"/>
        </w:rPr>
        <w:t xml:space="preserve">2) Dokumenty, o których mowa pkt. 6, inne niż oświadczenia należy złożyć w oryginale lub kopii poświadczonej za zgodność z oryginałem. Poświadczenia za zgodność z oryginałem dokonuje odpowiednio Wykonawca, podmiot, na którego zdolnościach polega </w:t>
      </w:r>
      <w:r w:rsidRPr="005A17E9">
        <w:rPr>
          <w:rFonts w:ascii="Garamond" w:hAnsi="Garamond"/>
          <w:iCs/>
        </w:rPr>
        <w:t>wykonawca</w:t>
      </w:r>
      <w:r w:rsidRPr="005A17E9">
        <w:rPr>
          <w:rFonts w:ascii="Garamond" w:hAnsi="Garamond"/>
        </w:rPr>
        <w:t>, albo podwykonawca, w zakresie dokumentów, które każdego z nich dotyczą.</w:t>
      </w:r>
    </w:p>
    <w:p w:rsidR="00903705" w:rsidRPr="005A17E9" w:rsidRDefault="00903705" w:rsidP="00903705">
      <w:pPr>
        <w:pStyle w:val="Akapitzlist"/>
        <w:spacing w:after="0" w:line="23" w:lineRule="atLeast"/>
        <w:ind w:left="0"/>
        <w:jc w:val="both"/>
        <w:rPr>
          <w:rFonts w:ascii="Garamond" w:hAnsi="Garamond"/>
        </w:rPr>
      </w:pPr>
      <w:r>
        <w:rPr>
          <w:rFonts w:ascii="Garamond" w:hAnsi="Garamond"/>
        </w:rPr>
        <w:t>3) Poświadczenie za zgodność z oryginałem następuje w formie pisemnej lub w formie elektronicznej.</w:t>
      </w:r>
    </w:p>
    <w:p w:rsidR="00903705" w:rsidRPr="005A17E9" w:rsidRDefault="00903705" w:rsidP="00903705">
      <w:pPr>
        <w:pStyle w:val="Akapitzlist"/>
        <w:spacing w:after="0" w:line="23" w:lineRule="atLeast"/>
        <w:ind w:left="0"/>
        <w:jc w:val="both"/>
        <w:rPr>
          <w:rFonts w:ascii="Garamond" w:hAnsi="Garamond"/>
        </w:rPr>
      </w:pPr>
      <w:r>
        <w:rPr>
          <w:rFonts w:ascii="Garamond" w:hAnsi="Garamond"/>
        </w:rPr>
        <w:t>4</w:t>
      </w:r>
      <w:r w:rsidRPr="005A17E9">
        <w:rPr>
          <w:rFonts w:ascii="Garamond" w:hAnsi="Garamond"/>
        </w:rPr>
        <w:t>) Pełnomocnictwa  należy przedłożyć w oryginale lub notarialnie potwierdzonych kopiach.</w:t>
      </w:r>
    </w:p>
    <w:p w:rsidR="00903705" w:rsidRPr="005A17E9" w:rsidRDefault="00903705" w:rsidP="00903705">
      <w:pPr>
        <w:pStyle w:val="Akapitzlist"/>
        <w:spacing w:after="0" w:line="23" w:lineRule="atLeast"/>
        <w:ind w:left="0"/>
        <w:jc w:val="both"/>
        <w:rPr>
          <w:rFonts w:ascii="Garamond" w:hAnsi="Garamond"/>
        </w:rPr>
      </w:pPr>
      <w:r>
        <w:rPr>
          <w:rFonts w:ascii="Garamond" w:hAnsi="Garamond"/>
        </w:rPr>
        <w:t>5</w:t>
      </w:r>
      <w:r w:rsidRPr="005A17E9">
        <w:rPr>
          <w:rFonts w:ascii="Garamond" w:hAnsi="Garamond"/>
        </w:rPr>
        <w:t>) Zamawiający może żądać przedstawienia oryginału lub notarialnie poświadczonej kopii dokumentów, o których mowa w pkt. 6, innych niż oświadczenia, wyłącznie wtedy, gdy złożona kopia dokumentu jest nieczytelna lub budzi wątpliwości co do jej prawdziwości.</w:t>
      </w:r>
    </w:p>
    <w:p w:rsidR="00903705" w:rsidRPr="005A17E9" w:rsidRDefault="00903705" w:rsidP="00903705">
      <w:pPr>
        <w:pStyle w:val="Akapitzlist"/>
        <w:spacing w:after="0" w:line="23" w:lineRule="atLeast"/>
        <w:ind w:left="0"/>
        <w:jc w:val="both"/>
        <w:rPr>
          <w:rFonts w:ascii="Garamond" w:hAnsi="Garamond"/>
        </w:rPr>
      </w:pPr>
      <w:r>
        <w:rPr>
          <w:rFonts w:ascii="Garamond" w:hAnsi="Garamond"/>
        </w:rPr>
        <w:t>6</w:t>
      </w:r>
      <w:r w:rsidRPr="005A17E9">
        <w:rPr>
          <w:rFonts w:ascii="Garamond" w:hAnsi="Garamond"/>
        </w:rPr>
        <w:t>) Dokumenty sporządzone w języku obcym należy złożyć wraz z tłumaczeniem na język polski.</w:t>
      </w:r>
    </w:p>
    <w:p w:rsidR="00903705" w:rsidRPr="005A17E9" w:rsidRDefault="00903705" w:rsidP="00903705">
      <w:pPr>
        <w:pStyle w:val="Akapitzlist"/>
        <w:spacing w:after="0" w:line="23" w:lineRule="atLeast"/>
        <w:ind w:left="0"/>
        <w:jc w:val="both"/>
        <w:rPr>
          <w:rFonts w:ascii="Garamond" w:hAnsi="Garamond"/>
        </w:rPr>
      </w:pPr>
    </w:p>
    <w:p w:rsidR="00903705" w:rsidRPr="005A17E9" w:rsidRDefault="00903705" w:rsidP="00903705">
      <w:pPr>
        <w:spacing w:after="200" w:line="276" w:lineRule="auto"/>
        <w:contextualSpacing/>
        <w:jc w:val="both"/>
        <w:rPr>
          <w:rFonts w:ascii="Garamond" w:eastAsia="Calibri" w:hAnsi="Garamond" w:cs="Times New Roman"/>
          <w:u w:val="single"/>
        </w:rPr>
      </w:pPr>
      <w:r w:rsidRPr="005A17E9">
        <w:rPr>
          <w:rFonts w:ascii="Garamond" w:eastAsia="Calibri" w:hAnsi="Garamond" w:cs="Times New Roman"/>
          <w:b/>
          <w:u w:val="single"/>
        </w:rPr>
        <w:lastRenderedPageBreak/>
        <w:t>6.</w:t>
      </w:r>
      <w:r>
        <w:rPr>
          <w:rFonts w:ascii="Garamond" w:eastAsia="Calibri" w:hAnsi="Garamond" w:cs="Times New Roman"/>
          <w:b/>
          <w:u w:val="single"/>
        </w:rPr>
        <w:t>7</w:t>
      </w:r>
      <w:r w:rsidRPr="005A17E9">
        <w:rPr>
          <w:rFonts w:ascii="Garamond" w:eastAsia="Calibri" w:hAnsi="Garamond" w:cs="Times New Roman"/>
          <w:b/>
          <w:u w:val="single"/>
        </w:rPr>
        <w:t>.</w:t>
      </w:r>
      <w:r w:rsidRPr="005A17E9">
        <w:rPr>
          <w:rFonts w:ascii="Garamond" w:eastAsia="Calibri" w:hAnsi="Garamond" w:cs="Times New Roman"/>
          <w:u w:val="single"/>
        </w:rPr>
        <w:t xml:space="preserve"> Postanowienia dotyczące wykonawców mających siedzibę lub miejsce zamieszkania poza terytorium Rzeczypospolitej Polskiej.</w:t>
      </w:r>
    </w:p>
    <w:p w:rsidR="00903705" w:rsidRPr="005A17E9" w:rsidRDefault="00903705" w:rsidP="00903705">
      <w:pPr>
        <w:spacing w:after="200" w:line="240" w:lineRule="auto"/>
        <w:contextualSpacing/>
        <w:jc w:val="both"/>
        <w:rPr>
          <w:rFonts w:ascii="Garamond" w:eastAsia="Calibri" w:hAnsi="Garamond" w:cs="Times New Roman"/>
        </w:rPr>
      </w:pPr>
      <w:r w:rsidRPr="005A17E9">
        <w:rPr>
          <w:rFonts w:ascii="Garamond" w:eastAsia="Calibri" w:hAnsi="Garamond" w:cs="Times New Roman"/>
        </w:rPr>
        <w:t xml:space="preserve">1) Jeżeli Wykonawca ma siedzibę lub miejsce zamieszkania poza terytorium Rzeczypospolitej Polskiej, zamiast dokumentów, o których mowa w </w:t>
      </w:r>
      <w:proofErr w:type="spellStart"/>
      <w:r w:rsidRPr="005A17E9">
        <w:rPr>
          <w:rFonts w:ascii="Garamond" w:eastAsia="Calibri" w:hAnsi="Garamond" w:cs="Times New Roman"/>
        </w:rPr>
        <w:t>pkt</w:t>
      </w:r>
      <w:proofErr w:type="spellEnd"/>
      <w:r w:rsidRPr="005A17E9">
        <w:rPr>
          <w:rFonts w:ascii="Garamond" w:eastAsia="Calibri" w:hAnsi="Garamond" w:cs="Times New Roman"/>
        </w:rPr>
        <w:t xml:space="preserve"> 6.2. </w:t>
      </w:r>
      <w:proofErr w:type="spellStart"/>
      <w:r w:rsidRPr="005A17E9">
        <w:rPr>
          <w:rFonts w:ascii="Garamond" w:eastAsia="Calibri" w:hAnsi="Garamond" w:cs="Times New Roman"/>
        </w:rPr>
        <w:t>ppkt</w:t>
      </w:r>
      <w:proofErr w:type="spellEnd"/>
      <w:r w:rsidRPr="005A17E9">
        <w:rPr>
          <w:rFonts w:ascii="Garamond" w:eastAsia="Calibri" w:hAnsi="Garamond" w:cs="Times New Roman"/>
        </w:rPr>
        <w:t>. 1) do 3), składa dokument lub dokumenty wystawione w kraju, w którym ma siedzibę lub miejsce zamieszkania, potwierdzające odpowiednio, że:</w:t>
      </w:r>
    </w:p>
    <w:p w:rsidR="00903705" w:rsidRPr="005A17E9" w:rsidRDefault="00903705" w:rsidP="00903705">
      <w:pPr>
        <w:spacing w:after="200" w:line="240" w:lineRule="auto"/>
        <w:ind w:left="170"/>
        <w:contextualSpacing/>
        <w:jc w:val="both"/>
        <w:rPr>
          <w:rFonts w:ascii="Garamond" w:eastAsia="Calibri" w:hAnsi="Garamond" w:cs="Times New Roman"/>
          <w:szCs w:val="24"/>
        </w:rPr>
      </w:pPr>
      <w:r w:rsidRPr="005A17E9">
        <w:rPr>
          <w:rFonts w:ascii="Garamond" w:eastAsia="Calibri" w:hAnsi="Garamond" w:cs="Times New Roman"/>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03705" w:rsidRPr="005A17E9" w:rsidRDefault="00903705" w:rsidP="00903705">
      <w:pPr>
        <w:spacing w:after="200" w:line="240" w:lineRule="auto"/>
        <w:ind w:left="170"/>
        <w:contextualSpacing/>
        <w:jc w:val="both"/>
        <w:rPr>
          <w:rFonts w:ascii="Garamond" w:eastAsia="Calibri" w:hAnsi="Garamond" w:cs="Times New Roman"/>
          <w:szCs w:val="24"/>
        </w:rPr>
      </w:pPr>
      <w:r w:rsidRPr="005A17E9">
        <w:rPr>
          <w:rFonts w:ascii="Garamond" w:eastAsia="Calibri" w:hAnsi="Garamond" w:cs="Times New Roman"/>
          <w:szCs w:val="24"/>
        </w:rPr>
        <w:t xml:space="preserve">b) </w:t>
      </w:r>
      <w:r w:rsidRPr="005A17E9">
        <w:rPr>
          <w:rFonts w:ascii="Garamond" w:eastAsia="Calibri" w:hAnsi="Garamond" w:cs="Times New Roman"/>
        </w:rPr>
        <w:t>nie otwarto jego likwidacji ani nie ogłoszono upadłości.</w:t>
      </w:r>
    </w:p>
    <w:p w:rsidR="00903705" w:rsidRPr="005A17E9" w:rsidRDefault="00903705" w:rsidP="00903705">
      <w:pPr>
        <w:spacing w:after="200" w:line="240" w:lineRule="auto"/>
        <w:contextualSpacing/>
        <w:jc w:val="both"/>
        <w:rPr>
          <w:rFonts w:ascii="Garamond" w:eastAsia="Calibri" w:hAnsi="Garamond" w:cs="Times New Roman"/>
        </w:rPr>
      </w:pPr>
      <w:r w:rsidRPr="005A17E9">
        <w:rPr>
          <w:rFonts w:ascii="Garamond" w:eastAsia="Calibri" w:hAnsi="Garamond" w:cs="Times New Roman"/>
        </w:rPr>
        <w:t xml:space="preserve">2) Dokumenty, o których mowa  w </w:t>
      </w:r>
      <w:proofErr w:type="spellStart"/>
      <w:r w:rsidRPr="005A17E9">
        <w:rPr>
          <w:rFonts w:ascii="Garamond" w:eastAsia="Calibri" w:hAnsi="Garamond" w:cs="Times New Roman"/>
        </w:rPr>
        <w:t>ppkt</w:t>
      </w:r>
      <w:proofErr w:type="spellEnd"/>
      <w:r w:rsidRPr="005A17E9">
        <w:rPr>
          <w:rFonts w:ascii="Garamond" w:eastAsia="Calibri" w:hAnsi="Garamond" w:cs="Times New Roman"/>
        </w:rPr>
        <w:t xml:space="preserve">. 1) lit b) powinny być wystawione nie wcześniej niż 6 miesięcy przed upływem terminu składania ofert. Dokument, o którym mowa w </w:t>
      </w:r>
      <w:proofErr w:type="spellStart"/>
      <w:r w:rsidRPr="005A17E9">
        <w:rPr>
          <w:rFonts w:ascii="Garamond" w:eastAsia="Calibri" w:hAnsi="Garamond" w:cs="Times New Roman"/>
        </w:rPr>
        <w:t>ppkt</w:t>
      </w:r>
      <w:proofErr w:type="spellEnd"/>
      <w:r w:rsidRPr="005A17E9">
        <w:rPr>
          <w:rFonts w:ascii="Garamond" w:eastAsia="Calibri" w:hAnsi="Garamond" w:cs="Times New Roman"/>
        </w:rPr>
        <w:t>. 1 lit. a) powinien być wystawiony nie wcześniej niż 3 miesiące przed upływem terminu składania ofert.</w:t>
      </w:r>
    </w:p>
    <w:p w:rsidR="00903705" w:rsidRPr="005A17E9" w:rsidRDefault="00903705" w:rsidP="00903705">
      <w:pPr>
        <w:spacing w:after="200" w:line="240" w:lineRule="auto"/>
        <w:contextualSpacing/>
        <w:jc w:val="both"/>
        <w:rPr>
          <w:rFonts w:ascii="Garamond" w:eastAsia="Calibri" w:hAnsi="Garamond" w:cs="Times New Roman"/>
        </w:rPr>
      </w:pPr>
      <w:r w:rsidRPr="005A17E9">
        <w:rPr>
          <w:rFonts w:ascii="Garamond" w:eastAsia="Calibri" w:hAnsi="Garamond" w:cs="Times New Roman"/>
        </w:rPr>
        <w:t xml:space="preserve">3) Jeżeli w kraju, w którym Wykonawca ma siedzibę lub miejsce zamieszkania lub miejsce zamieszkania ma osoba, której dokument dotyczy, nie wydaje się dokumentów, o których mowa w </w:t>
      </w:r>
      <w:proofErr w:type="spellStart"/>
      <w:r w:rsidRPr="005A17E9">
        <w:rPr>
          <w:rFonts w:ascii="Garamond" w:eastAsia="Calibri" w:hAnsi="Garamond" w:cs="Times New Roman"/>
        </w:rPr>
        <w:t>ppkt</w:t>
      </w:r>
      <w:proofErr w:type="spellEnd"/>
      <w:r w:rsidRPr="005A17E9">
        <w:rPr>
          <w:rFonts w:ascii="Garamond" w:eastAsia="Calibri" w:hAnsi="Garamond" w:cs="Times New Roman"/>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w:t>
      </w:r>
      <w:proofErr w:type="spellStart"/>
      <w:r w:rsidRPr="005A17E9">
        <w:rPr>
          <w:rFonts w:ascii="Garamond" w:eastAsia="Calibri" w:hAnsi="Garamond" w:cs="Times New Roman"/>
        </w:rPr>
        <w:t>ppkt</w:t>
      </w:r>
      <w:proofErr w:type="spellEnd"/>
      <w:r w:rsidRPr="005A17E9">
        <w:rPr>
          <w:rFonts w:ascii="Garamond" w:eastAsia="Calibri" w:hAnsi="Garamond" w:cs="Times New Roman"/>
        </w:rPr>
        <w:t>. 2 stosuje się odpowiednio.</w:t>
      </w:r>
    </w:p>
    <w:p w:rsidR="00903705" w:rsidRPr="005A17E9" w:rsidRDefault="00903705" w:rsidP="00903705">
      <w:pPr>
        <w:spacing w:after="200" w:line="240" w:lineRule="auto"/>
        <w:contextualSpacing/>
        <w:jc w:val="both"/>
        <w:rPr>
          <w:rFonts w:ascii="Garamond" w:eastAsia="Calibri" w:hAnsi="Garamond" w:cs="Times New Roman"/>
        </w:rPr>
      </w:pPr>
      <w:r w:rsidRPr="005A17E9">
        <w:rPr>
          <w:rFonts w:ascii="Garamond" w:eastAsia="Calibri" w:hAnsi="Garamond" w:cs="Times New Roman"/>
        </w:rPr>
        <w:t>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w:t>
      </w:r>
      <w:r>
        <w:rPr>
          <w:rFonts w:ascii="Garamond" w:eastAsia="Calibri" w:hAnsi="Garamond" w:cs="Times New Roman"/>
        </w:rPr>
        <w:t>cji dotyczących tego dokumentu.</w:t>
      </w:r>
    </w:p>
    <w:p w:rsidR="00903705" w:rsidRPr="005A17E9" w:rsidRDefault="00903705" w:rsidP="00903705">
      <w:pPr>
        <w:pStyle w:val="Akapitzlist"/>
        <w:spacing w:after="0" w:line="23" w:lineRule="atLeast"/>
        <w:ind w:left="0"/>
        <w:jc w:val="both"/>
        <w:rPr>
          <w:rFonts w:ascii="Garamond" w:hAnsi="Garamond"/>
          <w:u w:val="single"/>
        </w:rPr>
      </w:pPr>
      <w:r w:rsidRPr="005A17E9">
        <w:rPr>
          <w:rFonts w:ascii="Garamond" w:hAnsi="Garamond"/>
          <w:b/>
          <w:u w:val="single"/>
        </w:rPr>
        <w:t>6.</w:t>
      </w:r>
      <w:r>
        <w:rPr>
          <w:rFonts w:ascii="Garamond" w:hAnsi="Garamond"/>
          <w:b/>
          <w:u w:val="single"/>
        </w:rPr>
        <w:t>8</w:t>
      </w:r>
      <w:r w:rsidRPr="005A17E9">
        <w:rPr>
          <w:rFonts w:ascii="Garamond" w:hAnsi="Garamond"/>
          <w:b/>
          <w:u w:val="single"/>
        </w:rPr>
        <w:t>.</w:t>
      </w:r>
      <w:r w:rsidRPr="005A17E9">
        <w:rPr>
          <w:rFonts w:ascii="Garamond" w:hAnsi="Garamond"/>
          <w:u w:val="single"/>
        </w:rPr>
        <w:t xml:space="preserve"> Postanowienia w sprawie dokumentów zastrzeżonych.</w:t>
      </w:r>
    </w:p>
    <w:p w:rsidR="00903705" w:rsidRPr="005A17E9" w:rsidRDefault="00903705" w:rsidP="00903705">
      <w:pPr>
        <w:pStyle w:val="Akapitzlist"/>
        <w:spacing w:after="0" w:line="23" w:lineRule="atLeast"/>
        <w:ind w:left="170"/>
        <w:jc w:val="both"/>
        <w:rPr>
          <w:rFonts w:ascii="Garamond" w:hAnsi="Garamond"/>
        </w:rPr>
      </w:pPr>
      <w:r w:rsidRPr="005A17E9">
        <w:rPr>
          <w:rFonts w:ascii="Garamond" w:hAnsi="Garamond"/>
        </w:rPr>
        <w:t>1) Wszystkie dokumenty złożone w prowadzonym postępowaniu są jawne, za wyjątkiem informacji zastrzeżonych przez Wykonawcę.</w:t>
      </w:r>
    </w:p>
    <w:p w:rsidR="00903705" w:rsidRPr="005A17E9" w:rsidRDefault="00903705" w:rsidP="00903705">
      <w:pPr>
        <w:pStyle w:val="Akapitzlist"/>
        <w:spacing w:after="0" w:line="23" w:lineRule="atLeast"/>
        <w:ind w:left="170"/>
        <w:jc w:val="both"/>
        <w:rPr>
          <w:rFonts w:ascii="Garamond" w:hAnsi="Garamond"/>
        </w:rPr>
      </w:pPr>
      <w:r w:rsidRPr="005A17E9">
        <w:rPr>
          <w:rFonts w:ascii="Garamond" w:hAnsi="Garamond"/>
        </w:rPr>
        <w:t>2) W przypadku, gdy oferta zawiera informacje stanowiące tajemnice przedsiębiorstwa w rozumieniu przepisów ustawy o zwalczaniu nieuczciwej konkurencji, Wykonawca winien nie później, niż w terminie składania ofert zastrzec, że nie mogą być one udostępnione oraz wykazać, iż zastrzeżone informacje stanowią tajemnicę przedsiębiorstwa. Informacje te winny być umieszczone w osobnej wewnętrznej kopercie. Strony należy ponumerować w taki sposób, aby umożliwić ich dopasowanie do pozostałej części oferty. Wykonawca nie może zastrzec informacji, o których mowa w art. 86 ust. 4 ustawy</w:t>
      </w:r>
      <w:r>
        <w:rPr>
          <w:rFonts w:ascii="Garamond" w:hAnsi="Garamond"/>
        </w:rPr>
        <w:t xml:space="preserve"> </w:t>
      </w:r>
      <w:proofErr w:type="spellStart"/>
      <w:r>
        <w:rPr>
          <w:rFonts w:ascii="Garamond" w:hAnsi="Garamond"/>
        </w:rPr>
        <w:t>pzp</w:t>
      </w:r>
      <w:proofErr w:type="spellEnd"/>
      <w:r>
        <w:rPr>
          <w:rFonts w:ascii="Garamond" w:hAnsi="Garamond"/>
        </w:rPr>
        <w:t>.</w:t>
      </w:r>
      <w:r w:rsidRPr="005A17E9">
        <w:rPr>
          <w:rFonts w:ascii="Garamond" w:hAnsi="Garamond"/>
        </w:rPr>
        <w:t xml:space="preserve"> </w:t>
      </w:r>
    </w:p>
    <w:p w:rsidR="00903705" w:rsidRPr="005A17E9" w:rsidRDefault="00903705" w:rsidP="00903705">
      <w:pPr>
        <w:pStyle w:val="Akapitzlist"/>
        <w:spacing w:after="0" w:line="23" w:lineRule="atLeast"/>
        <w:ind w:left="170"/>
        <w:jc w:val="both"/>
        <w:rPr>
          <w:rFonts w:ascii="Garamond" w:hAnsi="Garamond"/>
        </w:rPr>
      </w:pPr>
      <w:r w:rsidRPr="005A17E9">
        <w:rPr>
          <w:rFonts w:ascii="Garamond" w:hAnsi="Garamond"/>
        </w:rPr>
        <w:t>3) Zgodnie z art. 11 ust. 4 ustawy z dnia 16.04.1993 r.  o zwalczaniu nieuczciwej konkurencji, poprzez tajemnicę przedsiębiorstwa rozumie się nieujawnione do wiadomości publicznej informacje techniczne, technologiczne i organizacyjne przedsiębiorstwa lub inne informacje posiadające wartość gospodarczą, co, do których przedsiębiorca  podjął niezbędne działania w celu zachowania ich poufności.</w:t>
      </w:r>
    </w:p>
    <w:p w:rsidR="00903705" w:rsidRPr="005A17E9" w:rsidRDefault="00903705" w:rsidP="00903705">
      <w:pPr>
        <w:pStyle w:val="Style14"/>
        <w:widowControl/>
        <w:tabs>
          <w:tab w:val="left" w:pos="720"/>
        </w:tabs>
        <w:ind w:firstLine="0"/>
        <w:rPr>
          <w:rStyle w:val="FontStyle105"/>
          <w:rFonts w:ascii="Garamond" w:hAnsi="Garamond"/>
          <w:b/>
        </w:rPr>
      </w:pPr>
    </w:p>
    <w:p w:rsidR="00903705" w:rsidRPr="005A17E9" w:rsidRDefault="00903705" w:rsidP="00903705">
      <w:pPr>
        <w:pStyle w:val="Style67"/>
        <w:widowControl/>
        <w:spacing w:line="240" w:lineRule="exact"/>
        <w:ind w:left="720" w:right="14"/>
        <w:rPr>
          <w:rFonts w:ascii="Garamond" w:hAnsi="Garamond"/>
          <w:sz w:val="22"/>
          <w:szCs w:val="22"/>
        </w:rPr>
      </w:pPr>
    </w:p>
    <w:p w:rsidR="00903705" w:rsidRDefault="00903705" w:rsidP="00903705">
      <w:pPr>
        <w:pStyle w:val="Style67"/>
        <w:widowControl/>
        <w:spacing w:before="41" w:line="274" w:lineRule="exact"/>
        <w:ind w:left="720" w:right="14"/>
        <w:rPr>
          <w:rStyle w:val="FontStyle106"/>
          <w:rFonts w:ascii="Garamond" w:hAnsi="Garamond"/>
        </w:rPr>
      </w:pPr>
      <w:r w:rsidRPr="005A17E9">
        <w:rPr>
          <w:rStyle w:val="FontStyle106"/>
          <w:rFonts w:ascii="Garamond" w:hAnsi="Garamond"/>
        </w:rPr>
        <w:t>7. INFORMACJA O SPOSOBIE POROZUMIEWANIA SIĘ ZAMAWIAJĄCEGO Z WYKONAWCAMI ORAZ PRZEKAZYWANIA OŚWIADCZEŃ LUB DOKUMENTÓW, A TAKŻE WSKAZANIE OSÓB UPRAWNIONYCH DO POROZUMIEWANIA SIĘ Z WYKONAWCAMI.</w:t>
      </w:r>
    </w:p>
    <w:p w:rsidR="00903705" w:rsidRPr="005A17E9" w:rsidRDefault="00903705" w:rsidP="00903705">
      <w:pPr>
        <w:pStyle w:val="Style67"/>
        <w:widowControl/>
        <w:spacing w:before="41" w:line="274" w:lineRule="exact"/>
        <w:ind w:left="720" w:right="14"/>
        <w:rPr>
          <w:rStyle w:val="FontStyle106"/>
          <w:rFonts w:ascii="Garamond" w:hAnsi="Garamond"/>
        </w:rPr>
      </w:pPr>
    </w:p>
    <w:p w:rsidR="00903705" w:rsidRPr="005A17E9" w:rsidRDefault="00903705" w:rsidP="00903705">
      <w:pPr>
        <w:spacing w:after="0" w:line="23" w:lineRule="atLeast"/>
        <w:jc w:val="both"/>
        <w:rPr>
          <w:rFonts w:ascii="Garamond" w:hAnsi="Garamond"/>
          <w:u w:val="single"/>
        </w:rPr>
      </w:pPr>
      <w:r w:rsidRPr="005A17E9">
        <w:rPr>
          <w:rFonts w:ascii="Garamond" w:hAnsi="Garamond"/>
          <w:b/>
          <w:u w:val="single"/>
        </w:rPr>
        <w:t>7.1.</w:t>
      </w:r>
      <w:r w:rsidRPr="005A17E9">
        <w:rPr>
          <w:rFonts w:ascii="Garamond" w:hAnsi="Garamond"/>
          <w:u w:val="single"/>
        </w:rPr>
        <w:t xml:space="preserve"> Zasady i formy przekazywania oświadczeń, wniosków i innych dokumentów.</w:t>
      </w:r>
    </w:p>
    <w:p w:rsidR="00903705" w:rsidRPr="005A17E9" w:rsidRDefault="00903705" w:rsidP="00903705">
      <w:pPr>
        <w:pStyle w:val="Akapitzlist"/>
        <w:spacing w:after="0" w:line="23" w:lineRule="atLeast"/>
        <w:ind w:left="170"/>
        <w:jc w:val="both"/>
        <w:rPr>
          <w:rFonts w:ascii="Garamond" w:hAnsi="Garamond"/>
        </w:rPr>
      </w:pPr>
      <w:r w:rsidRPr="005A17E9">
        <w:rPr>
          <w:rFonts w:ascii="Garamond" w:hAnsi="Garamond"/>
        </w:rPr>
        <w:t>1) W niniejszym postępowaniu o udzielenie zamówienia publicznego porozumiewanie się zamawiającego z wykonawcą odbywa się za pośrednictwem operatora pocztowego w rozumieniu ustawy z dnia 23 listopada 2012 r. - Prawo pocztowe (</w:t>
      </w:r>
      <w:proofErr w:type="spellStart"/>
      <w:r w:rsidRPr="005A17E9">
        <w:rPr>
          <w:rFonts w:ascii="Garamond" w:hAnsi="Garamond"/>
        </w:rPr>
        <w:t>Dz.U</w:t>
      </w:r>
      <w:proofErr w:type="spellEnd"/>
      <w:r w:rsidRPr="005A17E9">
        <w:rPr>
          <w:rFonts w:ascii="Garamond" w:hAnsi="Garamond"/>
        </w:rPr>
        <w:t>. poz. 1529 oraz z 2015 r. poz. 1830), osobiście, za pośrednictwem posłańca, faksu lub przy użyciu środków komunikacji elektronicznej w rozumieniu ustawy z dnia 18 lipca 2002 r. o świadczeniu usług drogą elektroniczną (</w:t>
      </w:r>
      <w:proofErr w:type="spellStart"/>
      <w:r w:rsidRPr="005A17E9">
        <w:rPr>
          <w:rFonts w:ascii="Garamond" w:hAnsi="Garamond"/>
        </w:rPr>
        <w:t>Dz.U</w:t>
      </w:r>
      <w:proofErr w:type="spellEnd"/>
      <w:r w:rsidRPr="005A17E9">
        <w:rPr>
          <w:rFonts w:ascii="Garamond" w:hAnsi="Garamond"/>
        </w:rPr>
        <w:t>. z 2013 r. poz. 1422, z 2015 r. poz. 1844 oraz z 2016 r. poz. 147 i 615).</w:t>
      </w:r>
    </w:p>
    <w:p w:rsidR="00903705" w:rsidRPr="005A17E9" w:rsidRDefault="00903705" w:rsidP="00903705">
      <w:pPr>
        <w:pStyle w:val="Akapitzlist"/>
        <w:spacing w:after="120" w:line="23" w:lineRule="atLeast"/>
        <w:ind w:left="170"/>
        <w:jc w:val="both"/>
        <w:rPr>
          <w:rFonts w:ascii="Garamond" w:hAnsi="Garamond"/>
        </w:rPr>
      </w:pPr>
      <w:r w:rsidRPr="005A17E9">
        <w:rPr>
          <w:rFonts w:ascii="Garamond" w:hAnsi="Garamond"/>
        </w:rPr>
        <w:t xml:space="preserve">2) Jeżeli zamawiający lub Wykonawca przekazują oświadczenia, wnioski, zawiadomienia oraz informacje za pośrednictwem faksu lub przy użyciu środków komunikacji elektronicznej w rozumieniu ustawy z </w:t>
      </w:r>
      <w:r w:rsidRPr="005A17E9">
        <w:rPr>
          <w:rFonts w:ascii="Garamond" w:hAnsi="Garamond"/>
        </w:rPr>
        <w:lastRenderedPageBreak/>
        <w:t xml:space="preserve">dnia 18 lipca 2002 r. o świadczeniu usług drogą elektroniczną, każda ze stron na żądanie drugiej strony niezwłocznie potwierdza fakt ich otrzymana. </w:t>
      </w:r>
    </w:p>
    <w:p w:rsidR="00903705" w:rsidRPr="005A17E9" w:rsidRDefault="00903705" w:rsidP="00903705">
      <w:pPr>
        <w:pStyle w:val="Akapitzlist"/>
        <w:spacing w:after="120" w:line="23" w:lineRule="atLeast"/>
        <w:ind w:left="170"/>
        <w:jc w:val="both"/>
        <w:rPr>
          <w:rFonts w:ascii="Garamond" w:hAnsi="Garamond"/>
        </w:rPr>
      </w:pPr>
      <w:r w:rsidRPr="005A17E9">
        <w:rPr>
          <w:rFonts w:ascii="Garamond" w:hAnsi="Garamond"/>
        </w:rPr>
        <w:t>3) Numer faksu, adres e-mail  oraz adres siedziby Zamawiającego są wskazane w pkt. 1 SIWZ.</w:t>
      </w:r>
    </w:p>
    <w:p w:rsidR="00903705" w:rsidRPr="005A17E9" w:rsidRDefault="00903705" w:rsidP="00903705">
      <w:pPr>
        <w:pStyle w:val="Akapitzlist"/>
        <w:spacing w:after="120" w:line="23" w:lineRule="atLeast"/>
        <w:ind w:left="170"/>
        <w:jc w:val="both"/>
        <w:rPr>
          <w:rFonts w:ascii="Garamond" w:hAnsi="Garamond"/>
        </w:rPr>
      </w:pPr>
      <w:r w:rsidRPr="005A17E9">
        <w:rPr>
          <w:rFonts w:ascii="Garamond" w:hAnsi="Garamond"/>
        </w:rPr>
        <w:t>4) Zamawiający nie przewiduje możliwości składania oferty w formie elektronicznej.</w:t>
      </w:r>
    </w:p>
    <w:p w:rsidR="00903705" w:rsidRPr="005A17E9" w:rsidRDefault="00903705" w:rsidP="00903705">
      <w:pPr>
        <w:pStyle w:val="Akapitzlist"/>
        <w:spacing w:after="120" w:line="23" w:lineRule="atLeast"/>
        <w:ind w:left="0"/>
        <w:jc w:val="both"/>
        <w:rPr>
          <w:rFonts w:ascii="Garamond" w:hAnsi="Garamond"/>
        </w:rPr>
      </w:pPr>
    </w:p>
    <w:p w:rsidR="00903705" w:rsidRPr="005A17E9" w:rsidRDefault="00903705" w:rsidP="00903705">
      <w:pPr>
        <w:pStyle w:val="Akapitzlist"/>
        <w:spacing w:after="0" w:line="23" w:lineRule="atLeast"/>
        <w:ind w:left="0"/>
        <w:jc w:val="both"/>
        <w:rPr>
          <w:rFonts w:ascii="Garamond" w:hAnsi="Garamond"/>
          <w:u w:val="single"/>
        </w:rPr>
      </w:pPr>
      <w:r w:rsidRPr="005A17E9">
        <w:rPr>
          <w:rFonts w:ascii="Garamond" w:hAnsi="Garamond"/>
          <w:b/>
          <w:u w:val="single"/>
        </w:rPr>
        <w:t>7.2.</w:t>
      </w:r>
      <w:r w:rsidRPr="005A17E9">
        <w:rPr>
          <w:rFonts w:ascii="Garamond" w:hAnsi="Garamond"/>
          <w:u w:val="single"/>
        </w:rPr>
        <w:t xml:space="preserve">  Wyjaśnienia i modyfikacje treści SIWZ</w:t>
      </w:r>
    </w:p>
    <w:p w:rsidR="00903705" w:rsidRPr="005A17E9" w:rsidRDefault="00903705" w:rsidP="00903705">
      <w:pPr>
        <w:pStyle w:val="Akapitzlist"/>
        <w:spacing w:after="0" w:line="23" w:lineRule="atLeast"/>
        <w:ind w:left="170"/>
        <w:jc w:val="both"/>
        <w:rPr>
          <w:rFonts w:ascii="Garamond" w:hAnsi="Garamond"/>
        </w:rPr>
      </w:pPr>
      <w:r w:rsidRPr="005A17E9">
        <w:rPr>
          <w:rFonts w:ascii="Garamond" w:hAnsi="Garamond"/>
        </w:rPr>
        <w:t>1) Każdy Wykonawca ma prawo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wpłynął do Zamawiającego nie później niż do końca dnia, w którym upływa połowa wyznaczonego terminu składania ofert.</w:t>
      </w:r>
    </w:p>
    <w:p w:rsidR="00903705" w:rsidRPr="005A17E9" w:rsidRDefault="00903705" w:rsidP="00903705">
      <w:pPr>
        <w:pStyle w:val="Akapitzlist"/>
        <w:spacing w:after="0" w:line="23" w:lineRule="atLeast"/>
        <w:ind w:left="170"/>
        <w:jc w:val="both"/>
        <w:rPr>
          <w:rFonts w:ascii="Garamond" w:hAnsi="Garamond"/>
        </w:rPr>
      </w:pPr>
      <w:r w:rsidRPr="005A17E9">
        <w:rPr>
          <w:rFonts w:ascii="Garamond" w:hAnsi="Garamond"/>
        </w:rPr>
        <w:t xml:space="preserve">2) Jeżeli wniosek o wyjaśnienie treści specyfikacji istotnych warunków zamówienia wpłynął po upływie terminu składania wniosku, o którym mowa w </w:t>
      </w:r>
      <w:proofErr w:type="spellStart"/>
      <w:r w:rsidRPr="005A17E9">
        <w:rPr>
          <w:rFonts w:ascii="Garamond" w:hAnsi="Garamond"/>
        </w:rPr>
        <w:t>ppkt</w:t>
      </w:r>
      <w:proofErr w:type="spellEnd"/>
      <w:r w:rsidRPr="005A17E9">
        <w:rPr>
          <w:rFonts w:ascii="Garamond" w:hAnsi="Garamond"/>
        </w:rPr>
        <w:t>. 1) lub dotyczy udzielonych wyjaśnień, Zamawiający może udzielić wyjaśnień albo pozostawić wniosek bez rozpoznania.</w:t>
      </w:r>
    </w:p>
    <w:p w:rsidR="00903705" w:rsidRPr="005A17E9" w:rsidRDefault="00903705" w:rsidP="00903705">
      <w:pPr>
        <w:pStyle w:val="Akapitzlist"/>
        <w:spacing w:after="0" w:line="23" w:lineRule="atLeast"/>
        <w:ind w:left="170"/>
        <w:jc w:val="both"/>
        <w:rPr>
          <w:rFonts w:ascii="Garamond" w:hAnsi="Garamond"/>
        </w:rPr>
      </w:pPr>
      <w:r w:rsidRPr="005A17E9">
        <w:rPr>
          <w:rFonts w:ascii="Garamond" w:hAnsi="Garamond"/>
        </w:rPr>
        <w:t>3) Przedłużenie terminu składania ofert nie wpływa na bieg terminu składania wniosku, o którym mowa w </w:t>
      </w:r>
      <w:proofErr w:type="spellStart"/>
      <w:r w:rsidRPr="005A17E9">
        <w:rPr>
          <w:rFonts w:ascii="Garamond" w:hAnsi="Garamond"/>
        </w:rPr>
        <w:t>ppkt</w:t>
      </w:r>
      <w:proofErr w:type="spellEnd"/>
      <w:r w:rsidRPr="005A17E9">
        <w:rPr>
          <w:rFonts w:ascii="Garamond" w:hAnsi="Garamond"/>
        </w:rPr>
        <w:t>. 1).</w:t>
      </w:r>
    </w:p>
    <w:p w:rsidR="00903705" w:rsidRPr="005A17E9" w:rsidRDefault="00903705" w:rsidP="00903705">
      <w:pPr>
        <w:pStyle w:val="Akapitzlist"/>
        <w:spacing w:after="0" w:line="23" w:lineRule="atLeast"/>
        <w:ind w:left="170"/>
        <w:jc w:val="both"/>
        <w:rPr>
          <w:rFonts w:ascii="Garamond" w:hAnsi="Garamond"/>
        </w:rPr>
      </w:pPr>
      <w:r w:rsidRPr="005A17E9">
        <w:rPr>
          <w:rFonts w:ascii="Garamond" w:hAnsi="Garamond"/>
        </w:rPr>
        <w:t>4) Zamawiający jednocześnie przekazuje treść zapytań wraz z wyjaśnieniami wszystkim Wykonawcom, którym przekazano SIWZ, bez ujawniania źródła zapytania oraz udostępnia na stronie internetowej, na której jest zamieszczona specyfikacja.</w:t>
      </w:r>
    </w:p>
    <w:p w:rsidR="00903705" w:rsidRPr="005A17E9" w:rsidRDefault="00903705" w:rsidP="00903705">
      <w:pPr>
        <w:pStyle w:val="Akapitzlist"/>
        <w:spacing w:after="0" w:line="23" w:lineRule="atLeast"/>
        <w:ind w:left="170"/>
        <w:jc w:val="both"/>
        <w:rPr>
          <w:rFonts w:ascii="Garamond" w:hAnsi="Garamond"/>
        </w:rPr>
      </w:pPr>
      <w:r w:rsidRPr="005A17E9">
        <w:rPr>
          <w:rFonts w:ascii="Garamond" w:hAnsi="Garamond"/>
        </w:rPr>
        <w:t>5) W przypadku oferty wspólnej Zamawiający kierował będzie korespondencję wyłącznie na adres pełnomocnika stron.</w:t>
      </w:r>
    </w:p>
    <w:p w:rsidR="00903705" w:rsidRPr="005A17E9" w:rsidRDefault="00903705" w:rsidP="00903705">
      <w:pPr>
        <w:pStyle w:val="Akapitzlist"/>
        <w:spacing w:after="0" w:line="23" w:lineRule="atLeast"/>
        <w:ind w:left="170"/>
        <w:jc w:val="both"/>
        <w:rPr>
          <w:rFonts w:ascii="Garamond" w:hAnsi="Garamond"/>
        </w:rPr>
      </w:pPr>
      <w:r w:rsidRPr="005A17E9">
        <w:rPr>
          <w:rFonts w:ascii="Garamond" w:hAnsi="Garamond"/>
        </w:rPr>
        <w:t>6) Zamawiający nie przewiduje zorganizowania zebrania z Wykonawcami.</w:t>
      </w:r>
    </w:p>
    <w:p w:rsidR="00903705" w:rsidRPr="005A17E9" w:rsidRDefault="00903705" w:rsidP="00903705">
      <w:pPr>
        <w:pStyle w:val="Akapitzlist"/>
        <w:spacing w:after="0" w:line="23" w:lineRule="atLeast"/>
        <w:ind w:left="170"/>
        <w:jc w:val="both"/>
        <w:rPr>
          <w:rFonts w:ascii="Garamond" w:hAnsi="Garamond"/>
        </w:rPr>
      </w:pPr>
      <w:r w:rsidRPr="005A17E9">
        <w:rPr>
          <w:rFonts w:ascii="Garamond" w:hAnsi="Garamond"/>
        </w:rPr>
        <w:t>g) W uzasadnionych przypadkach Zamawiający może przed upływem terminu składania ofert zmodyfikować treść SIWZ.</w:t>
      </w:r>
    </w:p>
    <w:p w:rsidR="00903705" w:rsidRPr="005A17E9" w:rsidRDefault="00903705" w:rsidP="00903705">
      <w:pPr>
        <w:pStyle w:val="Akapitzlist"/>
        <w:spacing w:after="0" w:line="23" w:lineRule="atLeast"/>
        <w:ind w:left="170"/>
        <w:jc w:val="both"/>
        <w:rPr>
          <w:rFonts w:ascii="Garamond" w:hAnsi="Garamond"/>
        </w:rPr>
      </w:pPr>
      <w:r w:rsidRPr="005A17E9">
        <w:rPr>
          <w:rFonts w:ascii="Garamond" w:hAnsi="Garamond"/>
        </w:rPr>
        <w:t>7) Dokonaną zmianę SIWZ Zamawiający przekaże niezwłocznie wszystkim Wykonawcom, którym przekazano specyfikacje i zamieści ją na stronie internetowej, na której opublikował SIWZ.</w:t>
      </w:r>
    </w:p>
    <w:p w:rsidR="00903705" w:rsidRPr="005A17E9" w:rsidRDefault="00903705" w:rsidP="00903705">
      <w:pPr>
        <w:pStyle w:val="Akapitzlist"/>
        <w:spacing w:after="0" w:line="23" w:lineRule="atLeast"/>
        <w:ind w:left="0"/>
        <w:jc w:val="both"/>
        <w:rPr>
          <w:rFonts w:ascii="Garamond" w:hAnsi="Garamond"/>
        </w:rPr>
      </w:pPr>
    </w:p>
    <w:p w:rsidR="00903705" w:rsidRDefault="00903705" w:rsidP="00903705">
      <w:pPr>
        <w:pStyle w:val="Akapitzlist"/>
        <w:spacing w:after="0" w:line="23" w:lineRule="atLeast"/>
        <w:ind w:left="0"/>
        <w:jc w:val="both"/>
        <w:rPr>
          <w:rFonts w:ascii="Garamond" w:hAnsi="Garamond"/>
          <w:b/>
          <w:u w:val="single"/>
        </w:rPr>
      </w:pPr>
    </w:p>
    <w:p w:rsidR="00903705" w:rsidRPr="005A17E9" w:rsidRDefault="00903705" w:rsidP="00903705">
      <w:pPr>
        <w:pStyle w:val="Akapitzlist"/>
        <w:spacing w:after="0" w:line="23" w:lineRule="atLeast"/>
        <w:ind w:left="0"/>
        <w:jc w:val="both"/>
        <w:rPr>
          <w:rFonts w:ascii="Garamond" w:hAnsi="Garamond"/>
        </w:rPr>
      </w:pPr>
      <w:r w:rsidRPr="005A17E9">
        <w:rPr>
          <w:rFonts w:ascii="Garamond" w:hAnsi="Garamond"/>
          <w:b/>
          <w:u w:val="single"/>
        </w:rPr>
        <w:t>7.3.</w:t>
      </w:r>
      <w:r w:rsidRPr="005A17E9">
        <w:rPr>
          <w:rFonts w:ascii="Garamond" w:hAnsi="Garamond"/>
          <w:u w:val="single"/>
        </w:rPr>
        <w:t xml:space="preserve"> Wyjaśnienia w toku badania i oceny ofert</w:t>
      </w:r>
      <w:r w:rsidRPr="005A17E9">
        <w:rPr>
          <w:rFonts w:ascii="Garamond" w:hAnsi="Garamond"/>
        </w:rPr>
        <w:t>.</w:t>
      </w:r>
    </w:p>
    <w:p w:rsidR="00903705" w:rsidRPr="005A17E9" w:rsidRDefault="00903705" w:rsidP="00903705">
      <w:pPr>
        <w:pStyle w:val="Akapitzlist"/>
        <w:spacing w:after="0" w:line="23" w:lineRule="atLeast"/>
        <w:ind w:left="170"/>
        <w:jc w:val="both"/>
        <w:rPr>
          <w:rFonts w:ascii="Garamond" w:hAnsi="Garamond"/>
        </w:rPr>
      </w:pPr>
      <w:r w:rsidRPr="005A17E9">
        <w:rPr>
          <w:rFonts w:ascii="Garamond" w:hAnsi="Garamond"/>
        </w:rPr>
        <w:t>1) W toku badania i oceny ofert, Zamawiający może żądać od Wykonawców wyjaśnień  dotyczących treści złożonych ofert.</w:t>
      </w:r>
    </w:p>
    <w:p w:rsidR="00903705" w:rsidRPr="005A17E9" w:rsidRDefault="00903705" w:rsidP="00903705">
      <w:pPr>
        <w:pStyle w:val="Akapitzlist"/>
        <w:spacing w:after="0" w:line="23" w:lineRule="atLeast"/>
        <w:ind w:left="170"/>
        <w:jc w:val="both"/>
        <w:rPr>
          <w:rFonts w:ascii="Garamond" w:hAnsi="Garamond"/>
        </w:rPr>
      </w:pPr>
      <w:r w:rsidRPr="005A17E9">
        <w:rPr>
          <w:rFonts w:ascii="Garamond" w:hAnsi="Garamond"/>
        </w:rPr>
        <w:t>2) Zamawiający poprawi w ofercie oczywiste omyłki pisarskie oraz oczywiste omyłki rachunkowe z uwzględnieniem konsekwencji rachunkowych dokonanych poprawek.</w:t>
      </w:r>
    </w:p>
    <w:p w:rsidR="00903705" w:rsidRPr="005A17E9" w:rsidRDefault="00903705" w:rsidP="00903705">
      <w:pPr>
        <w:pStyle w:val="Akapitzlist"/>
        <w:spacing w:after="0" w:line="23" w:lineRule="atLeast"/>
        <w:ind w:left="170"/>
        <w:jc w:val="both"/>
        <w:rPr>
          <w:rFonts w:ascii="Garamond" w:hAnsi="Garamond"/>
        </w:rPr>
      </w:pPr>
      <w:r w:rsidRPr="005A17E9">
        <w:rPr>
          <w:rFonts w:ascii="Garamond" w:hAnsi="Garamond"/>
        </w:rPr>
        <w:t>3) Zamawiający poprawi w ofercie inne omyłki polegające na niezgodności oferty z SIWZ, niepowodujące istotnych zmian w ofercie, niezwłocznie zawiadamiając o tym Wykonawcę, którego oferta została poprawiona. Oferta Wykonawcy, który w terminie 3 dni od dnia doręczenia zawiadomienia nie zgodził się na poprawienie omyłki, podlega odrzuceniu.</w:t>
      </w:r>
    </w:p>
    <w:p w:rsidR="00903705" w:rsidRPr="005A17E9" w:rsidRDefault="00903705" w:rsidP="00903705">
      <w:pPr>
        <w:pStyle w:val="Akapitzlist"/>
        <w:spacing w:after="0" w:line="23" w:lineRule="atLeast"/>
        <w:ind w:left="170"/>
        <w:jc w:val="both"/>
        <w:rPr>
          <w:rFonts w:ascii="Garamond" w:hAnsi="Garamond"/>
          <w:szCs w:val="24"/>
        </w:rPr>
      </w:pPr>
      <w:r w:rsidRPr="005A17E9">
        <w:rPr>
          <w:rFonts w:ascii="Garamond" w:hAnsi="Garamond"/>
          <w:sz w:val="24"/>
          <w:szCs w:val="24"/>
        </w:rPr>
        <w:t>4</w:t>
      </w:r>
      <w:r w:rsidRPr="005A17E9">
        <w:rPr>
          <w:rFonts w:ascii="Garamond" w:hAnsi="Garamond"/>
          <w:szCs w:val="24"/>
        </w:rPr>
        <w:t>)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903705" w:rsidRPr="005A17E9" w:rsidRDefault="00903705" w:rsidP="00903705">
      <w:pPr>
        <w:pStyle w:val="Akapitzlist"/>
        <w:spacing w:after="0" w:line="23" w:lineRule="atLeast"/>
        <w:ind w:left="170"/>
        <w:jc w:val="both"/>
        <w:rPr>
          <w:rFonts w:ascii="Garamond" w:hAnsi="Garamond"/>
          <w:sz w:val="24"/>
          <w:szCs w:val="24"/>
        </w:rPr>
      </w:pPr>
      <w:r w:rsidRPr="005A17E9">
        <w:rPr>
          <w:rFonts w:ascii="Garamond" w:hAnsi="Garamond"/>
          <w:szCs w:val="24"/>
        </w:rPr>
        <w:t xml:space="preserve">5) </w:t>
      </w:r>
      <w:r w:rsidRPr="005A17E9">
        <w:rPr>
          <w:rStyle w:val="changed-paragraph"/>
          <w:rFonts w:ascii="Garamond" w:hAnsi="Garamond"/>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903705" w:rsidRPr="005A17E9" w:rsidRDefault="00903705" w:rsidP="00903705">
      <w:pPr>
        <w:pStyle w:val="Akapitzlist"/>
        <w:spacing w:after="0" w:line="23" w:lineRule="atLeast"/>
        <w:ind w:left="170"/>
        <w:jc w:val="both"/>
        <w:rPr>
          <w:rFonts w:ascii="Garamond" w:hAnsi="Garamond"/>
        </w:rPr>
      </w:pPr>
      <w:r w:rsidRPr="005A17E9">
        <w:rPr>
          <w:rFonts w:ascii="Garamond" w:hAnsi="Garamond"/>
        </w:rPr>
        <w:t>6)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903705" w:rsidRPr="005A17E9" w:rsidRDefault="00903705" w:rsidP="00903705">
      <w:pPr>
        <w:pStyle w:val="Akapitzlist"/>
        <w:spacing w:after="0" w:line="23" w:lineRule="atLeast"/>
        <w:ind w:left="170"/>
        <w:jc w:val="both"/>
        <w:rPr>
          <w:rFonts w:ascii="Garamond" w:hAnsi="Garamond"/>
        </w:rPr>
      </w:pPr>
      <w:r w:rsidRPr="005A17E9">
        <w:rPr>
          <w:rFonts w:ascii="Garamond" w:hAnsi="Garamond"/>
        </w:rPr>
        <w:t xml:space="preserve">7) Wykonawca nie jest obowiązany do złożenia oświadczeń lub dokumentów potwierdzających okoliczności, o których mowa w art. 25 ust. 1 </w:t>
      </w:r>
      <w:proofErr w:type="spellStart"/>
      <w:r w:rsidRPr="005A17E9">
        <w:rPr>
          <w:rFonts w:ascii="Garamond" w:hAnsi="Garamond"/>
        </w:rPr>
        <w:t>pkt</w:t>
      </w:r>
      <w:proofErr w:type="spellEnd"/>
      <w:r w:rsidRPr="005A17E9">
        <w:rPr>
          <w:rFonts w:ascii="Garamond" w:hAnsi="Garamond"/>
        </w:rPr>
        <w:t xml:space="preserve"> 1 i 3, jeżeli zamawiający posiada oświadczenia lub dokumenty dotyczące tego wykonawcy lub może je uzyskać za pomocą bezpłatnych i ogólnodostępnych </w:t>
      </w:r>
      <w:r w:rsidRPr="005A17E9">
        <w:rPr>
          <w:rFonts w:ascii="Garamond" w:hAnsi="Garamond"/>
        </w:rPr>
        <w:lastRenderedPageBreak/>
        <w:t>baz danych, w szczególności rejestrów publicznych w rozumieniu ustawy z dnia 17 lutego 2005 r. o informatyzacji działalności podmiotów realizujących zadania publiczne (Dz. U. z 2014 r. poz. 1114 oraz z 2016 r. poz. 352).</w:t>
      </w:r>
    </w:p>
    <w:p w:rsidR="00903705" w:rsidRPr="005A17E9" w:rsidRDefault="00903705" w:rsidP="00903705">
      <w:pPr>
        <w:pStyle w:val="Akapitzlist"/>
        <w:spacing w:after="0" w:line="23" w:lineRule="atLeast"/>
        <w:ind w:left="170"/>
        <w:jc w:val="both"/>
        <w:rPr>
          <w:rFonts w:ascii="Garamond" w:hAnsi="Garamond"/>
        </w:rPr>
      </w:pPr>
      <w:r w:rsidRPr="005A17E9">
        <w:rPr>
          <w:rFonts w:ascii="Garamond" w:hAnsi="Garamond"/>
        </w:rPr>
        <w:t>8) Jeżeli zaoferowana cena lub koszt, lub ich istotne części składowe, wydadzą się rażąco niskie w stosunku do przedmiotu zamówienia i będą budzić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w:t>
      </w:r>
    </w:p>
    <w:p w:rsidR="00903705" w:rsidRPr="005A17E9" w:rsidRDefault="00903705" w:rsidP="00903705">
      <w:pPr>
        <w:spacing w:after="0" w:line="23" w:lineRule="atLeast"/>
        <w:ind w:left="170"/>
        <w:jc w:val="both"/>
        <w:rPr>
          <w:rFonts w:ascii="Garamond" w:hAnsi="Garamond"/>
        </w:rPr>
      </w:pPr>
      <w:r w:rsidRPr="005A17E9">
        <w:rPr>
          <w:rFonts w:ascii="Garamond" w:hAnsi="Garamond"/>
        </w:rPr>
        <w:t>9) W przypadku, gdy cena całkowita oferty będzie niższa o co najmniej 30% od:</w:t>
      </w:r>
    </w:p>
    <w:p w:rsidR="00903705" w:rsidRPr="005A17E9" w:rsidRDefault="00903705" w:rsidP="00903705">
      <w:pPr>
        <w:spacing w:after="0" w:line="23" w:lineRule="atLeast"/>
        <w:ind w:left="340"/>
        <w:jc w:val="both"/>
        <w:rPr>
          <w:rFonts w:ascii="Garamond" w:hAnsi="Garamond"/>
        </w:rPr>
      </w:pPr>
      <w:r w:rsidRPr="005A17E9">
        <w:rPr>
          <w:rFonts w:ascii="Garamond" w:hAnsi="Garamond"/>
        </w:rPr>
        <w:t>a) wartości zamówienia powiększonej o należny podatek od towarów i usług lub średniej arytmetycznej cen wszystkich złożonych ofert, zamawiający zwróci się o udzielenie wyjaśnień, o których mowa w ppkt.8, chyba że rozbieżność wynika z okoliczności oczywistych, które nie wymagają wyjaśnienia;</w:t>
      </w:r>
    </w:p>
    <w:p w:rsidR="00903705" w:rsidRPr="005A17E9" w:rsidRDefault="00903705" w:rsidP="00903705">
      <w:pPr>
        <w:spacing w:after="0" w:line="23" w:lineRule="atLeast"/>
        <w:ind w:left="340"/>
        <w:jc w:val="both"/>
        <w:rPr>
          <w:rFonts w:ascii="Garamond" w:hAnsi="Garamond"/>
        </w:rPr>
      </w:pPr>
      <w:r w:rsidRPr="005A17E9">
        <w:rPr>
          <w:rFonts w:ascii="Garamond" w:hAnsi="Garamond"/>
        </w:rPr>
        <w:t>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ppkt.8.</w:t>
      </w:r>
    </w:p>
    <w:p w:rsidR="00903705" w:rsidRPr="005A17E9" w:rsidRDefault="00903705" w:rsidP="00903705">
      <w:pPr>
        <w:spacing w:after="0" w:line="23" w:lineRule="atLeast"/>
        <w:ind w:left="340"/>
        <w:jc w:val="both"/>
        <w:rPr>
          <w:rFonts w:ascii="Garamond" w:hAnsi="Garamond"/>
        </w:rPr>
      </w:pPr>
      <w:r w:rsidRPr="005A17E9">
        <w:rPr>
          <w:rFonts w:ascii="Garamond" w:hAnsi="Garamond"/>
        </w:rPr>
        <w:t>Obowiązek wykazania, że oferta nie zawiera rażąco niskiej ceny lub kosztu spoczywa na Wykonawcy.</w:t>
      </w:r>
    </w:p>
    <w:p w:rsidR="00903705" w:rsidRDefault="00903705" w:rsidP="00903705">
      <w:pPr>
        <w:pStyle w:val="Akapitzlist"/>
        <w:spacing w:after="120" w:line="23" w:lineRule="atLeast"/>
        <w:ind w:left="340"/>
        <w:jc w:val="both"/>
        <w:rPr>
          <w:rFonts w:ascii="Garamond" w:hAnsi="Garamond"/>
        </w:rPr>
      </w:pPr>
      <w:r w:rsidRPr="005A17E9">
        <w:rPr>
          <w:rFonts w:ascii="Garamond" w:hAnsi="Garamond"/>
        </w:rPr>
        <w:t>Zamawiający odrzuci ofertę wykonawcy, który nie udzielił wyjaśnień lub jeżeli dokonana ocena wyjaśnień wraz ze złożonymi dowodami potwierdzi, że oferta zawiera rażąco niską cenę w stosunku do przedmiotu zamówienia.</w:t>
      </w:r>
    </w:p>
    <w:p w:rsidR="00903705" w:rsidRPr="005A17E9" w:rsidRDefault="00903705" w:rsidP="00903705">
      <w:pPr>
        <w:pStyle w:val="Akapitzlist"/>
        <w:spacing w:after="120" w:line="23" w:lineRule="atLeast"/>
        <w:ind w:left="340"/>
        <w:jc w:val="both"/>
        <w:rPr>
          <w:rFonts w:ascii="Garamond" w:hAnsi="Garamond"/>
        </w:rPr>
      </w:pPr>
    </w:p>
    <w:p w:rsidR="00903705" w:rsidRPr="005A17E9" w:rsidRDefault="00903705" w:rsidP="00903705">
      <w:pPr>
        <w:pStyle w:val="Akapitzlist"/>
        <w:spacing w:after="0" w:line="23" w:lineRule="atLeast"/>
        <w:ind w:left="0"/>
        <w:jc w:val="both"/>
        <w:rPr>
          <w:rFonts w:ascii="Garamond" w:hAnsi="Garamond"/>
          <w:u w:val="single"/>
        </w:rPr>
      </w:pPr>
      <w:r w:rsidRPr="005A17E9">
        <w:rPr>
          <w:rFonts w:ascii="Garamond" w:hAnsi="Garamond"/>
          <w:b/>
          <w:u w:val="single"/>
        </w:rPr>
        <w:t>7.4.</w:t>
      </w:r>
      <w:r w:rsidRPr="005A17E9">
        <w:rPr>
          <w:rFonts w:ascii="Garamond" w:hAnsi="Garamond"/>
          <w:u w:val="single"/>
        </w:rPr>
        <w:t xml:space="preserve"> Osoby uprawnione do porozumiewania się z wykonawcami.</w:t>
      </w:r>
    </w:p>
    <w:p w:rsidR="00903705" w:rsidRDefault="00903705" w:rsidP="00903705">
      <w:pPr>
        <w:pStyle w:val="Akapitzlist"/>
        <w:spacing w:after="0" w:line="23" w:lineRule="atLeast"/>
        <w:ind w:left="0"/>
        <w:jc w:val="both"/>
        <w:rPr>
          <w:rFonts w:ascii="Garamond" w:hAnsi="Garamond"/>
        </w:rPr>
      </w:pPr>
      <w:r w:rsidRPr="00426821">
        <w:rPr>
          <w:rFonts w:ascii="Garamond" w:hAnsi="Garamond"/>
        </w:rPr>
        <w:t>Osobami uprawnionymi do porozumiewania się z Wykonawcami po stronie Zamawiającego są</w:t>
      </w:r>
      <w:r>
        <w:rPr>
          <w:rFonts w:ascii="Garamond" w:hAnsi="Garamond"/>
        </w:rPr>
        <w:t xml:space="preserve"> Celina Papuga oraz Adam Wojnicz.</w:t>
      </w:r>
    </w:p>
    <w:p w:rsidR="00903705" w:rsidRPr="005A17E9" w:rsidRDefault="00903705" w:rsidP="00903705">
      <w:pPr>
        <w:pStyle w:val="Akapitzlist"/>
        <w:spacing w:after="0" w:line="23" w:lineRule="atLeast"/>
        <w:ind w:left="0"/>
        <w:jc w:val="both"/>
        <w:rPr>
          <w:rFonts w:ascii="Garamond" w:hAnsi="Garamond"/>
        </w:rPr>
      </w:pPr>
    </w:p>
    <w:p w:rsidR="00903705" w:rsidRPr="005A17E9" w:rsidRDefault="00903705" w:rsidP="00903705">
      <w:pPr>
        <w:pStyle w:val="Style21"/>
        <w:widowControl/>
        <w:tabs>
          <w:tab w:val="left" w:pos="511"/>
        </w:tabs>
        <w:spacing w:before="34" w:line="274" w:lineRule="exact"/>
        <w:rPr>
          <w:rStyle w:val="FontStyle106"/>
          <w:rFonts w:ascii="Garamond" w:hAnsi="Garamond"/>
        </w:rPr>
      </w:pPr>
      <w:r w:rsidRPr="005A17E9">
        <w:rPr>
          <w:rStyle w:val="FontStyle106"/>
          <w:rFonts w:ascii="Garamond" w:hAnsi="Garamond"/>
        </w:rPr>
        <w:t>8. WYMAGANIA DOTYCZĄCE WADIUM.</w:t>
      </w:r>
    </w:p>
    <w:p w:rsidR="00903705" w:rsidRPr="005A17E9" w:rsidRDefault="00903705" w:rsidP="00903705">
      <w:pPr>
        <w:pStyle w:val="Akapitzlist"/>
        <w:spacing w:after="0" w:line="23" w:lineRule="atLeast"/>
        <w:ind w:left="0"/>
        <w:jc w:val="both"/>
        <w:rPr>
          <w:rFonts w:ascii="Garamond" w:hAnsi="Garamond"/>
        </w:rPr>
      </w:pPr>
      <w:r w:rsidRPr="005A17E9">
        <w:rPr>
          <w:rFonts w:ascii="Garamond" w:hAnsi="Garamond"/>
          <w:b/>
        </w:rPr>
        <w:t>8.1.</w:t>
      </w:r>
      <w:r w:rsidRPr="005A17E9">
        <w:rPr>
          <w:rFonts w:ascii="Garamond" w:hAnsi="Garamond"/>
        </w:rPr>
        <w:t xml:space="preserve"> Zamawiający wymaga wniesienia wadium </w:t>
      </w:r>
      <w:r w:rsidRPr="005A17E9">
        <w:rPr>
          <w:rFonts w:ascii="Garamond" w:hAnsi="Garamond"/>
          <w:b/>
        </w:rPr>
        <w:t>przed upływem terminu składania ofert</w:t>
      </w:r>
      <w:r w:rsidRPr="005A17E9">
        <w:rPr>
          <w:rFonts w:ascii="Garamond" w:hAnsi="Garamond"/>
        </w:rPr>
        <w:t xml:space="preserve">, na czas związania ofertą. Ustala się wadium </w:t>
      </w:r>
      <w:r>
        <w:rPr>
          <w:rFonts w:ascii="Garamond" w:hAnsi="Garamond"/>
        </w:rPr>
        <w:t xml:space="preserve">w wysokości </w:t>
      </w:r>
      <w:r>
        <w:rPr>
          <w:rFonts w:ascii="Garamond" w:hAnsi="Garamond"/>
          <w:b/>
        </w:rPr>
        <w:t>7</w:t>
      </w:r>
      <w:r w:rsidRPr="00B73CB2">
        <w:rPr>
          <w:rFonts w:ascii="Garamond" w:hAnsi="Garamond"/>
          <w:b/>
        </w:rPr>
        <w:t> 000,00 zł.</w:t>
      </w:r>
    </w:p>
    <w:p w:rsidR="00903705" w:rsidRPr="005A17E9" w:rsidRDefault="00903705" w:rsidP="00903705">
      <w:pPr>
        <w:pStyle w:val="Akapitzlist"/>
        <w:spacing w:after="0" w:line="23" w:lineRule="atLeast"/>
        <w:ind w:left="0"/>
        <w:jc w:val="both"/>
        <w:rPr>
          <w:rFonts w:ascii="Garamond" w:hAnsi="Garamond"/>
        </w:rPr>
      </w:pPr>
      <w:r w:rsidRPr="005A17E9">
        <w:rPr>
          <w:rFonts w:ascii="Garamond" w:hAnsi="Garamond"/>
          <w:b/>
        </w:rPr>
        <w:t>8.2.</w:t>
      </w:r>
      <w:r w:rsidRPr="005A17E9">
        <w:rPr>
          <w:rFonts w:ascii="Garamond" w:hAnsi="Garamond"/>
        </w:rPr>
        <w:t xml:space="preserve"> W zależności od wyboru Wykonawcy, wadium może być wniesione:</w:t>
      </w:r>
    </w:p>
    <w:p w:rsidR="00903705" w:rsidRPr="005450A1" w:rsidRDefault="00903705" w:rsidP="00903705">
      <w:pPr>
        <w:spacing w:after="0" w:line="23" w:lineRule="atLeast"/>
        <w:ind w:left="170"/>
        <w:jc w:val="both"/>
        <w:rPr>
          <w:rFonts w:ascii="Garamond" w:hAnsi="Garamond"/>
          <w:b/>
        </w:rPr>
      </w:pPr>
      <w:r w:rsidRPr="005450A1">
        <w:rPr>
          <w:rFonts w:ascii="Garamond" w:hAnsi="Garamond"/>
        </w:rPr>
        <w:t xml:space="preserve">- w pieniądzu, przelewem na konto zamawiającego : </w:t>
      </w:r>
      <w:r w:rsidRPr="00347FA2">
        <w:rPr>
          <w:rFonts w:ascii="Garamond" w:hAnsi="Garamond"/>
          <w:b/>
        </w:rPr>
        <w:t>BS Łeba o/Czarna Dąbrówka 09 9324 1018 0020 0019 2000 0060</w:t>
      </w:r>
      <w:r>
        <w:rPr>
          <w:rFonts w:ascii="Garamond" w:hAnsi="Garamond"/>
          <w:b/>
        </w:rPr>
        <w:t xml:space="preserve"> </w:t>
      </w:r>
      <w:r w:rsidRPr="005450A1">
        <w:rPr>
          <w:rFonts w:ascii="Garamond" w:hAnsi="Garamond"/>
        </w:rPr>
        <w:t>z dopiskiem ”</w:t>
      </w:r>
      <w:r w:rsidRPr="005450A1">
        <w:rPr>
          <w:rFonts w:ascii="Garamond" w:hAnsi="Garamond"/>
          <w:b/>
        </w:rPr>
        <w:t xml:space="preserve">wadium – </w:t>
      </w:r>
      <w:r>
        <w:rPr>
          <w:rFonts w:ascii="Garamond" w:hAnsi="Garamond"/>
          <w:b/>
          <w:bCs/>
        </w:rPr>
        <w:t>odbiór odpadów komunalnych”</w:t>
      </w:r>
      <w:r w:rsidRPr="005A17E9">
        <w:rPr>
          <w:rFonts w:ascii="Garamond" w:hAnsi="Garamond"/>
          <w:b/>
        </w:rPr>
        <w:t>,</w:t>
      </w:r>
      <w:r w:rsidRPr="005A17E9">
        <w:rPr>
          <w:rFonts w:ascii="Garamond" w:hAnsi="Garamond"/>
        </w:rPr>
        <w:t xml:space="preserve">  </w:t>
      </w:r>
      <w:r>
        <w:rPr>
          <w:rFonts w:ascii="Garamond" w:hAnsi="Garamond"/>
        </w:rPr>
        <w:t>Za termin wniesienia wadium w </w:t>
      </w:r>
      <w:r w:rsidRPr="005450A1">
        <w:rPr>
          <w:rFonts w:ascii="Garamond" w:hAnsi="Garamond"/>
        </w:rPr>
        <w:t xml:space="preserve">formie pieniężnej przyjmuje się termin uznania na rachunku bankowym Zamawiającego. </w:t>
      </w:r>
    </w:p>
    <w:p w:rsidR="00903705" w:rsidRPr="005A17E9" w:rsidRDefault="00903705" w:rsidP="00903705">
      <w:pPr>
        <w:pStyle w:val="Akapitzlist"/>
        <w:spacing w:after="0" w:line="23" w:lineRule="atLeast"/>
        <w:ind w:left="170"/>
        <w:jc w:val="both"/>
        <w:rPr>
          <w:rFonts w:ascii="Garamond" w:hAnsi="Garamond"/>
        </w:rPr>
      </w:pPr>
      <w:r w:rsidRPr="005A17E9">
        <w:rPr>
          <w:rFonts w:ascii="Garamond" w:hAnsi="Garamond"/>
        </w:rPr>
        <w:t>- poręczeniach bankowych lub poręczeniach spółdzielczej kasy oszczędnościowo-kredytowej, z tym, że poręczenie kasy jest zawsze poręczeniem pieniężnym,</w:t>
      </w:r>
    </w:p>
    <w:p w:rsidR="00903705" w:rsidRPr="005A17E9" w:rsidRDefault="00903705" w:rsidP="00903705">
      <w:pPr>
        <w:pStyle w:val="Akapitzlist"/>
        <w:spacing w:after="0" w:line="23" w:lineRule="atLeast"/>
        <w:ind w:left="170"/>
        <w:jc w:val="both"/>
        <w:rPr>
          <w:rFonts w:ascii="Garamond" w:hAnsi="Garamond"/>
        </w:rPr>
      </w:pPr>
      <w:r w:rsidRPr="005A17E9">
        <w:rPr>
          <w:rFonts w:ascii="Garamond" w:hAnsi="Garamond"/>
        </w:rPr>
        <w:t>- gwarancjach bankowych,</w:t>
      </w:r>
    </w:p>
    <w:p w:rsidR="00903705" w:rsidRPr="005A17E9" w:rsidRDefault="00903705" w:rsidP="00903705">
      <w:pPr>
        <w:pStyle w:val="Akapitzlist"/>
        <w:spacing w:after="0" w:line="23" w:lineRule="atLeast"/>
        <w:ind w:left="170"/>
        <w:jc w:val="both"/>
        <w:rPr>
          <w:rFonts w:ascii="Garamond" w:hAnsi="Garamond"/>
        </w:rPr>
      </w:pPr>
      <w:r w:rsidRPr="005A17E9">
        <w:rPr>
          <w:rFonts w:ascii="Garamond" w:hAnsi="Garamond"/>
        </w:rPr>
        <w:t>- gwarancjach ubezpieczeniowych,</w:t>
      </w:r>
    </w:p>
    <w:p w:rsidR="00903705" w:rsidRPr="005A17E9" w:rsidRDefault="00903705" w:rsidP="00903705">
      <w:pPr>
        <w:pStyle w:val="Akapitzlist"/>
        <w:spacing w:after="0" w:line="23" w:lineRule="atLeast"/>
        <w:ind w:left="170"/>
        <w:jc w:val="both"/>
        <w:rPr>
          <w:rFonts w:ascii="Garamond" w:hAnsi="Garamond"/>
          <w:b/>
        </w:rPr>
      </w:pPr>
      <w:r w:rsidRPr="005A17E9">
        <w:rPr>
          <w:rFonts w:ascii="Garamond" w:hAnsi="Garamond"/>
        </w:rPr>
        <w:t xml:space="preserve">- poręczeniach udzielanych przez podmioty, o których mowa w art. 6b ust. 5 </w:t>
      </w:r>
      <w:proofErr w:type="spellStart"/>
      <w:r w:rsidRPr="005A17E9">
        <w:rPr>
          <w:rFonts w:ascii="Garamond" w:hAnsi="Garamond"/>
        </w:rPr>
        <w:t>pkt</w:t>
      </w:r>
      <w:proofErr w:type="spellEnd"/>
      <w:r w:rsidRPr="005A17E9">
        <w:rPr>
          <w:rFonts w:ascii="Garamond" w:hAnsi="Garamond"/>
        </w:rPr>
        <w:t xml:space="preserve"> 2 ustawy z dnia 9 listopada 2000 roku o utworzeniu Polskiej Agencji Rozwoju Przedsiębiorczości.</w:t>
      </w:r>
    </w:p>
    <w:p w:rsidR="00903705" w:rsidRPr="005A17E9" w:rsidRDefault="00903705" w:rsidP="00903705">
      <w:pPr>
        <w:pStyle w:val="Akapitzlist"/>
        <w:spacing w:after="0" w:line="23" w:lineRule="atLeast"/>
        <w:ind w:left="0"/>
        <w:jc w:val="both"/>
        <w:rPr>
          <w:rFonts w:ascii="Garamond" w:hAnsi="Garamond"/>
        </w:rPr>
      </w:pPr>
      <w:r w:rsidRPr="005A17E9">
        <w:rPr>
          <w:rFonts w:ascii="Garamond" w:hAnsi="Garamond"/>
          <w:b/>
        </w:rPr>
        <w:t>8.3.</w:t>
      </w:r>
      <w:r w:rsidRPr="005A17E9">
        <w:rPr>
          <w:rFonts w:ascii="Garamond" w:hAnsi="Garamond"/>
        </w:rPr>
        <w:t xml:space="preserve"> W przypadku, gdy Wykonawca wnosi wadium w formie gwarancji bankowej lub ubezpieczeniowej z treści tych gwarancji musi jednoznacznie wynikać:</w:t>
      </w:r>
    </w:p>
    <w:p w:rsidR="00903705" w:rsidRPr="005A17E9" w:rsidRDefault="00903705" w:rsidP="00903705">
      <w:pPr>
        <w:pStyle w:val="Akapitzlist"/>
        <w:spacing w:after="0" w:line="23" w:lineRule="atLeast"/>
        <w:ind w:left="170"/>
        <w:jc w:val="both"/>
        <w:rPr>
          <w:rFonts w:ascii="Garamond" w:hAnsi="Garamond"/>
        </w:rPr>
      </w:pPr>
      <w:r w:rsidRPr="005A17E9">
        <w:rPr>
          <w:rFonts w:ascii="Garamond" w:hAnsi="Garamond"/>
        </w:rPr>
        <w:t xml:space="preserve">- zobowiązanie gwaranta (banku, zakładu ubezpieczeń) do zapłaty całej kwoty wadium </w:t>
      </w:r>
      <w:r w:rsidRPr="005A17E9">
        <w:rPr>
          <w:rFonts w:ascii="Garamond" w:hAnsi="Garamond"/>
          <w:b/>
        </w:rPr>
        <w:t>nieodwołalnie i bezwarunkowo</w:t>
      </w:r>
      <w:r w:rsidRPr="005A17E9">
        <w:rPr>
          <w:rFonts w:ascii="Garamond" w:hAnsi="Garamond"/>
        </w:rPr>
        <w:t xml:space="preserve"> na pierwsze żądanie Zamawiającego (Beneficjenta) przedłożone w okresie obowiązywania gwarancji, zawierające oświadczenie, że nie wystąpiła jedna z okoliczności określonych w art. 46 ust. 4a i 5 ustawy PZP,</w:t>
      </w:r>
    </w:p>
    <w:p w:rsidR="00903705" w:rsidRPr="005A17E9" w:rsidRDefault="00903705" w:rsidP="00903705">
      <w:pPr>
        <w:pStyle w:val="Akapitzlist"/>
        <w:spacing w:after="0" w:line="23" w:lineRule="atLeast"/>
        <w:ind w:left="170"/>
        <w:jc w:val="both"/>
        <w:rPr>
          <w:rFonts w:ascii="Garamond" w:hAnsi="Garamond"/>
        </w:rPr>
      </w:pPr>
      <w:r w:rsidRPr="005A17E9">
        <w:rPr>
          <w:rFonts w:ascii="Garamond" w:hAnsi="Garamond"/>
        </w:rPr>
        <w:t>- termin obowiązywania gwarancji nie może być krótszy niż termin związania ofertą.</w:t>
      </w:r>
    </w:p>
    <w:p w:rsidR="00903705" w:rsidRPr="005A17E9" w:rsidRDefault="00903705" w:rsidP="00903705">
      <w:pPr>
        <w:pStyle w:val="Akapitzlist"/>
        <w:spacing w:after="0" w:line="23" w:lineRule="atLeast"/>
        <w:ind w:left="0"/>
        <w:jc w:val="both"/>
        <w:rPr>
          <w:rFonts w:ascii="Garamond" w:hAnsi="Garamond"/>
        </w:rPr>
      </w:pPr>
      <w:r w:rsidRPr="005A17E9">
        <w:rPr>
          <w:rFonts w:ascii="Garamond" w:hAnsi="Garamond"/>
          <w:b/>
        </w:rPr>
        <w:t>8.4. Wadium wnoszone w innej formie niż pieniężna</w:t>
      </w:r>
      <w:r w:rsidRPr="005A17E9">
        <w:rPr>
          <w:rFonts w:ascii="Garamond" w:hAnsi="Garamond"/>
        </w:rPr>
        <w:t>, należy złożyć w oryginale w kopercie oznaczonej:</w:t>
      </w:r>
      <w:r w:rsidRPr="005D3043">
        <w:rPr>
          <w:rFonts w:ascii="Garamond" w:hAnsi="Garamond"/>
        </w:rPr>
        <w:t xml:space="preserve"> </w:t>
      </w:r>
      <w:r>
        <w:rPr>
          <w:rFonts w:ascii="Garamond" w:hAnsi="Garamond"/>
        </w:rPr>
        <w:t>„</w:t>
      </w:r>
      <w:r w:rsidRPr="005A17E9">
        <w:rPr>
          <w:rFonts w:ascii="Garamond" w:hAnsi="Garamond"/>
          <w:b/>
        </w:rPr>
        <w:t xml:space="preserve">wadium – </w:t>
      </w:r>
      <w:r w:rsidRPr="00B73CB2">
        <w:rPr>
          <w:rFonts w:ascii="Garamond" w:hAnsi="Garamond"/>
          <w:b/>
          <w:bCs/>
        </w:rPr>
        <w:t>opracowanie dokumentacji projektowo- kosztorysowej na rozbudowę budynku Zespołu Szkół w Czarnej Dąbrówce</w:t>
      </w:r>
      <w:r>
        <w:rPr>
          <w:rFonts w:ascii="Garamond" w:hAnsi="Garamond"/>
          <w:b/>
          <w:bCs/>
        </w:rPr>
        <w:t>”</w:t>
      </w:r>
      <w:r w:rsidRPr="005A17E9">
        <w:rPr>
          <w:rFonts w:ascii="Garamond" w:hAnsi="Garamond"/>
          <w:b/>
        </w:rPr>
        <w:t>,</w:t>
      </w:r>
      <w:r w:rsidRPr="005A17E9">
        <w:rPr>
          <w:rFonts w:ascii="Garamond" w:hAnsi="Garamond"/>
        </w:rPr>
        <w:t xml:space="preserve">  w kasie Urzędu Gminy </w:t>
      </w:r>
      <w:r>
        <w:rPr>
          <w:rFonts w:ascii="Garamond" w:hAnsi="Garamond"/>
        </w:rPr>
        <w:t>Czarna Dąbrówka</w:t>
      </w:r>
      <w:r w:rsidRPr="005A17E9">
        <w:rPr>
          <w:rFonts w:ascii="Garamond" w:hAnsi="Garamond"/>
        </w:rPr>
        <w:t xml:space="preserve">  – dopuszcza się możliwość złożenia oryginału dokumentu wadium w osobnej kopercie oznaczonej „oryginał dowodu wniesienia wadium” złożonej wraz z ofertą.</w:t>
      </w:r>
    </w:p>
    <w:p w:rsidR="00903705" w:rsidRPr="005A17E9" w:rsidRDefault="00903705" w:rsidP="00903705">
      <w:pPr>
        <w:pStyle w:val="Akapitzlist"/>
        <w:spacing w:after="0" w:line="23" w:lineRule="atLeast"/>
        <w:ind w:left="0"/>
        <w:jc w:val="both"/>
        <w:rPr>
          <w:rFonts w:ascii="Garamond" w:hAnsi="Garamond"/>
        </w:rPr>
      </w:pPr>
      <w:r w:rsidRPr="005A17E9">
        <w:rPr>
          <w:rFonts w:ascii="Garamond" w:hAnsi="Garamond"/>
          <w:b/>
        </w:rPr>
        <w:t>8.5.</w:t>
      </w:r>
      <w:r w:rsidRPr="005A17E9">
        <w:rPr>
          <w:rFonts w:ascii="Garamond" w:hAnsi="Garamond"/>
        </w:rPr>
        <w:t xml:space="preserve"> W przypadku stwierdzenia, że </w:t>
      </w:r>
      <w:r w:rsidRPr="005A17E9">
        <w:rPr>
          <w:rFonts w:ascii="Garamond" w:hAnsi="Garamond"/>
          <w:iCs/>
        </w:rPr>
        <w:t>wadium</w:t>
      </w:r>
      <w:r w:rsidRPr="005A17E9">
        <w:rPr>
          <w:rFonts w:ascii="Garamond" w:hAnsi="Garamond"/>
        </w:rPr>
        <w:t xml:space="preserve"> nie zostało wniesione lub zostało wniesione w sposób nieprawidłowy, oferta wykonawcy zostanie odrzucona na podstawie art. 89 ust. 1 pkt. 7b ustawy PZP.</w:t>
      </w:r>
    </w:p>
    <w:p w:rsidR="00903705" w:rsidRPr="005A17E9" w:rsidRDefault="00903705" w:rsidP="00903705">
      <w:pPr>
        <w:pStyle w:val="Akapitzlist"/>
        <w:spacing w:after="0" w:line="23" w:lineRule="atLeast"/>
        <w:ind w:left="0"/>
        <w:jc w:val="both"/>
        <w:rPr>
          <w:rFonts w:ascii="Garamond" w:hAnsi="Garamond"/>
        </w:rPr>
      </w:pPr>
      <w:r w:rsidRPr="005A17E9">
        <w:rPr>
          <w:rFonts w:ascii="Garamond" w:hAnsi="Garamond"/>
          <w:b/>
        </w:rPr>
        <w:t>8.6.</w:t>
      </w:r>
      <w:r w:rsidRPr="005A17E9">
        <w:rPr>
          <w:rFonts w:ascii="Garamond" w:hAnsi="Garamond"/>
        </w:rPr>
        <w:t xml:space="preserve"> Zamawiający jest zobowiązany zwrócić wadium  na warunkach określonych w art. 46 ust. 1 ustawy.</w:t>
      </w:r>
    </w:p>
    <w:p w:rsidR="00903705" w:rsidRPr="005A17E9" w:rsidRDefault="00903705" w:rsidP="00903705">
      <w:pPr>
        <w:pStyle w:val="Akapitzlist"/>
        <w:spacing w:after="0" w:line="23" w:lineRule="atLeast"/>
        <w:ind w:left="0"/>
        <w:jc w:val="both"/>
        <w:rPr>
          <w:rFonts w:ascii="Garamond" w:hAnsi="Garamond"/>
        </w:rPr>
      </w:pPr>
      <w:r w:rsidRPr="005A17E9">
        <w:rPr>
          <w:rFonts w:ascii="Garamond" w:hAnsi="Garamond"/>
          <w:b/>
        </w:rPr>
        <w:lastRenderedPageBreak/>
        <w:t>8.7.</w:t>
      </w:r>
      <w:r w:rsidRPr="005A17E9">
        <w:rPr>
          <w:rFonts w:ascii="Garamond" w:hAnsi="Garamond"/>
        </w:rPr>
        <w:t xml:space="preserve"> Wykonawcy, którego oferta została wybrana, jako najkorzystniejsza, Zamawiający zwraca wadium niezwłocznie po zawarciu umowy w sprawie zamówienia publicznego oraz wniesieniu zabezpieczenia należytego wykonania umowy, jeżeli jego wniesienie żądano.</w:t>
      </w:r>
    </w:p>
    <w:p w:rsidR="00903705" w:rsidRPr="005A17E9" w:rsidRDefault="00903705" w:rsidP="00903705">
      <w:pPr>
        <w:pStyle w:val="Akapitzlist"/>
        <w:spacing w:after="0" w:line="23" w:lineRule="atLeast"/>
        <w:ind w:left="0"/>
        <w:jc w:val="both"/>
        <w:rPr>
          <w:rFonts w:ascii="Garamond" w:hAnsi="Garamond"/>
        </w:rPr>
      </w:pPr>
      <w:r w:rsidRPr="005A17E9">
        <w:rPr>
          <w:rFonts w:ascii="Garamond" w:hAnsi="Garamond"/>
          <w:b/>
        </w:rPr>
        <w:t>8.8.</w:t>
      </w:r>
      <w:r w:rsidRPr="005A17E9">
        <w:rPr>
          <w:rFonts w:ascii="Garamond" w:hAnsi="Garamond"/>
        </w:rPr>
        <w:t xml:space="preserve"> Zamawiający zwraca niezwłocznie wadium na wniosek Wykonawcy, który wycofał ofertę przed upływem terminu składania ofert.</w:t>
      </w:r>
    </w:p>
    <w:p w:rsidR="00903705" w:rsidRPr="005A17E9" w:rsidRDefault="00903705" w:rsidP="00903705">
      <w:pPr>
        <w:pStyle w:val="Akapitzlist"/>
        <w:spacing w:after="0" w:line="23" w:lineRule="atLeast"/>
        <w:ind w:left="0"/>
        <w:jc w:val="both"/>
        <w:rPr>
          <w:rFonts w:ascii="Garamond" w:hAnsi="Garamond"/>
        </w:rPr>
      </w:pPr>
      <w:r w:rsidRPr="005A17E9">
        <w:rPr>
          <w:rFonts w:ascii="Garamond" w:hAnsi="Garamond"/>
          <w:b/>
        </w:rPr>
        <w:t>8.9.</w:t>
      </w:r>
      <w:r w:rsidRPr="005A17E9">
        <w:rPr>
          <w:rFonts w:ascii="Garamond" w:hAnsi="Garamond"/>
        </w:rPr>
        <w:t xml:space="preserve"> Zamawiający żąda ponownego wniesienia wadium przez Wykonawcę, któremu zwrócono wadium zgodnie z pkt. 8.6., jeżeli w wyniku ostatecznego rozstrzygnięcia odwołania jego oferta została wybrana, jako najkorzystniejsza. Wykonawca wnosi wadium w terminie określonym przez Zamawiającego.</w:t>
      </w:r>
    </w:p>
    <w:p w:rsidR="00903705" w:rsidRPr="005A17E9" w:rsidRDefault="00903705" w:rsidP="00903705">
      <w:pPr>
        <w:pStyle w:val="Akapitzlist"/>
        <w:spacing w:after="0" w:line="23" w:lineRule="atLeast"/>
        <w:ind w:left="0"/>
        <w:jc w:val="both"/>
        <w:rPr>
          <w:rFonts w:ascii="Garamond" w:hAnsi="Garamond"/>
        </w:rPr>
      </w:pPr>
      <w:r w:rsidRPr="005A17E9">
        <w:rPr>
          <w:rFonts w:ascii="Garamond" w:hAnsi="Garamond"/>
          <w:b/>
        </w:rPr>
        <w:t>8.10.</w:t>
      </w:r>
      <w:r w:rsidRPr="005A17E9">
        <w:rPr>
          <w:rFonts w:ascii="Garamond" w:hAnsi="Garamond"/>
        </w:rPr>
        <w:t xml:space="preserve"> Wadium wniesione w pieniądzu Zamawiający przechowa na rachunku bankowym. Zamawiający zwróci wadium Wykonawcy wniesione w pieniądzu wraz z odsetkami wynikającymi z umowy rachunku bankowego, na którym było one przechowywane, pomniejszone o koszty prowadzenia rachunku oraz prowizji bankowej za przelew pieniędzy na rachunek bankowy wskazany przez Wykonawcę.</w:t>
      </w:r>
    </w:p>
    <w:p w:rsidR="00903705" w:rsidRPr="005A17E9" w:rsidRDefault="00903705" w:rsidP="00903705">
      <w:pPr>
        <w:pStyle w:val="Akapitzlist"/>
        <w:spacing w:after="0" w:line="23" w:lineRule="atLeast"/>
        <w:ind w:left="0"/>
        <w:jc w:val="both"/>
        <w:rPr>
          <w:rFonts w:ascii="Garamond" w:hAnsi="Garamond"/>
        </w:rPr>
      </w:pPr>
      <w:r w:rsidRPr="005A17E9">
        <w:rPr>
          <w:rFonts w:ascii="Garamond" w:hAnsi="Garamond"/>
          <w:b/>
        </w:rPr>
        <w:t>8.11.</w:t>
      </w:r>
      <w:r w:rsidRPr="005A17E9">
        <w:rPr>
          <w:rFonts w:ascii="Garamond" w:hAnsi="Garamond"/>
        </w:rPr>
        <w:t xml:space="preserve">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5A17E9">
        <w:rPr>
          <w:rFonts w:ascii="Garamond" w:hAnsi="Garamond"/>
        </w:rPr>
        <w:t>pkt</w:t>
      </w:r>
      <w:proofErr w:type="spellEnd"/>
      <w:r w:rsidRPr="005A17E9">
        <w:rPr>
          <w:rFonts w:ascii="Garamond" w:hAnsi="Garamond"/>
        </w:rPr>
        <w:t xml:space="preserve"> 3, co spowodowało brak możliwości wybrania oferty złożonej przez wykonawcę jako najkorzystniejszej oraz gdy:</w:t>
      </w:r>
    </w:p>
    <w:p w:rsidR="00903705" w:rsidRPr="005A17E9" w:rsidRDefault="00903705" w:rsidP="00903705">
      <w:pPr>
        <w:pStyle w:val="Akapitzlist"/>
        <w:spacing w:after="0" w:line="23" w:lineRule="atLeast"/>
        <w:ind w:left="0"/>
        <w:jc w:val="both"/>
        <w:rPr>
          <w:rFonts w:ascii="Garamond" w:hAnsi="Garamond"/>
        </w:rPr>
      </w:pPr>
      <w:r w:rsidRPr="005A17E9">
        <w:rPr>
          <w:rFonts w:ascii="Garamond" w:hAnsi="Garamond"/>
        </w:rPr>
        <w:t>- odmówi podpisania umowy w sprawie niniejszego zamówienia na warunkach określonych w ofercie,</w:t>
      </w:r>
    </w:p>
    <w:p w:rsidR="00903705" w:rsidRPr="005A17E9" w:rsidRDefault="00903705" w:rsidP="00903705">
      <w:pPr>
        <w:pStyle w:val="Akapitzlist"/>
        <w:spacing w:after="0" w:line="23" w:lineRule="atLeast"/>
        <w:ind w:left="0"/>
        <w:jc w:val="both"/>
        <w:rPr>
          <w:rFonts w:ascii="Garamond" w:hAnsi="Garamond"/>
        </w:rPr>
      </w:pPr>
      <w:r w:rsidRPr="005A17E9">
        <w:rPr>
          <w:rFonts w:ascii="Garamond" w:hAnsi="Garamond"/>
        </w:rPr>
        <w:t>- nie wniesie wymaganego zabezpieczenia należytego wykonania umowy, jeżeli jego wniesienie żądano,</w:t>
      </w:r>
    </w:p>
    <w:p w:rsidR="00903705" w:rsidRPr="005A17E9" w:rsidRDefault="00903705" w:rsidP="00903705">
      <w:pPr>
        <w:pStyle w:val="Akapitzlist"/>
        <w:spacing w:after="0" w:line="23" w:lineRule="atLeast"/>
        <w:ind w:left="0"/>
        <w:jc w:val="both"/>
        <w:rPr>
          <w:rFonts w:ascii="Garamond" w:hAnsi="Garamond"/>
        </w:rPr>
      </w:pPr>
      <w:r w:rsidRPr="005A17E9">
        <w:rPr>
          <w:rFonts w:ascii="Garamond" w:hAnsi="Garamond"/>
        </w:rPr>
        <w:t>- zawarcie umowy w sprawie niniejszego zamówienia stanie się niemożliwe z przyczyn leżących po stronie Wykonawcy.</w:t>
      </w:r>
    </w:p>
    <w:p w:rsidR="00903705" w:rsidRPr="005A17E9" w:rsidRDefault="00903705" w:rsidP="00903705">
      <w:pPr>
        <w:pStyle w:val="Style21"/>
        <w:widowControl/>
        <w:tabs>
          <w:tab w:val="left" w:pos="511"/>
        </w:tabs>
        <w:spacing w:before="34" w:line="274" w:lineRule="exact"/>
        <w:rPr>
          <w:rStyle w:val="FontStyle106"/>
          <w:rFonts w:ascii="Garamond" w:hAnsi="Garamond"/>
        </w:rPr>
      </w:pPr>
    </w:p>
    <w:p w:rsidR="00903705" w:rsidRPr="005A17E9" w:rsidRDefault="00903705" w:rsidP="00903705">
      <w:pPr>
        <w:pStyle w:val="Akapitzlist"/>
        <w:spacing w:after="0" w:line="23" w:lineRule="atLeast"/>
        <w:ind w:left="0"/>
        <w:jc w:val="both"/>
        <w:rPr>
          <w:rFonts w:ascii="Garamond" w:hAnsi="Garamond"/>
          <w:b/>
          <w:sz w:val="24"/>
          <w:szCs w:val="24"/>
        </w:rPr>
      </w:pPr>
      <w:r w:rsidRPr="005A17E9">
        <w:rPr>
          <w:rFonts w:ascii="Garamond" w:hAnsi="Garamond"/>
          <w:b/>
          <w:sz w:val="24"/>
          <w:szCs w:val="24"/>
        </w:rPr>
        <w:t>9. TERMIN ZWIĄZANIA OFERĄ</w:t>
      </w:r>
    </w:p>
    <w:p w:rsidR="00903705" w:rsidRPr="005A17E9" w:rsidRDefault="00903705" w:rsidP="00903705">
      <w:pPr>
        <w:pStyle w:val="Akapitzlist"/>
        <w:spacing w:after="0" w:line="23" w:lineRule="atLeast"/>
        <w:ind w:left="0"/>
        <w:jc w:val="both"/>
        <w:rPr>
          <w:rFonts w:ascii="Garamond" w:hAnsi="Garamond"/>
        </w:rPr>
      </w:pPr>
      <w:r w:rsidRPr="005A17E9">
        <w:rPr>
          <w:rFonts w:ascii="Garamond" w:hAnsi="Garamond"/>
          <w:b/>
        </w:rPr>
        <w:t>9.1.</w:t>
      </w:r>
      <w:r w:rsidRPr="005A17E9">
        <w:rPr>
          <w:rFonts w:ascii="Garamond" w:hAnsi="Garamond"/>
        </w:rPr>
        <w:t xml:space="preserve"> Termin związania ofertą wynosi 30 dni od upływu terminu składania ofert.</w:t>
      </w:r>
    </w:p>
    <w:p w:rsidR="00903705" w:rsidRPr="005A17E9" w:rsidRDefault="00903705" w:rsidP="00903705">
      <w:pPr>
        <w:pStyle w:val="Akapitzlist"/>
        <w:spacing w:after="0" w:line="23" w:lineRule="atLeast"/>
        <w:ind w:left="0"/>
        <w:jc w:val="both"/>
        <w:rPr>
          <w:rFonts w:ascii="Garamond" w:hAnsi="Garamond"/>
        </w:rPr>
      </w:pPr>
      <w:r w:rsidRPr="005A17E9">
        <w:rPr>
          <w:rFonts w:ascii="Garamond" w:hAnsi="Garamond"/>
          <w:b/>
        </w:rPr>
        <w:t>9.2.</w:t>
      </w:r>
      <w:r w:rsidRPr="005A17E9">
        <w:rPr>
          <w:rFonts w:ascii="Garamond" w:hAnsi="Garamond"/>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03705" w:rsidRPr="005A17E9" w:rsidRDefault="00903705" w:rsidP="00903705">
      <w:pPr>
        <w:pStyle w:val="Akapitzlist"/>
        <w:spacing w:after="0" w:line="23" w:lineRule="atLeast"/>
        <w:ind w:left="0"/>
        <w:jc w:val="both"/>
        <w:rPr>
          <w:rFonts w:ascii="Garamond" w:hAnsi="Garamond"/>
        </w:rPr>
      </w:pPr>
      <w:r w:rsidRPr="005A17E9">
        <w:rPr>
          <w:rFonts w:ascii="Garamond" w:hAnsi="Garamond"/>
          <w:b/>
        </w:rPr>
        <w:t>9.3.</w:t>
      </w:r>
      <w:r w:rsidRPr="005A17E9">
        <w:rPr>
          <w:rFonts w:ascii="Garamond" w:hAnsi="Garamond"/>
        </w:rPr>
        <w:t xml:space="preserve"> Bieg terminu związania ofertą rozpoczyna się wraz z upływem terminu składania ofert.</w:t>
      </w:r>
    </w:p>
    <w:p w:rsidR="00903705" w:rsidRPr="005A17E9" w:rsidRDefault="00903705" w:rsidP="00903705">
      <w:pPr>
        <w:jc w:val="both"/>
        <w:rPr>
          <w:rFonts w:ascii="Garamond" w:hAnsi="Garamond"/>
        </w:rPr>
      </w:pPr>
    </w:p>
    <w:p w:rsidR="00903705" w:rsidRPr="005A17E9" w:rsidRDefault="00903705" w:rsidP="00903705">
      <w:pPr>
        <w:pStyle w:val="Akapitzlist"/>
        <w:spacing w:after="0" w:line="23" w:lineRule="atLeast"/>
        <w:ind w:left="0"/>
        <w:jc w:val="both"/>
        <w:rPr>
          <w:rFonts w:ascii="Garamond" w:hAnsi="Garamond"/>
          <w:b/>
          <w:sz w:val="24"/>
          <w:szCs w:val="24"/>
        </w:rPr>
      </w:pPr>
      <w:r w:rsidRPr="005A17E9">
        <w:rPr>
          <w:rFonts w:ascii="Garamond" w:hAnsi="Garamond"/>
          <w:b/>
          <w:sz w:val="24"/>
          <w:szCs w:val="24"/>
        </w:rPr>
        <w:t>10. OPIS SPOSOBU PRZYGOTOWANIA OFERT</w:t>
      </w:r>
    </w:p>
    <w:p w:rsidR="00903705" w:rsidRDefault="00903705" w:rsidP="00903705">
      <w:pPr>
        <w:pStyle w:val="Akapitzlist"/>
        <w:numPr>
          <w:ilvl w:val="1"/>
          <w:numId w:val="2"/>
        </w:numPr>
        <w:spacing w:after="0" w:line="23" w:lineRule="atLeast"/>
        <w:ind w:left="0" w:firstLine="0"/>
        <w:jc w:val="both"/>
        <w:rPr>
          <w:rFonts w:ascii="Garamond" w:hAnsi="Garamond"/>
        </w:rPr>
      </w:pPr>
      <w:r w:rsidRPr="00B444AE">
        <w:rPr>
          <w:rFonts w:ascii="Garamond" w:hAnsi="Garamond"/>
        </w:rPr>
        <w:t>Każdy Wykonawca</w:t>
      </w:r>
      <w:r>
        <w:rPr>
          <w:rFonts w:ascii="Garamond" w:hAnsi="Garamond"/>
        </w:rPr>
        <w:t xml:space="preserve"> może złożyć tylko jedną ofertę</w:t>
      </w:r>
      <w:r w:rsidRPr="005A17E9">
        <w:rPr>
          <w:rFonts w:ascii="Garamond" w:hAnsi="Garamond"/>
        </w:rPr>
        <w:t>. Zawartość oferty i sposób jej sporządzenia musi być zgodny ze wszystkimi postanowieniami niniejszej SIWZ.</w:t>
      </w:r>
    </w:p>
    <w:p w:rsidR="00903705" w:rsidRPr="00C73EF6" w:rsidRDefault="00903705" w:rsidP="00903705">
      <w:pPr>
        <w:pStyle w:val="Akapitzlist"/>
        <w:numPr>
          <w:ilvl w:val="1"/>
          <w:numId w:val="2"/>
        </w:numPr>
        <w:spacing w:after="0" w:line="23" w:lineRule="atLeast"/>
        <w:jc w:val="both"/>
        <w:rPr>
          <w:rFonts w:ascii="Garamond" w:hAnsi="Garamond"/>
        </w:rPr>
      </w:pPr>
      <w:r w:rsidRPr="00C73EF6">
        <w:rPr>
          <w:rFonts w:ascii="Garamond" w:hAnsi="Garamond"/>
        </w:rPr>
        <w:t xml:space="preserve">Ofertę należy sporządzić według formularza oferty (Załącznik </w:t>
      </w:r>
      <w:r>
        <w:rPr>
          <w:rFonts w:ascii="Garamond" w:hAnsi="Garamond"/>
        </w:rPr>
        <w:t>n</w:t>
      </w:r>
      <w:r w:rsidRPr="00C73EF6">
        <w:rPr>
          <w:rFonts w:ascii="Garamond" w:hAnsi="Garamond"/>
        </w:rPr>
        <w:t>r 1 do SIWZ</w:t>
      </w:r>
      <w:r>
        <w:rPr>
          <w:rFonts w:ascii="Garamond" w:hAnsi="Garamond"/>
        </w:rPr>
        <w:t>).</w:t>
      </w:r>
    </w:p>
    <w:p w:rsidR="00903705" w:rsidRPr="005A17E9" w:rsidRDefault="00903705" w:rsidP="00903705">
      <w:pPr>
        <w:pStyle w:val="Akapitzlist"/>
        <w:numPr>
          <w:ilvl w:val="1"/>
          <w:numId w:val="2"/>
        </w:numPr>
        <w:spacing w:after="0" w:line="23" w:lineRule="atLeast"/>
        <w:ind w:left="0" w:firstLine="0"/>
        <w:jc w:val="both"/>
        <w:rPr>
          <w:rFonts w:ascii="Garamond" w:hAnsi="Garamond"/>
        </w:rPr>
      </w:pPr>
      <w:r w:rsidRPr="005A17E9">
        <w:rPr>
          <w:rFonts w:ascii="Garamond" w:hAnsi="Garamond"/>
        </w:rPr>
        <w:t>Oferta musi być przygotowana w języku polskim, na maszynie, komputerze lub ręcznie nieścieralnym atramentem.</w:t>
      </w:r>
    </w:p>
    <w:p w:rsidR="00903705" w:rsidRPr="005A17E9" w:rsidRDefault="00903705" w:rsidP="00903705">
      <w:pPr>
        <w:pStyle w:val="Akapitzlist"/>
        <w:numPr>
          <w:ilvl w:val="1"/>
          <w:numId w:val="2"/>
        </w:numPr>
        <w:spacing w:after="0" w:line="23" w:lineRule="atLeast"/>
        <w:ind w:left="0" w:firstLine="0"/>
        <w:jc w:val="both"/>
        <w:rPr>
          <w:rFonts w:ascii="Garamond" w:hAnsi="Garamond"/>
        </w:rPr>
      </w:pPr>
      <w:r w:rsidRPr="005A17E9">
        <w:rPr>
          <w:rFonts w:ascii="Garamond" w:hAnsi="Garamond"/>
        </w:rPr>
        <w:t>Zamawiający nie dopuszcza złożenia oferty w postaci elektronicznej.</w:t>
      </w:r>
    </w:p>
    <w:p w:rsidR="00903705" w:rsidRPr="005A17E9" w:rsidRDefault="00903705" w:rsidP="00903705">
      <w:pPr>
        <w:pStyle w:val="Akapitzlist"/>
        <w:numPr>
          <w:ilvl w:val="1"/>
          <w:numId w:val="2"/>
        </w:numPr>
        <w:spacing w:after="0" w:line="23" w:lineRule="atLeast"/>
        <w:ind w:left="0" w:firstLine="0"/>
        <w:jc w:val="both"/>
        <w:rPr>
          <w:rFonts w:ascii="Garamond" w:hAnsi="Garamond"/>
        </w:rPr>
      </w:pPr>
      <w:r w:rsidRPr="005A17E9">
        <w:rPr>
          <w:rFonts w:ascii="Garamond" w:hAnsi="Garamond"/>
        </w:rPr>
        <w:t>Wszelkie koszty związane z przygotowaniem oferty ponosi Wykonawca.</w:t>
      </w:r>
    </w:p>
    <w:p w:rsidR="00903705" w:rsidRPr="005A17E9" w:rsidRDefault="00903705" w:rsidP="00903705">
      <w:pPr>
        <w:pStyle w:val="Akapitzlist"/>
        <w:numPr>
          <w:ilvl w:val="1"/>
          <w:numId w:val="2"/>
        </w:numPr>
        <w:spacing w:after="0" w:line="23" w:lineRule="atLeast"/>
        <w:ind w:left="0" w:firstLine="0"/>
        <w:jc w:val="both"/>
        <w:rPr>
          <w:rFonts w:ascii="Garamond" w:hAnsi="Garamond"/>
        </w:rPr>
      </w:pPr>
      <w:r w:rsidRPr="005A17E9">
        <w:rPr>
          <w:rFonts w:ascii="Garamond" w:hAnsi="Garamond"/>
        </w:rPr>
        <w:t>Poprawki w ofercie muszą być naniesione czytelnie oraz opatrzone podpisem osoby podpisującej ofertę.</w:t>
      </w:r>
    </w:p>
    <w:p w:rsidR="00903705" w:rsidRPr="005A17E9" w:rsidRDefault="00903705" w:rsidP="00903705">
      <w:pPr>
        <w:pStyle w:val="Akapitzlist"/>
        <w:numPr>
          <w:ilvl w:val="1"/>
          <w:numId w:val="2"/>
        </w:numPr>
        <w:spacing w:after="0" w:line="23" w:lineRule="atLeast"/>
        <w:ind w:left="0" w:firstLine="0"/>
        <w:jc w:val="both"/>
        <w:rPr>
          <w:rFonts w:ascii="Garamond" w:hAnsi="Garamond"/>
        </w:rPr>
      </w:pPr>
      <w:r w:rsidRPr="005A17E9">
        <w:rPr>
          <w:rFonts w:ascii="Garamond" w:hAnsi="Garamond"/>
        </w:rPr>
        <w:t xml:space="preserve">Zaleca się spięcie wszystkich stron oferty w sposób trwały, uniemożliwiający </w:t>
      </w:r>
      <w:proofErr w:type="spellStart"/>
      <w:r w:rsidRPr="005A17E9">
        <w:rPr>
          <w:rFonts w:ascii="Garamond" w:hAnsi="Garamond"/>
        </w:rPr>
        <w:t>dekompletacje</w:t>
      </w:r>
      <w:proofErr w:type="spellEnd"/>
      <w:r w:rsidRPr="005A17E9">
        <w:rPr>
          <w:rFonts w:ascii="Garamond" w:hAnsi="Garamond"/>
        </w:rPr>
        <w:t xml:space="preserve"> bez widocznych śladów naruszeń.</w:t>
      </w:r>
    </w:p>
    <w:p w:rsidR="00903705" w:rsidRPr="005A17E9" w:rsidRDefault="00903705" w:rsidP="00903705">
      <w:pPr>
        <w:pStyle w:val="Akapitzlist"/>
        <w:numPr>
          <w:ilvl w:val="1"/>
          <w:numId w:val="2"/>
        </w:numPr>
        <w:spacing w:after="0" w:line="23" w:lineRule="atLeast"/>
        <w:ind w:left="0" w:firstLine="0"/>
        <w:jc w:val="both"/>
        <w:rPr>
          <w:rFonts w:ascii="Garamond" w:hAnsi="Garamond"/>
        </w:rPr>
      </w:pPr>
      <w:r w:rsidRPr="005A17E9">
        <w:rPr>
          <w:rFonts w:ascii="Garamond" w:hAnsi="Garamond"/>
        </w:rPr>
        <w:t>Oferta i dokumenty stanowiące załączniki do oferty nie podlegają zwrotowi przez Zamawiającego, chyba, że oferta zostanie wycofana przed upływem terminu składania ofert lub ustawa PZP stanowi inaczej (np. oferta złożona po upływie terminu składania ofert).</w:t>
      </w:r>
    </w:p>
    <w:p w:rsidR="00903705" w:rsidRPr="005A17E9" w:rsidRDefault="00903705" w:rsidP="00903705">
      <w:pPr>
        <w:pStyle w:val="Akapitzlist"/>
        <w:numPr>
          <w:ilvl w:val="1"/>
          <w:numId w:val="2"/>
        </w:numPr>
        <w:spacing w:after="0" w:line="23" w:lineRule="atLeast"/>
        <w:ind w:left="0" w:firstLine="0"/>
        <w:jc w:val="both"/>
        <w:rPr>
          <w:rFonts w:ascii="Garamond" w:hAnsi="Garamond"/>
        </w:rPr>
      </w:pPr>
      <w:r w:rsidRPr="005A17E9">
        <w:rPr>
          <w:rFonts w:ascii="Garamond" w:hAnsi="Garamond"/>
        </w:rPr>
        <w:t>Zapisane strony oferty zaleca się kolejno ponumerować, a łączną ilość stron należy wpisać do formularza ofertowego.</w:t>
      </w:r>
    </w:p>
    <w:p w:rsidR="00903705" w:rsidRPr="005A17E9" w:rsidRDefault="00903705" w:rsidP="00903705">
      <w:pPr>
        <w:pStyle w:val="Akapitzlist"/>
        <w:numPr>
          <w:ilvl w:val="1"/>
          <w:numId w:val="2"/>
        </w:numPr>
        <w:spacing w:after="120" w:line="23" w:lineRule="atLeast"/>
        <w:ind w:left="0" w:firstLine="0"/>
        <w:jc w:val="both"/>
        <w:rPr>
          <w:rFonts w:ascii="Garamond" w:hAnsi="Garamond"/>
        </w:rPr>
      </w:pPr>
      <w:r w:rsidRPr="005A17E9">
        <w:rPr>
          <w:rFonts w:ascii="Garamond" w:hAnsi="Garamond"/>
        </w:rPr>
        <w:t xml:space="preserve">Oferta oraz załączniki do oferty muszą byś podpisane przez osobę (osoby) uprawnione do składania oświadczeń woli w imieniu Wykonawcy. </w:t>
      </w:r>
      <w:r w:rsidRPr="00B2372B">
        <w:rPr>
          <w:rFonts w:ascii="Garamond" w:hAnsi="Garamond"/>
          <w:b/>
        </w:rPr>
        <w:t>W przypadku działania Wykonawcy przez pełnomocników należy do oferty dołączy</w:t>
      </w:r>
      <w:r>
        <w:rPr>
          <w:rFonts w:ascii="Garamond" w:hAnsi="Garamond"/>
          <w:b/>
        </w:rPr>
        <w:t>ć</w:t>
      </w:r>
      <w:r w:rsidRPr="00B2372B">
        <w:rPr>
          <w:rFonts w:ascii="Garamond" w:hAnsi="Garamond"/>
          <w:b/>
        </w:rPr>
        <w:t xml:space="preserve"> oryginał pełnomocnictwa lub uwierzytelnioną notarialnie kopię.</w:t>
      </w:r>
    </w:p>
    <w:p w:rsidR="00903705" w:rsidRPr="005A17E9" w:rsidRDefault="00903705" w:rsidP="00903705">
      <w:pPr>
        <w:pStyle w:val="Akapitzlist"/>
        <w:numPr>
          <w:ilvl w:val="1"/>
          <w:numId w:val="2"/>
        </w:numPr>
        <w:spacing w:after="0" w:line="23" w:lineRule="atLeast"/>
        <w:ind w:left="0" w:firstLine="0"/>
        <w:jc w:val="both"/>
        <w:rPr>
          <w:rFonts w:ascii="Garamond" w:hAnsi="Garamond"/>
          <w:u w:val="single"/>
        </w:rPr>
      </w:pPr>
      <w:r w:rsidRPr="005A17E9">
        <w:rPr>
          <w:rFonts w:ascii="Garamond" w:hAnsi="Garamond"/>
          <w:u w:val="single"/>
        </w:rPr>
        <w:t>Postanowienia dotyczące wnoszenia oferty wspólnej (konsorcja, spółki cywilne)</w:t>
      </w:r>
    </w:p>
    <w:p w:rsidR="00903705" w:rsidRPr="005A17E9" w:rsidRDefault="00903705" w:rsidP="00903705">
      <w:pPr>
        <w:pStyle w:val="Akapitzlist"/>
        <w:spacing w:after="0" w:line="23" w:lineRule="atLeast"/>
        <w:ind w:left="170"/>
        <w:jc w:val="both"/>
        <w:rPr>
          <w:rFonts w:ascii="Garamond" w:hAnsi="Garamond"/>
        </w:rPr>
      </w:pPr>
      <w:r w:rsidRPr="005A17E9">
        <w:rPr>
          <w:rFonts w:ascii="Garamond" w:hAnsi="Garamond"/>
        </w:rPr>
        <w:t>1) Wykonawcy mogą wspólnie ubiegać się o udzielenie zamówienia.</w:t>
      </w:r>
    </w:p>
    <w:p w:rsidR="00903705" w:rsidRPr="005A17E9" w:rsidRDefault="00903705" w:rsidP="00903705">
      <w:pPr>
        <w:pStyle w:val="Akapitzlist"/>
        <w:spacing w:after="0" w:line="23" w:lineRule="atLeast"/>
        <w:ind w:left="170"/>
        <w:jc w:val="both"/>
        <w:rPr>
          <w:rFonts w:ascii="Garamond" w:hAnsi="Garamond"/>
        </w:rPr>
      </w:pPr>
      <w:r w:rsidRPr="005A17E9">
        <w:rPr>
          <w:rFonts w:ascii="Garamond" w:hAnsi="Garamond"/>
        </w:rPr>
        <w:lastRenderedPageBreak/>
        <w:t>2) Nazwy wykonawców wspólnie ubiegających się o udzielenie zamówienia muszą zostać wskazane w ofercie.</w:t>
      </w:r>
    </w:p>
    <w:p w:rsidR="00903705" w:rsidRPr="005A17E9" w:rsidRDefault="00903705" w:rsidP="00903705">
      <w:pPr>
        <w:pStyle w:val="Akapitzlist"/>
        <w:spacing w:after="0" w:line="23" w:lineRule="atLeast"/>
        <w:ind w:left="170"/>
        <w:jc w:val="both"/>
        <w:rPr>
          <w:rFonts w:ascii="Garamond" w:hAnsi="Garamond"/>
          <w:sz w:val="24"/>
          <w:szCs w:val="24"/>
        </w:rPr>
      </w:pPr>
      <w:r w:rsidRPr="005A17E9">
        <w:rPr>
          <w:rFonts w:ascii="Garamond" w:hAnsi="Garamond"/>
        </w:rPr>
        <w:t xml:space="preserve">3) Przy złożeniu oferty wspólnej wykonawcy ustanawiają pełnomocnika do reprezentowania ich w postępowaniu o udzielenie zamówienia albo reprezentowania w postępowaniu i zawarcia umowy w sprawie zamówienia publicznego. </w:t>
      </w:r>
      <w:r w:rsidRPr="005A17E9">
        <w:rPr>
          <w:rFonts w:ascii="Garamond" w:hAnsi="Garamond"/>
          <w:b/>
        </w:rPr>
        <w:t>Pisemne pełnomocnictwo lub pełnomocnictwa winny być dołączone do oferty, w oryginale lub uwierzytelnionej notarialnie kopii.</w:t>
      </w:r>
      <w:r w:rsidRPr="005A17E9">
        <w:rPr>
          <w:rFonts w:ascii="Garamond" w:hAnsi="Garamond"/>
        </w:rPr>
        <w:t xml:space="preserve"> Niezłożenie pełnomocnictwa lub pełnomocnictwo wadliwe podlega uzupełnieniu w trybie art. 26 ust. 3a ustawy PZP.</w:t>
      </w:r>
    </w:p>
    <w:p w:rsidR="00903705" w:rsidRPr="005A17E9" w:rsidRDefault="00903705" w:rsidP="00903705">
      <w:pPr>
        <w:pStyle w:val="Akapitzlist"/>
        <w:spacing w:after="0" w:line="23" w:lineRule="atLeast"/>
        <w:ind w:left="170"/>
        <w:jc w:val="both"/>
        <w:rPr>
          <w:rFonts w:ascii="Garamond" w:hAnsi="Garamond"/>
        </w:rPr>
      </w:pPr>
      <w:r w:rsidRPr="005A17E9">
        <w:rPr>
          <w:rFonts w:ascii="Garamond" w:hAnsi="Garamond"/>
        </w:rPr>
        <w:t>4) Oferta składana w ramach działalności gospodarczej prowadzonej w oparciu o umowę spółki cywilnej stanowi ofertę wspólną. Do oferty należy dołączyć odpowiednie pełnomocnictwo(a) udzielone przez wszystkich wspólników dla jednego ze wspólników lub dla osoby trzeciej, upoważniającej osobę umocowaną do działania w imieniu i na rzecz wszystkich wspólników spółki w zakresie, o którym mowa powyżej. Jeżeli to upoważnienie wynika z umowy spółki cywilnej, to do oferty zamiast pełnomocnictwa można załączyć tę umowę w oryginale lub jej kopię poświadczoną notarialnie za zgodność z oryginałem lub jej kopię poświadczoną za zgodność z oryginałem przez wszystkich wspólników.</w:t>
      </w:r>
    </w:p>
    <w:p w:rsidR="00903705" w:rsidRPr="005A17E9" w:rsidRDefault="00903705" w:rsidP="00903705">
      <w:pPr>
        <w:pStyle w:val="Akapitzlist"/>
        <w:spacing w:after="0" w:line="23" w:lineRule="atLeast"/>
        <w:ind w:left="170"/>
        <w:jc w:val="both"/>
        <w:rPr>
          <w:rFonts w:ascii="Garamond" w:hAnsi="Garamond"/>
        </w:rPr>
      </w:pPr>
      <w:r w:rsidRPr="005A17E9">
        <w:rPr>
          <w:rFonts w:ascii="Garamond" w:hAnsi="Garamond"/>
        </w:rPr>
        <w:t>5) Wszelka korespondencja oraz rozliczenia dokonywane będą wyłącznie z pełnomocnikiem.</w:t>
      </w:r>
    </w:p>
    <w:p w:rsidR="00903705" w:rsidRPr="005A17E9" w:rsidRDefault="00903705" w:rsidP="00903705">
      <w:pPr>
        <w:pStyle w:val="Akapitzlist"/>
        <w:spacing w:after="0" w:line="23" w:lineRule="atLeast"/>
        <w:ind w:left="170"/>
        <w:jc w:val="both"/>
        <w:rPr>
          <w:rFonts w:ascii="Garamond" w:hAnsi="Garamond"/>
        </w:rPr>
      </w:pPr>
      <w:r w:rsidRPr="005A17E9">
        <w:rPr>
          <w:rFonts w:ascii="Garamond" w:hAnsi="Garamond"/>
        </w:rPr>
        <w:t>6) Wykonawca składający ofertę wspólną, nie może złożyć w jednym postępowaniu o udzielenie zamówienia publicznego odrębnej oferty własnej lub drugiej oferty wspólnie z innymi Wykonawcami.</w:t>
      </w:r>
    </w:p>
    <w:p w:rsidR="00903705" w:rsidRPr="005A17E9" w:rsidRDefault="00903705" w:rsidP="00903705">
      <w:pPr>
        <w:pStyle w:val="Akapitzlist"/>
        <w:spacing w:after="0" w:line="23" w:lineRule="atLeast"/>
        <w:ind w:left="170"/>
        <w:jc w:val="both"/>
        <w:rPr>
          <w:rFonts w:ascii="Garamond" w:hAnsi="Garamond"/>
        </w:rPr>
      </w:pPr>
      <w:r w:rsidRPr="005A17E9">
        <w:rPr>
          <w:rFonts w:ascii="Garamond" w:hAnsi="Garamond"/>
        </w:rPr>
        <w:t>7) Wykonawcy ubiegający się wspólnie o udzielenie zamówienia publicznego ponoszą solidarną odpowiedzialność za wykonanie umowy i wniesienie zabezpieczenia należytego wykonania umowy -  dla Zamawiającego nie są ważne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rsidR="00903705" w:rsidRDefault="00903705" w:rsidP="00903705">
      <w:pPr>
        <w:pStyle w:val="Akapitzlist"/>
        <w:spacing w:after="0" w:line="23" w:lineRule="atLeast"/>
        <w:ind w:left="170"/>
        <w:jc w:val="both"/>
        <w:rPr>
          <w:rFonts w:ascii="Garamond" w:hAnsi="Garamond"/>
        </w:rPr>
      </w:pPr>
      <w:r w:rsidRPr="005A17E9">
        <w:rPr>
          <w:rFonts w:ascii="Garamond" w:hAnsi="Garamond"/>
        </w:rPr>
        <w:t>8) Zamawiający zastrzega sobie prawo żądania od Wykonawców składających ofertę wspólną, aby przed podpisaniem umowy (w przypadku wyboru ich oferty, jako najkorzystniejszej) złożyli Zamawiającemu umowę konsorcjum.</w:t>
      </w:r>
    </w:p>
    <w:p w:rsidR="00903705" w:rsidRPr="005A17E9" w:rsidRDefault="00903705" w:rsidP="00903705">
      <w:pPr>
        <w:pStyle w:val="Akapitzlist"/>
        <w:spacing w:after="0" w:line="23" w:lineRule="atLeast"/>
        <w:ind w:left="170"/>
        <w:jc w:val="both"/>
        <w:rPr>
          <w:rFonts w:ascii="Garamond" w:hAnsi="Garamond"/>
        </w:rPr>
      </w:pPr>
    </w:p>
    <w:p w:rsidR="00903705" w:rsidRPr="005A17E9" w:rsidRDefault="00903705" w:rsidP="00903705">
      <w:pPr>
        <w:pStyle w:val="Akapitzlist"/>
        <w:numPr>
          <w:ilvl w:val="0"/>
          <w:numId w:val="2"/>
        </w:numPr>
        <w:spacing w:after="0" w:line="23" w:lineRule="atLeast"/>
        <w:ind w:left="0" w:firstLine="0"/>
        <w:rPr>
          <w:rFonts w:ascii="Garamond" w:hAnsi="Garamond"/>
          <w:b/>
          <w:sz w:val="24"/>
          <w:szCs w:val="24"/>
        </w:rPr>
      </w:pPr>
      <w:r w:rsidRPr="005A17E9">
        <w:rPr>
          <w:rFonts w:ascii="Garamond" w:hAnsi="Garamond"/>
          <w:b/>
          <w:sz w:val="24"/>
          <w:szCs w:val="24"/>
        </w:rPr>
        <w:t>MIEJSCE ORAZ TERMIN SKŁADANIA I OTWARCIA OFERT.</w:t>
      </w:r>
    </w:p>
    <w:p w:rsidR="00903705" w:rsidRPr="00497FF6" w:rsidRDefault="00903705" w:rsidP="00903705">
      <w:pPr>
        <w:pStyle w:val="Akapitzlist"/>
        <w:numPr>
          <w:ilvl w:val="1"/>
          <w:numId w:val="2"/>
        </w:numPr>
        <w:spacing w:after="0" w:line="23" w:lineRule="atLeast"/>
        <w:jc w:val="both"/>
        <w:rPr>
          <w:rFonts w:ascii="Garamond" w:hAnsi="Garamond"/>
          <w:b/>
        </w:rPr>
      </w:pPr>
      <w:r w:rsidRPr="005A17E9">
        <w:rPr>
          <w:rFonts w:ascii="Garamond" w:hAnsi="Garamond"/>
        </w:rPr>
        <w:t xml:space="preserve">Oferta wraz z załącznikami musi zostać złożona w zaklejonej, nieprzezroczystej kopercie </w:t>
      </w:r>
      <w:r w:rsidRPr="00DD65CC">
        <w:rPr>
          <w:rFonts w:ascii="Garamond" w:hAnsi="Garamond"/>
          <w:b/>
        </w:rPr>
        <w:t xml:space="preserve">w sekretariacie (pokój nr 6) Gminy Czarna Dąbrówka, ul. Gdańska 5 </w:t>
      </w:r>
      <w:r w:rsidRPr="00DD65CC">
        <w:rPr>
          <w:rFonts w:ascii="Garamond" w:hAnsi="Garamond"/>
          <w:b/>
          <w:u w:val="single"/>
        </w:rPr>
        <w:t xml:space="preserve">do dnia  </w:t>
      </w:r>
      <w:r>
        <w:rPr>
          <w:rFonts w:ascii="Garamond" w:hAnsi="Garamond"/>
          <w:b/>
          <w:u w:val="single"/>
        </w:rPr>
        <w:t>31.05.</w:t>
      </w:r>
      <w:r w:rsidRPr="00DD65CC">
        <w:rPr>
          <w:rFonts w:ascii="Garamond" w:hAnsi="Garamond"/>
          <w:b/>
          <w:u w:val="single"/>
        </w:rPr>
        <w:t>2017 r. do godziny 9</w:t>
      </w:r>
      <w:r w:rsidRPr="00DD65CC">
        <w:rPr>
          <w:rFonts w:ascii="Garamond" w:hAnsi="Garamond"/>
          <w:b/>
          <w:u w:val="single"/>
          <w:vertAlign w:val="superscript"/>
        </w:rPr>
        <w:t>00</w:t>
      </w:r>
    </w:p>
    <w:p w:rsidR="00903705" w:rsidRPr="005A17E9" w:rsidRDefault="00903705" w:rsidP="00903705">
      <w:pPr>
        <w:pStyle w:val="Akapitzlist"/>
        <w:numPr>
          <w:ilvl w:val="1"/>
          <w:numId w:val="2"/>
        </w:numPr>
        <w:spacing w:after="0" w:line="23" w:lineRule="atLeast"/>
        <w:ind w:left="0" w:firstLine="0"/>
        <w:jc w:val="both"/>
        <w:rPr>
          <w:rFonts w:ascii="Garamond" w:hAnsi="Garamond"/>
          <w:b/>
        </w:rPr>
      </w:pPr>
      <w:r w:rsidRPr="005A17E9">
        <w:rPr>
          <w:rFonts w:ascii="Garamond" w:hAnsi="Garamond"/>
        </w:rPr>
        <w:t>Na kopercie należy  oznaczyć nazwę i adres Wykonawcy oraz oznaczyć adres siedziby zamawiającego wg poniższego wzoru:</w:t>
      </w:r>
    </w:p>
    <w:p w:rsidR="00903705" w:rsidRPr="005A17E9" w:rsidRDefault="00903705" w:rsidP="00903705">
      <w:pPr>
        <w:pStyle w:val="Akapitzlist"/>
        <w:spacing w:after="0" w:line="23" w:lineRule="atLeast"/>
        <w:ind w:left="426"/>
        <w:jc w:val="both"/>
        <w:rPr>
          <w:rFonts w:ascii="Garamond" w:hAnsi="Garamond"/>
          <w:b/>
        </w:rPr>
      </w:pPr>
      <w:r w:rsidRPr="005A17E9">
        <w:rPr>
          <w:rFonts w:ascii="Garamond" w:hAnsi="Garamond"/>
          <w:b/>
        </w:rPr>
        <w:t>Gmina Czarna Dąbrówka</w:t>
      </w:r>
    </w:p>
    <w:p w:rsidR="00903705" w:rsidRPr="005A17E9" w:rsidRDefault="00903705" w:rsidP="00903705">
      <w:pPr>
        <w:pStyle w:val="Akapitzlist"/>
        <w:spacing w:after="0" w:line="23" w:lineRule="atLeast"/>
        <w:ind w:left="426"/>
        <w:jc w:val="both"/>
        <w:rPr>
          <w:rFonts w:ascii="Garamond" w:hAnsi="Garamond"/>
          <w:b/>
        </w:rPr>
      </w:pPr>
      <w:r w:rsidRPr="005A17E9">
        <w:rPr>
          <w:rFonts w:ascii="Garamond" w:hAnsi="Garamond"/>
          <w:b/>
        </w:rPr>
        <w:t>ul. Gdańska 5</w:t>
      </w:r>
    </w:p>
    <w:p w:rsidR="00903705" w:rsidRPr="005A17E9" w:rsidRDefault="00903705" w:rsidP="00903705">
      <w:pPr>
        <w:pStyle w:val="Akapitzlist"/>
        <w:spacing w:after="0" w:line="23" w:lineRule="atLeast"/>
        <w:ind w:left="426"/>
        <w:jc w:val="both"/>
        <w:rPr>
          <w:rFonts w:ascii="Garamond" w:hAnsi="Garamond"/>
          <w:b/>
        </w:rPr>
      </w:pPr>
      <w:r w:rsidRPr="005A17E9">
        <w:rPr>
          <w:rFonts w:ascii="Garamond" w:hAnsi="Garamond"/>
          <w:b/>
        </w:rPr>
        <w:t>77-116 Czarna Dąbrówka</w:t>
      </w:r>
    </w:p>
    <w:p w:rsidR="00903705" w:rsidRPr="00C11469" w:rsidRDefault="00903705" w:rsidP="00903705">
      <w:pPr>
        <w:pStyle w:val="Akapitzlist"/>
        <w:spacing w:line="23" w:lineRule="atLeast"/>
        <w:ind w:left="426"/>
        <w:jc w:val="both"/>
        <w:rPr>
          <w:rFonts w:ascii="Garamond" w:hAnsi="Garamond"/>
          <w:b/>
          <w:bCs/>
          <w:i/>
        </w:rPr>
      </w:pPr>
      <w:r w:rsidRPr="005A17E9">
        <w:rPr>
          <w:rFonts w:ascii="Garamond" w:hAnsi="Garamond"/>
          <w:b/>
        </w:rPr>
        <w:t xml:space="preserve">„oferta na </w:t>
      </w:r>
      <w:r>
        <w:rPr>
          <w:rFonts w:ascii="Garamond" w:hAnsi="Garamond"/>
          <w:b/>
          <w:bCs/>
          <w:i/>
        </w:rPr>
        <w:t>o</w:t>
      </w:r>
      <w:r w:rsidRPr="00C11469">
        <w:rPr>
          <w:rFonts w:ascii="Garamond" w:hAnsi="Garamond"/>
          <w:b/>
          <w:bCs/>
          <w:i/>
        </w:rPr>
        <w:t>dbiór odpadów komunalnych z nieruchomości zamieszkałych, położonych na terenie Gminy Czarna Dąbrówka</w:t>
      </w:r>
    </w:p>
    <w:p w:rsidR="00903705" w:rsidRPr="00B73CB2" w:rsidRDefault="00903705" w:rsidP="00903705">
      <w:pPr>
        <w:pStyle w:val="Akapitzlist"/>
        <w:spacing w:line="23" w:lineRule="atLeast"/>
        <w:ind w:left="426"/>
        <w:jc w:val="both"/>
        <w:rPr>
          <w:rFonts w:ascii="Garamond" w:hAnsi="Garamond"/>
          <w:b/>
          <w:bCs/>
        </w:rPr>
      </w:pPr>
      <w:r w:rsidRPr="00B73CB2">
        <w:rPr>
          <w:rFonts w:ascii="Garamond" w:hAnsi="Garamond"/>
          <w:b/>
        </w:rPr>
        <w:t>”</w:t>
      </w:r>
    </w:p>
    <w:p w:rsidR="00903705" w:rsidRPr="005A17E9" w:rsidRDefault="00903705" w:rsidP="00903705">
      <w:pPr>
        <w:pStyle w:val="Akapitzlist"/>
        <w:spacing w:after="0" w:line="23" w:lineRule="atLeast"/>
        <w:ind w:left="426"/>
        <w:jc w:val="both"/>
        <w:rPr>
          <w:rFonts w:ascii="Garamond" w:hAnsi="Garamond"/>
          <w:b/>
        </w:rPr>
      </w:pPr>
      <w:r w:rsidRPr="005A17E9">
        <w:rPr>
          <w:rFonts w:ascii="Garamond" w:hAnsi="Garamond"/>
          <w:b/>
        </w:rPr>
        <w:t xml:space="preserve">„Nie otwierać przed dniem </w:t>
      </w:r>
      <w:r>
        <w:rPr>
          <w:rFonts w:ascii="Garamond" w:hAnsi="Garamond"/>
          <w:b/>
        </w:rPr>
        <w:t>31.05.</w:t>
      </w:r>
      <w:r w:rsidRPr="005A17E9">
        <w:rPr>
          <w:rFonts w:ascii="Garamond" w:hAnsi="Garamond"/>
          <w:b/>
        </w:rPr>
        <w:t xml:space="preserve">2017 r. do godz. </w:t>
      </w:r>
      <w:smartTag w:uri="urn:schemas-microsoft-com:office:smarttags" w:element="metricconverter">
        <w:smartTagPr>
          <w:attr w:name="ProductID" w:val="930”"/>
        </w:smartTagPr>
        <w:r w:rsidRPr="005A17E9">
          <w:rPr>
            <w:rFonts w:ascii="Garamond" w:hAnsi="Garamond"/>
            <w:b/>
          </w:rPr>
          <w:t>9</w:t>
        </w:r>
        <w:r w:rsidRPr="005A17E9">
          <w:rPr>
            <w:rFonts w:ascii="Garamond" w:hAnsi="Garamond"/>
            <w:b/>
            <w:vertAlign w:val="superscript"/>
          </w:rPr>
          <w:t>30</w:t>
        </w:r>
        <w:r w:rsidRPr="005A17E9">
          <w:rPr>
            <w:rFonts w:ascii="Garamond" w:hAnsi="Garamond"/>
            <w:b/>
          </w:rPr>
          <w:t>”</w:t>
        </w:r>
      </w:smartTag>
    </w:p>
    <w:p w:rsidR="00903705" w:rsidRPr="005A17E9" w:rsidRDefault="00903705" w:rsidP="00903705">
      <w:pPr>
        <w:pStyle w:val="Akapitzlist"/>
        <w:spacing w:after="0" w:line="23" w:lineRule="atLeast"/>
        <w:ind w:left="426"/>
        <w:jc w:val="both"/>
        <w:rPr>
          <w:rFonts w:ascii="Garamond" w:hAnsi="Garamond"/>
          <w:b/>
        </w:rPr>
      </w:pPr>
    </w:p>
    <w:p w:rsidR="00903705" w:rsidRPr="005A17E9" w:rsidRDefault="00903705" w:rsidP="00903705">
      <w:pPr>
        <w:pStyle w:val="Akapitzlist"/>
        <w:numPr>
          <w:ilvl w:val="1"/>
          <w:numId w:val="2"/>
        </w:numPr>
        <w:spacing w:after="0" w:line="23" w:lineRule="atLeast"/>
        <w:ind w:left="0" w:firstLine="0"/>
        <w:jc w:val="both"/>
        <w:rPr>
          <w:rFonts w:ascii="Garamond" w:hAnsi="Garamond"/>
          <w:b/>
        </w:rPr>
      </w:pPr>
      <w:r w:rsidRPr="005A17E9">
        <w:rPr>
          <w:rFonts w:ascii="Garamond" w:hAnsi="Garamond"/>
          <w:b/>
        </w:rPr>
        <w:t xml:space="preserve">Otwarcie ofert nastąpi w dniu </w:t>
      </w:r>
      <w:r>
        <w:rPr>
          <w:rFonts w:ascii="Garamond" w:hAnsi="Garamond"/>
          <w:b/>
        </w:rPr>
        <w:t>31.05.</w:t>
      </w:r>
      <w:r w:rsidRPr="005A17E9">
        <w:rPr>
          <w:rFonts w:ascii="Garamond" w:hAnsi="Garamond"/>
          <w:b/>
        </w:rPr>
        <w:t>2017 o godz. 9</w:t>
      </w:r>
      <w:r w:rsidRPr="005A17E9">
        <w:rPr>
          <w:rFonts w:ascii="Garamond" w:hAnsi="Garamond"/>
          <w:b/>
          <w:vertAlign w:val="superscript"/>
        </w:rPr>
        <w:t xml:space="preserve">30 </w:t>
      </w:r>
      <w:r w:rsidRPr="005A17E9">
        <w:rPr>
          <w:rFonts w:ascii="Garamond" w:hAnsi="Garamond"/>
          <w:b/>
        </w:rPr>
        <w:t>w sali narad pokój nr 26 w budynku Urzędu Gminy Czarna Dąbrówka, ul. Gdańska 5.</w:t>
      </w:r>
    </w:p>
    <w:p w:rsidR="00903705" w:rsidRPr="005A17E9" w:rsidRDefault="00903705" w:rsidP="00903705">
      <w:pPr>
        <w:pStyle w:val="Akapitzlist"/>
        <w:numPr>
          <w:ilvl w:val="1"/>
          <w:numId w:val="2"/>
        </w:numPr>
        <w:spacing w:after="0" w:line="23" w:lineRule="atLeast"/>
        <w:jc w:val="both"/>
        <w:rPr>
          <w:rFonts w:ascii="Garamond" w:hAnsi="Garamond"/>
          <w:b/>
        </w:rPr>
      </w:pPr>
      <w:r w:rsidRPr="005A17E9">
        <w:rPr>
          <w:rFonts w:ascii="Garamond" w:hAnsi="Garamond"/>
        </w:rPr>
        <w:t>Otwarcie ofert jest jawne,</w:t>
      </w:r>
    </w:p>
    <w:p w:rsidR="00903705" w:rsidRPr="005A17E9" w:rsidRDefault="00903705" w:rsidP="00903705">
      <w:pPr>
        <w:pStyle w:val="Akapitzlist"/>
        <w:numPr>
          <w:ilvl w:val="1"/>
          <w:numId w:val="2"/>
        </w:numPr>
        <w:spacing w:after="0" w:line="23" w:lineRule="atLeast"/>
        <w:jc w:val="both"/>
        <w:rPr>
          <w:rFonts w:ascii="Garamond" w:hAnsi="Garamond"/>
          <w:b/>
        </w:rPr>
      </w:pPr>
      <w:r w:rsidRPr="005A17E9">
        <w:rPr>
          <w:rFonts w:ascii="Garamond" w:hAnsi="Garamond"/>
        </w:rPr>
        <w:t>Bezpośrednio przed otwarciem ofert podana zostanie kwota, jaką Zamawiający zamierza przeznaczyć na sfinansowanie zamówienia.</w:t>
      </w:r>
    </w:p>
    <w:p w:rsidR="00903705" w:rsidRPr="005A17E9" w:rsidRDefault="00903705" w:rsidP="00903705">
      <w:pPr>
        <w:pStyle w:val="Akapitzlist"/>
        <w:numPr>
          <w:ilvl w:val="1"/>
          <w:numId w:val="2"/>
        </w:numPr>
        <w:spacing w:after="0" w:line="23" w:lineRule="atLeast"/>
        <w:jc w:val="both"/>
        <w:rPr>
          <w:rFonts w:ascii="Garamond" w:hAnsi="Garamond"/>
          <w:b/>
        </w:rPr>
      </w:pPr>
      <w:r w:rsidRPr="005A17E9">
        <w:rPr>
          <w:rFonts w:ascii="Garamond" w:hAnsi="Garamond"/>
        </w:rPr>
        <w:t xml:space="preserve">Podczas otwarcia ofert podane zostaną nazwy i adresy Wykonawców, a także informacje dotyczące ceny, terminu wykonania zamówienia, okresu gwarancji i warunków płatności zawartych w  ofertach. </w:t>
      </w:r>
    </w:p>
    <w:p w:rsidR="00903705" w:rsidRPr="005A17E9" w:rsidRDefault="00903705" w:rsidP="00903705">
      <w:pPr>
        <w:pStyle w:val="Akapitzlist"/>
        <w:numPr>
          <w:ilvl w:val="1"/>
          <w:numId w:val="2"/>
        </w:numPr>
        <w:spacing w:after="0" w:line="23" w:lineRule="atLeast"/>
        <w:jc w:val="both"/>
        <w:rPr>
          <w:rFonts w:ascii="Garamond" w:hAnsi="Garamond"/>
        </w:rPr>
      </w:pPr>
      <w:r w:rsidRPr="005A17E9">
        <w:rPr>
          <w:rFonts w:ascii="Garamond" w:hAnsi="Garamond"/>
        </w:rPr>
        <w:t>Niezwłocznie po otwarciu ofert zamawiający zamieszcza na stronie internetowej informacje dotyczące:</w:t>
      </w:r>
    </w:p>
    <w:p w:rsidR="00903705" w:rsidRPr="005A17E9" w:rsidRDefault="00903705" w:rsidP="00903705">
      <w:pPr>
        <w:pStyle w:val="Akapitzlist"/>
        <w:spacing w:after="0" w:line="23" w:lineRule="atLeast"/>
        <w:ind w:left="142"/>
        <w:jc w:val="both"/>
        <w:rPr>
          <w:rFonts w:ascii="Garamond" w:hAnsi="Garamond"/>
        </w:rPr>
      </w:pPr>
      <w:r w:rsidRPr="005A17E9">
        <w:rPr>
          <w:rFonts w:ascii="Garamond" w:hAnsi="Garamond"/>
        </w:rPr>
        <w:t>1)  kwoty, jaką zamierza przeznaczyć na sfinansowanie zamówienia;</w:t>
      </w:r>
    </w:p>
    <w:p w:rsidR="00903705" w:rsidRPr="005A17E9" w:rsidRDefault="00903705" w:rsidP="00903705">
      <w:pPr>
        <w:pStyle w:val="Akapitzlist"/>
        <w:spacing w:after="0" w:line="23" w:lineRule="atLeast"/>
        <w:ind w:left="142"/>
        <w:jc w:val="both"/>
        <w:rPr>
          <w:rFonts w:ascii="Garamond" w:hAnsi="Garamond"/>
        </w:rPr>
      </w:pPr>
      <w:r w:rsidRPr="005A17E9">
        <w:rPr>
          <w:rFonts w:ascii="Garamond" w:hAnsi="Garamond"/>
        </w:rPr>
        <w:t>2)  firm oraz adresów wykonawców, którzy złożyli oferty w terminie;</w:t>
      </w:r>
    </w:p>
    <w:p w:rsidR="00903705" w:rsidRPr="005A17E9" w:rsidRDefault="00903705" w:rsidP="00903705">
      <w:pPr>
        <w:pStyle w:val="Akapitzlist"/>
        <w:spacing w:after="0" w:line="23" w:lineRule="atLeast"/>
        <w:ind w:left="142"/>
        <w:jc w:val="both"/>
        <w:rPr>
          <w:rFonts w:ascii="Garamond" w:hAnsi="Garamond"/>
        </w:rPr>
      </w:pPr>
      <w:r w:rsidRPr="005A17E9">
        <w:rPr>
          <w:rFonts w:ascii="Garamond" w:hAnsi="Garamond"/>
        </w:rPr>
        <w:t>3)  ceny, terminu wykonania zamówienia, okresu gwarancji i warunków płatności zawartych w ofertach.</w:t>
      </w:r>
    </w:p>
    <w:p w:rsidR="00903705" w:rsidRPr="005A17E9" w:rsidRDefault="00903705" w:rsidP="00903705">
      <w:pPr>
        <w:pStyle w:val="Akapitzlist"/>
        <w:numPr>
          <w:ilvl w:val="1"/>
          <w:numId w:val="2"/>
        </w:numPr>
        <w:spacing w:after="0" w:line="23" w:lineRule="atLeast"/>
        <w:jc w:val="both"/>
        <w:rPr>
          <w:rFonts w:ascii="Garamond" w:hAnsi="Garamond"/>
          <w:b/>
        </w:rPr>
      </w:pPr>
      <w:r w:rsidRPr="005A17E9">
        <w:rPr>
          <w:rFonts w:ascii="Garamond" w:hAnsi="Garamond"/>
        </w:rPr>
        <w:lastRenderedPageBreak/>
        <w:t>Wykonawca może zmienić lub wycofać ofertę przed upływem terminu do składania ofert. Zmiany należy złożyć według takich samych zasad jak składana oferta, z dopiskiem „ZMIANA”, a w przypadku wycofania oferty należy złożyć do Zamawiającego przed upływem terminu składania ofert pisemne powiadomienie o wycofaniu oferty.</w:t>
      </w:r>
    </w:p>
    <w:p w:rsidR="00903705" w:rsidRPr="005A17E9" w:rsidRDefault="00903705" w:rsidP="00903705">
      <w:pPr>
        <w:pStyle w:val="Akapitzlist"/>
        <w:numPr>
          <w:ilvl w:val="1"/>
          <w:numId w:val="2"/>
        </w:numPr>
        <w:spacing w:after="120" w:line="23" w:lineRule="atLeast"/>
        <w:jc w:val="both"/>
        <w:rPr>
          <w:rFonts w:ascii="Garamond" w:hAnsi="Garamond"/>
          <w:b/>
        </w:rPr>
      </w:pPr>
      <w:r w:rsidRPr="005A17E9">
        <w:rPr>
          <w:rFonts w:ascii="Garamond" w:hAnsi="Garamond"/>
        </w:rPr>
        <w:t>Zamawiający niezwłocznie zwróci ofertę, która została złożona po terminie.</w:t>
      </w:r>
    </w:p>
    <w:p w:rsidR="00903705" w:rsidRPr="005A17E9" w:rsidRDefault="00903705" w:rsidP="00903705">
      <w:pPr>
        <w:jc w:val="both"/>
        <w:rPr>
          <w:rFonts w:ascii="Garamond" w:hAnsi="Garamond"/>
        </w:rPr>
      </w:pPr>
    </w:p>
    <w:p w:rsidR="00903705" w:rsidRPr="005A17E9" w:rsidRDefault="00903705" w:rsidP="00903705">
      <w:pPr>
        <w:pStyle w:val="Akapitzlist"/>
        <w:numPr>
          <w:ilvl w:val="0"/>
          <w:numId w:val="2"/>
        </w:numPr>
        <w:ind w:left="0" w:firstLine="0"/>
        <w:rPr>
          <w:rFonts w:ascii="Garamond" w:hAnsi="Garamond"/>
          <w:b/>
          <w:sz w:val="24"/>
          <w:szCs w:val="24"/>
        </w:rPr>
      </w:pPr>
      <w:r w:rsidRPr="005A17E9">
        <w:rPr>
          <w:rFonts w:ascii="Garamond" w:hAnsi="Garamond"/>
          <w:b/>
          <w:sz w:val="24"/>
          <w:szCs w:val="24"/>
        </w:rPr>
        <w:t>OPIS SPOSOBU OBLICZANIA CENY.</w:t>
      </w:r>
    </w:p>
    <w:p w:rsidR="00903705" w:rsidRPr="00BE6305" w:rsidRDefault="00903705" w:rsidP="00903705">
      <w:pPr>
        <w:spacing w:line="240" w:lineRule="auto"/>
        <w:jc w:val="both"/>
        <w:rPr>
          <w:rFonts w:ascii="Garamond" w:hAnsi="Garamond"/>
        </w:rPr>
      </w:pPr>
      <w:r w:rsidRPr="00C85F0F">
        <w:rPr>
          <w:rFonts w:ascii="Garamond" w:hAnsi="Garamond"/>
        </w:rPr>
        <w:t>12.1. Cena oferty musi wynikać z załączonej kalkulacji kosztów sporządzonej wg wzoru – załącznik nr 8, Cena poszczególnych zakresów usługi musi uwzględniać wszystkie składniki kosztów niezbędnych do ich wykonania.</w:t>
      </w:r>
    </w:p>
    <w:p w:rsidR="00903705" w:rsidRDefault="00903705" w:rsidP="00903705">
      <w:pPr>
        <w:spacing w:line="240" w:lineRule="auto"/>
        <w:jc w:val="both"/>
        <w:rPr>
          <w:rFonts w:ascii="Garamond" w:hAnsi="Garamond"/>
        </w:rPr>
      </w:pPr>
      <w:r w:rsidRPr="005A17E9">
        <w:rPr>
          <w:rFonts w:ascii="Garamond" w:hAnsi="Garamond"/>
        </w:rPr>
        <w:t>12.2. Cena zadeklarowana w ofercie zostanie wprowadzona do umowy jako wynagrodzenie ryczałtowe, które obowiązywać będzie przez cały okres trwania umowy.</w:t>
      </w:r>
    </w:p>
    <w:p w:rsidR="00903705" w:rsidRPr="005A17E9" w:rsidRDefault="00903705" w:rsidP="00903705">
      <w:pPr>
        <w:spacing w:line="240" w:lineRule="auto"/>
        <w:jc w:val="both"/>
        <w:rPr>
          <w:rFonts w:ascii="Garamond" w:hAnsi="Garamond"/>
        </w:rPr>
      </w:pPr>
      <w:r>
        <w:rPr>
          <w:rFonts w:ascii="Garamond" w:hAnsi="Garamond"/>
        </w:rPr>
        <w:t xml:space="preserve">12.3. </w:t>
      </w:r>
      <w:r w:rsidRPr="003C55BF">
        <w:rPr>
          <w:rFonts w:ascii="Garamond" w:hAnsi="Garamond"/>
        </w:rPr>
        <w:t xml:space="preserve">Podana w ofercie cena musi być wyrażona w złotych polskich (PLN), z dokładnością do dwóch miejsc po przecinku. </w:t>
      </w:r>
    </w:p>
    <w:p w:rsidR="00903705" w:rsidRPr="005A17E9" w:rsidRDefault="00903705" w:rsidP="00903705">
      <w:pPr>
        <w:spacing w:line="240" w:lineRule="auto"/>
        <w:jc w:val="both"/>
        <w:rPr>
          <w:rFonts w:ascii="Garamond" w:hAnsi="Garamond"/>
        </w:rPr>
      </w:pPr>
      <w:r w:rsidRPr="005A17E9">
        <w:rPr>
          <w:rFonts w:ascii="Garamond" w:hAnsi="Garamond"/>
        </w:rPr>
        <w:t>12</w:t>
      </w:r>
      <w:r>
        <w:rPr>
          <w:rFonts w:ascii="Garamond" w:hAnsi="Garamond"/>
        </w:rPr>
        <w:t>.4</w:t>
      </w:r>
      <w:r w:rsidRPr="005A17E9">
        <w:rPr>
          <w:rFonts w:ascii="Garamond" w:hAnsi="Garamond"/>
        </w:rPr>
        <w:t xml:space="preserve">. Jeżeli cena podana liczbą nie odpowiada cenie podanej słownie, przyjmuje się za </w:t>
      </w:r>
      <w:r>
        <w:rPr>
          <w:rFonts w:ascii="Garamond" w:hAnsi="Garamond"/>
        </w:rPr>
        <w:t>prawidłową cenę podaną słownie.</w:t>
      </w:r>
    </w:p>
    <w:p w:rsidR="00903705" w:rsidRPr="005A17E9" w:rsidRDefault="00903705" w:rsidP="00903705">
      <w:pPr>
        <w:pStyle w:val="Akapitzlist"/>
        <w:spacing w:line="240" w:lineRule="auto"/>
        <w:ind w:left="0"/>
        <w:jc w:val="both"/>
        <w:rPr>
          <w:rFonts w:ascii="Garamond" w:hAnsi="Garamond"/>
        </w:rPr>
      </w:pPr>
    </w:p>
    <w:p w:rsidR="00903705" w:rsidRPr="005A17E9" w:rsidRDefault="00903705" w:rsidP="00903705">
      <w:pPr>
        <w:pStyle w:val="Akapitzlist"/>
        <w:numPr>
          <w:ilvl w:val="0"/>
          <w:numId w:val="2"/>
        </w:numPr>
        <w:spacing w:after="0" w:line="23" w:lineRule="atLeast"/>
        <w:ind w:left="0" w:firstLine="0"/>
        <w:rPr>
          <w:rFonts w:ascii="Garamond" w:hAnsi="Garamond"/>
          <w:b/>
          <w:sz w:val="24"/>
          <w:szCs w:val="24"/>
        </w:rPr>
      </w:pPr>
      <w:r w:rsidRPr="005A17E9">
        <w:rPr>
          <w:rFonts w:ascii="Garamond" w:hAnsi="Garamond"/>
          <w:b/>
          <w:sz w:val="24"/>
          <w:szCs w:val="24"/>
        </w:rPr>
        <w:t>OPIS I SPOSÓB OCENY KRYTERIÓW WYBORU OFERTY.</w:t>
      </w:r>
    </w:p>
    <w:p w:rsidR="00903705" w:rsidRPr="005A17E9" w:rsidRDefault="00903705" w:rsidP="00903705">
      <w:pPr>
        <w:pStyle w:val="Akapitzlist"/>
        <w:spacing w:after="0" w:line="23" w:lineRule="atLeast"/>
        <w:ind w:left="0"/>
        <w:rPr>
          <w:rFonts w:ascii="Garamond" w:hAnsi="Garamond"/>
          <w:b/>
          <w:sz w:val="24"/>
          <w:szCs w:val="24"/>
          <w:highlight w:val="yellow"/>
        </w:rPr>
      </w:pPr>
    </w:p>
    <w:p w:rsidR="00903705" w:rsidRDefault="00903705" w:rsidP="00903705">
      <w:pPr>
        <w:spacing w:line="120" w:lineRule="atLeast"/>
        <w:jc w:val="both"/>
        <w:rPr>
          <w:rFonts w:ascii="Garamond" w:hAnsi="Garamond"/>
          <w:b/>
        </w:rPr>
      </w:pPr>
      <w:r w:rsidRPr="005A17E9">
        <w:rPr>
          <w:rFonts w:ascii="Garamond" w:hAnsi="Garamond"/>
          <w:b/>
          <w:lang/>
        </w:rPr>
        <w:t>1</w:t>
      </w:r>
      <w:r w:rsidRPr="005A17E9">
        <w:rPr>
          <w:rFonts w:ascii="Garamond" w:hAnsi="Garamond"/>
          <w:b/>
        </w:rPr>
        <w:t>3.1</w:t>
      </w:r>
      <w:r w:rsidRPr="005A17E9">
        <w:rPr>
          <w:rFonts w:ascii="Garamond" w:hAnsi="Garamond"/>
          <w:b/>
          <w:lang/>
        </w:rPr>
        <w:t xml:space="preserve">. </w:t>
      </w:r>
      <w:r w:rsidRPr="009264BB">
        <w:rPr>
          <w:rFonts w:ascii="Garamond" w:hAnsi="Garamond"/>
        </w:rPr>
        <w:t xml:space="preserve">Wybór oferty w zakresie każdej części zamówienia zostanie </w:t>
      </w:r>
      <w:r>
        <w:rPr>
          <w:rFonts w:ascii="Garamond" w:hAnsi="Garamond"/>
        </w:rPr>
        <w:t>dokonany w oparciu o przyjęte w </w:t>
      </w:r>
      <w:r w:rsidRPr="009264BB">
        <w:rPr>
          <w:rFonts w:ascii="Garamond" w:hAnsi="Garamond"/>
        </w:rPr>
        <w:t>niniejszym postępowaniu kryteria przedstawione poniżej:</w:t>
      </w:r>
    </w:p>
    <w:p w:rsidR="00903705" w:rsidRPr="005A17E9" w:rsidRDefault="00903705" w:rsidP="00903705">
      <w:pPr>
        <w:spacing w:line="240" w:lineRule="auto"/>
        <w:ind w:left="993"/>
        <w:jc w:val="both"/>
        <w:rPr>
          <w:rFonts w:ascii="Garamond" w:hAnsi="Garamond"/>
          <w:b/>
        </w:rPr>
      </w:pPr>
      <w:r w:rsidRPr="005A17E9">
        <w:rPr>
          <w:rFonts w:ascii="Garamond" w:hAnsi="Garamond"/>
          <w:b/>
          <w:lang/>
        </w:rPr>
        <w:t>Kryterium</w:t>
      </w:r>
      <w:r w:rsidRPr="005A17E9">
        <w:rPr>
          <w:rFonts w:ascii="Garamond" w:hAnsi="Garamond"/>
          <w:b/>
        </w:rPr>
        <w:t xml:space="preserve"> I</w:t>
      </w:r>
      <w:r w:rsidRPr="005A17E9">
        <w:rPr>
          <w:rFonts w:ascii="Garamond" w:hAnsi="Garamond"/>
          <w:lang/>
        </w:rPr>
        <w:t>:</w:t>
      </w:r>
      <w:r w:rsidRPr="005A17E9">
        <w:rPr>
          <w:rFonts w:ascii="Garamond" w:hAnsi="Garamond"/>
          <w:b/>
          <w:lang/>
        </w:rPr>
        <w:t xml:space="preserve">  </w:t>
      </w:r>
      <w:r w:rsidRPr="005A17E9">
        <w:rPr>
          <w:rFonts w:ascii="Garamond" w:hAnsi="Garamond"/>
          <w:b/>
        </w:rPr>
        <w:t xml:space="preserve"> </w:t>
      </w:r>
      <w:r w:rsidRPr="005A17E9">
        <w:rPr>
          <w:rFonts w:ascii="Garamond" w:hAnsi="Garamond"/>
          <w:b/>
          <w:lang/>
        </w:rPr>
        <w:t>Cena</w:t>
      </w:r>
      <w:r w:rsidRPr="005A17E9">
        <w:rPr>
          <w:rFonts w:ascii="Garamond" w:hAnsi="Garamond"/>
          <w:b/>
        </w:rPr>
        <w:t xml:space="preserve"> – waga kryterium 60%</w:t>
      </w:r>
    </w:p>
    <w:p w:rsidR="00903705" w:rsidRPr="005A17E9" w:rsidRDefault="00903705" w:rsidP="00903705">
      <w:pPr>
        <w:spacing w:line="240" w:lineRule="auto"/>
        <w:ind w:left="993"/>
        <w:jc w:val="both"/>
        <w:rPr>
          <w:rFonts w:ascii="Garamond" w:hAnsi="Garamond"/>
          <w:b/>
        </w:rPr>
      </w:pPr>
      <w:r w:rsidRPr="005A17E9">
        <w:rPr>
          <w:rFonts w:ascii="Garamond" w:hAnsi="Garamond"/>
          <w:b/>
          <w:lang/>
        </w:rPr>
        <w:t>Kryterium</w:t>
      </w:r>
      <w:r w:rsidRPr="005A17E9">
        <w:rPr>
          <w:rFonts w:ascii="Garamond" w:hAnsi="Garamond"/>
          <w:b/>
        </w:rPr>
        <w:t xml:space="preserve"> II</w:t>
      </w:r>
      <w:r w:rsidRPr="005A17E9">
        <w:rPr>
          <w:rFonts w:ascii="Garamond" w:hAnsi="Garamond"/>
          <w:lang/>
        </w:rPr>
        <w:t>:</w:t>
      </w:r>
      <w:r w:rsidRPr="005A17E9">
        <w:rPr>
          <w:rFonts w:ascii="Garamond" w:hAnsi="Garamond"/>
          <w:b/>
          <w:lang/>
        </w:rPr>
        <w:t xml:space="preserve">  </w:t>
      </w:r>
      <w:r>
        <w:rPr>
          <w:rFonts w:ascii="Garamond" w:hAnsi="Garamond"/>
          <w:b/>
        </w:rPr>
        <w:t>Warunek ekologiczny</w:t>
      </w:r>
      <w:r w:rsidRPr="00723BDA">
        <w:rPr>
          <w:rFonts w:ascii="Garamond" w:hAnsi="Garamond"/>
          <w:b/>
        </w:rPr>
        <w:t xml:space="preserve"> </w:t>
      </w:r>
      <w:r w:rsidRPr="005A17E9">
        <w:rPr>
          <w:rFonts w:ascii="Garamond" w:hAnsi="Garamond"/>
          <w:b/>
        </w:rPr>
        <w:t>– waga kryterium 40%</w:t>
      </w:r>
    </w:p>
    <w:p w:rsidR="00903705" w:rsidRPr="005A17E9" w:rsidRDefault="00903705" w:rsidP="00903705">
      <w:pPr>
        <w:spacing w:line="120" w:lineRule="atLeast"/>
        <w:jc w:val="both"/>
        <w:rPr>
          <w:rFonts w:ascii="Garamond" w:hAnsi="Garamond"/>
          <w:b/>
        </w:rPr>
      </w:pPr>
    </w:p>
    <w:p w:rsidR="00903705" w:rsidRPr="005A17E9" w:rsidRDefault="00903705" w:rsidP="00903705">
      <w:pPr>
        <w:spacing w:line="120" w:lineRule="atLeast"/>
        <w:jc w:val="both"/>
        <w:rPr>
          <w:rFonts w:ascii="Garamond" w:hAnsi="Garamond"/>
        </w:rPr>
      </w:pPr>
      <w:r w:rsidRPr="005A17E9">
        <w:rPr>
          <w:rFonts w:ascii="Garamond" w:hAnsi="Garamond"/>
          <w:b/>
        </w:rPr>
        <w:t>13.2.</w:t>
      </w:r>
      <w:r w:rsidRPr="005A17E9">
        <w:rPr>
          <w:rFonts w:ascii="Garamond" w:hAnsi="Garamond"/>
        </w:rPr>
        <w:t xml:space="preserve"> </w:t>
      </w:r>
      <w:r w:rsidRPr="005A17E9">
        <w:rPr>
          <w:rFonts w:ascii="Garamond" w:hAnsi="Garamond"/>
          <w:lang/>
        </w:rPr>
        <w:t xml:space="preserve"> Sposób obliczenia punktów:</w:t>
      </w:r>
    </w:p>
    <w:p w:rsidR="00903705" w:rsidRPr="005A17E9" w:rsidRDefault="00903705" w:rsidP="00903705">
      <w:pPr>
        <w:spacing w:line="120" w:lineRule="atLeast"/>
        <w:jc w:val="both"/>
        <w:rPr>
          <w:rFonts w:ascii="Garamond" w:hAnsi="Garamond"/>
          <w:u w:val="single"/>
        </w:rPr>
      </w:pPr>
      <w:r w:rsidRPr="005A17E9">
        <w:rPr>
          <w:rFonts w:ascii="Garamond" w:hAnsi="Garamond"/>
          <w:u w:val="single"/>
        </w:rPr>
        <w:t xml:space="preserve">Ocena będzie dokonywana według skali punktowej, poprzez sumowanie punktów uzyskanych w dwóch kryteriach oceny; maksymalnie można osiągnąć </w:t>
      </w:r>
      <w:r w:rsidRPr="005A17E9">
        <w:rPr>
          <w:rFonts w:ascii="Garamond" w:hAnsi="Garamond"/>
          <w:b/>
          <w:u w:val="single"/>
        </w:rPr>
        <w:t>100 punktów</w:t>
      </w:r>
      <w:r w:rsidRPr="005A17E9">
        <w:rPr>
          <w:rFonts w:ascii="Garamond" w:hAnsi="Garamond"/>
          <w:u w:val="single"/>
        </w:rPr>
        <w:t>.</w:t>
      </w:r>
    </w:p>
    <w:p w:rsidR="00903705" w:rsidRPr="005A17E9" w:rsidRDefault="00903705" w:rsidP="00903705">
      <w:pPr>
        <w:spacing w:line="120" w:lineRule="atLeast"/>
        <w:jc w:val="both"/>
        <w:rPr>
          <w:rFonts w:ascii="Garamond" w:hAnsi="Garamond"/>
          <w:b/>
          <w:u w:val="single"/>
        </w:rPr>
      </w:pPr>
      <w:r w:rsidRPr="005A17E9">
        <w:rPr>
          <w:rFonts w:ascii="Garamond" w:hAnsi="Garamond"/>
          <w:b/>
          <w:u w:val="single"/>
        </w:rPr>
        <w:t xml:space="preserve">Kryterium I: </w:t>
      </w:r>
    </w:p>
    <w:p w:rsidR="00903705" w:rsidRPr="005A17E9" w:rsidRDefault="00903705" w:rsidP="00903705">
      <w:pPr>
        <w:spacing w:line="120" w:lineRule="atLeast"/>
        <w:jc w:val="both"/>
        <w:rPr>
          <w:rFonts w:ascii="Garamond" w:hAnsi="Garamond"/>
        </w:rPr>
      </w:pPr>
      <w:r w:rsidRPr="005A17E9">
        <w:rPr>
          <w:rFonts w:ascii="Garamond" w:hAnsi="Garamond"/>
        </w:rPr>
        <w:t xml:space="preserve">Ocena oferty będzie dokonywana na podstawie </w:t>
      </w:r>
      <w:r w:rsidRPr="005A17E9">
        <w:rPr>
          <w:rFonts w:ascii="Garamond" w:hAnsi="Garamond"/>
          <w:b/>
        </w:rPr>
        <w:t xml:space="preserve">ceny </w:t>
      </w:r>
      <w:r w:rsidRPr="005A17E9">
        <w:rPr>
          <w:rFonts w:ascii="Garamond" w:hAnsi="Garamond"/>
        </w:rPr>
        <w:t>podanej formularzu ofertowym dla danej części zamówienia, według wzoru:</w:t>
      </w:r>
      <w:r w:rsidRPr="005A17E9">
        <w:rPr>
          <w:rFonts w:ascii="Garamond" w:hAnsi="Garamond"/>
        </w:rPr>
        <w:tab/>
        <w:t xml:space="preserve"> </w:t>
      </w:r>
    </w:p>
    <w:tbl>
      <w:tblPr>
        <w:tblW w:w="0" w:type="auto"/>
        <w:tblInd w:w="2055" w:type="dxa"/>
        <w:tblCellMar>
          <w:left w:w="70" w:type="dxa"/>
          <w:right w:w="70" w:type="dxa"/>
        </w:tblCellMar>
        <w:tblLook w:val="0000"/>
      </w:tblPr>
      <w:tblGrid>
        <w:gridCol w:w="992"/>
        <w:gridCol w:w="567"/>
        <w:gridCol w:w="1985"/>
        <w:gridCol w:w="2268"/>
      </w:tblGrid>
      <w:tr w:rsidR="00903705" w:rsidRPr="005A17E9" w:rsidTr="00A57A47">
        <w:trPr>
          <w:cantSplit/>
        </w:trPr>
        <w:tc>
          <w:tcPr>
            <w:tcW w:w="992" w:type="dxa"/>
            <w:vMerge w:val="restart"/>
            <w:vAlign w:val="center"/>
          </w:tcPr>
          <w:p w:rsidR="00903705" w:rsidRPr="005A17E9" w:rsidRDefault="00903705" w:rsidP="00A57A47">
            <w:pPr>
              <w:spacing w:line="120" w:lineRule="atLeast"/>
              <w:jc w:val="center"/>
              <w:rPr>
                <w:rFonts w:ascii="Garamond" w:hAnsi="Garamond"/>
                <w:b/>
              </w:rPr>
            </w:pPr>
            <w:proofErr w:type="spellStart"/>
            <w:r w:rsidRPr="005A17E9">
              <w:rPr>
                <w:rFonts w:ascii="Garamond" w:hAnsi="Garamond"/>
                <w:b/>
              </w:rPr>
              <w:t>P</w:t>
            </w:r>
            <w:r w:rsidRPr="005A17E9">
              <w:rPr>
                <w:rFonts w:ascii="Garamond" w:hAnsi="Garamond"/>
                <w:b/>
                <w:vertAlign w:val="subscript"/>
              </w:rPr>
              <w:t>c</w:t>
            </w:r>
            <w:proofErr w:type="spellEnd"/>
            <w:r w:rsidRPr="005A17E9">
              <w:rPr>
                <w:rFonts w:ascii="Garamond" w:hAnsi="Garamond"/>
                <w:b/>
                <w:vertAlign w:val="subscript"/>
              </w:rPr>
              <w:t xml:space="preserve">  </w:t>
            </w:r>
            <w:r w:rsidRPr="005A17E9">
              <w:rPr>
                <w:rFonts w:ascii="Garamond" w:hAnsi="Garamond"/>
                <w:b/>
              </w:rPr>
              <w:t>=</w:t>
            </w:r>
          </w:p>
        </w:tc>
        <w:tc>
          <w:tcPr>
            <w:tcW w:w="567" w:type="dxa"/>
            <w:tcBorders>
              <w:bottom w:val="single" w:sz="4" w:space="0" w:color="auto"/>
            </w:tcBorders>
            <w:vAlign w:val="center"/>
          </w:tcPr>
          <w:p w:rsidR="00903705" w:rsidRPr="005A17E9" w:rsidRDefault="00903705" w:rsidP="00A57A47">
            <w:pPr>
              <w:spacing w:line="120" w:lineRule="atLeast"/>
              <w:jc w:val="center"/>
              <w:rPr>
                <w:rFonts w:ascii="Garamond" w:hAnsi="Garamond"/>
                <w:b/>
                <w:vertAlign w:val="subscript"/>
              </w:rPr>
            </w:pPr>
            <w:proofErr w:type="spellStart"/>
            <w:r w:rsidRPr="005A17E9">
              <w:rPr>
                <w:rFonts w:ascii="Garamond" w:hAnsi="Garamond"/>
                <w:b/>
              </w:rPr>
              <w:t>C</w:t>
            </w:r>
            <w:r w:rsidRPr="005A17E9">
              <w:rPr>
                <w:rFonts w:ascii="Garamond" w:hAnsi="Garamond"/>
                <w:b/>
                <w:vertAlign w:val="subscript"/>
              </w:rPr>
              <w:t>n</w:t>
            </w:r>
            <w:proofErr w:type="spellEnd"/>
          </w:p>
        </w:tc>
        <w:tc>
          <w:tcPr>
            <w:tcW w:w="1985" w:type="dxa"/>
            <w:vMerge w:val="restart"/>
            <w:vAlign w:val="center"/>
          </w:tcPr>
          <w:p w:rsidR="00903705" w:rsidRPr="005A17E9" w:rsidRDefault="00903705" w:rsidP="00A57A47">
            <w:pPr>
              <w:spacing w:line="120" w:lineRule="atLeast"/>
              <w:jc w:val="center"/>
              <w:rPr>
                <w:rFonts w:ascii="Garamond" w:hAnsi="Garamond"/>
                <w:b/>
              </w:rPr>
            </w:pPr>
            <w:r w:rsidRPr="005A17E9">
              <w:rPr>
                <w:rFonts w:ascii="Garamond" w:hAnsi="Garamond"/>
                <w:b/>
              </w:rPr>
              <w:t xml:space="preserve">×   100  ×  </w:t>
            </w:r>
            <w:proofErr w:type="spellStart"/>
            <w:r w:rsidRPr="005A17E9">
              <w:rPr>
                <w:rFonts w:ascii="Garamond" w:hAnsi="Garamond"/>
                <w:b/>
              </w:rPr>
              <w:t>W</w:t>
            </w:r>
            <w:r w:rsidRPr="005A17E9">
              <w:rPr>
                <w:rFonts w:ascii="Garamond" w:hAnsi="Garamond"/>
                <w:b/>
                <w:vertAlign w:val="subscript"/>
              </w:rPr>
              <w:t>c</w:t>
            </w:r>
            <w:proofErr w:type="spellEnd"/>
          </w:p>
        </w:tc>
        <w:tc>
          <w:tcPr>
            <w:tcW w:w="2268" w:type="dxa"/>
            <w:vMerge w:val="restart"/>
            <w:vAlign w:val="center"/>
          </w:tcPr>
          <w:p w:rsidR="00903705" w:rsidRPr="005A17E9" w:rsidRDefault="00903705" w:rsidP="00A57A47">
            <w:pPr>
              <w:spacing w:line="120" w:lineRule="atLeast"/>
              <w:jc w:val="both"/>
              <w:rPr>
                <w:rFonts w:ascii="Garamond" w:hAnsi="Garamond"/>
                <w:b/>
              </w:rPr>
            </w:pPr>
          </w:p>
        </w:tc>
      </w:tr>
      <w:tr w:rsidR="00903705" w:rsidRPr="005A17E9" w:rsidTr="00A57A47">
        <w:trPr>
          <w:cantSplit/>
        </w:trPr>
        <w:tc>
          <w:tcPr>
            <w:tcW w:w="992" w:type="dxa"/>
            <w:vMerge/>
            <w:vAlign w:val="center"/>
          </w:tcPr>
          <w:p w:rsidR="00903705" w:rsidRPr="005A17E9" w:rsidRDefault="00903705" w:rsidP="00A57A47">
            <w:pPr>
              <w:spacing w:line="120" w:lineRule="atLeast"/>
              <w:jc w:val="center"/>
              <w:rPr>
                <w:rFonts w:ascii="Garamond" w:hAnsi="Garamond"/>
                <w:b/>
              </w:rPr>
            </w:pPr>
          </w:p>
        </w:tc>
        <w:tc>
          <w:tcPr>
            <w:tcW w:w="567" w:type="dxa"/>
            <w:tcBorders>
              <w:top w:val="single" w:sz="4" w:space="0" w:color="auto"/>
            </w:tcBorders>
            <w:vAlign w:val="center"/>
          </w:tcPr>
          <w:p w:rsidR="00903705" w:rsidRPr="005A17E9" w:rsidRDefault="00903705" w:rsidP="00A57A47">
            <w:pPr>
              <w:spacing w:line="120" w:lineRule="atLeast"/>
              <w:jc w:val="center"/>
              <w:rPr>
                <w:rFonts w:ascii="Garamond" w:hAnsi="Garamond"/>
                <w:b/>
                <w:vertAlign w:val="subscript"/>
              </w:rPr>
            </w:pPr>
            <w:proofErr w:type="spellStart"/>
            <w:r w:rsidRPr="005A17E9">
              <w:rPr>
                <w:rFonts w:ascii="Garamond" w:hAnsi="Garamond"/>
                <w:b/>
              </w:rPr>
              <w:t>C</w:t>
            </w:r>
            <w:r w:rsidRPr="005A17E9">
              <w:rPr>
                <w:rFonts w:ascii="Garamond" w:hAnsi="Garamond"/>
                <w:b/>
                <w:vertAlign w:val="subscript"/>
              </w:rPr>
              <w:t>ob</w:t>
            </w:r>
            <w:proofErr w:type="spellEnd"/>
          </w:p>
        </w:tc>
        <w:tc>
          <w:tcPr>
            <w:tcW w:w="1985" w:type="dxa"/>
            <w:vMerge/>
            <w:vAlign w:val="center"/>
          </w:tcPr>
          <w:p w:rsidR="00903705" w:rsidRPr="005A17E9" w:rsidRDefault="00903705" w:rsidP="00A57A47">
            <w:pPr>
              <w:spacing w:line="120" w:lineRule="atLeast"/>
              <w:jc w:val="center"/>
              <w:rPr>
                <w:rFonts w:ascii="Garamond" w:hAnsi="Garamond"/>
                <w:b/>
              </w:rPr>
            </w:pPr>
          </w:p>
        </w:tc>
        <w:tc>
          <w:tcPr>
            <w:tcW w:w="2268" w:type="dxa"/>
            <w:vMerge/>
            <w:vAlign w:val="center"/>
          </w:tcPr>
          <w:p w:rsidR="00903705" w:rsidRPr="005A17E9" w:rsidRDefault="00903705" w:rsidP="00A57A47">
            <w:pPr>
              <w:spacing w:line="120" w:lineRule="atLeast"/>
              <w:jc w:val="center"/>
              <w:rPr>
                <w:rFonts w:ascii="Garamond" w:hAnsi="Garamond"/>
                <w:b/>
              </w:rPr>
            </w:pPr>
          </w:p>
        </w:tc>
      </w:tr>
    </w:tbl>
    <w:p w:rsidR="00903705" w:rsidRPr="005A17E9" w:rsidRDefault="00903705" w:rsidP="00903705">
      <w:pPr>
        <w:rPr>
          <w:rFonts w:ascii="Garamond" w:hAnsi="Garamond"/>
        </w:rPr>
      </w:pPr>
    </w:p>
    <w:p w:rsidR="00903705" w:rsidRPr="005A17E9" w:rsidRDefault="00903705" w:rsidP="00903705">
      <w:pPr>
        <w:keepNext/>
        <w:spacing w:after="40" w:line="240" w:lineRule="auto"/>
        <w:jc w:val="both"/>
        <w:outlineLvl w:val="2"/>
        <w:rPr>
          <w:rFonts w:ascii="Garamond" w:hAnsi="Garamond"/>
        </w:rPr>
      </w:pPr>
      <w:proofErr w:type="spellStart"/>
      <w:r w:rsidRPr="005A17E9">
        <w:rPr>
          <w:rFonts w:ascii="Garamond" w:hAnsi="Garamond"/>
          <w:b/>
        </w:rPr>
        <w:t>P</w:t>
      </w:r>
      <w:r w:rsidRPr="005A17E9">
        <w:rPr>
          <w:rFonts w:ascii="Garamond" w:hAnsi="Garamond"/>
          <w:b/>
          <w:vertAlign w:val="subscript"/>
        </w:rPr>
        <w:t>c</w:t>
      </w:r>
      <w:proofErr w:type="spellEnd"/>
      <w:r w:rsidRPr="005A17E9">
        <w:rPr>
          <w:rFonts w:ascii="Garamond" w:hAnsi="Garamond"/>
        </w:rPr>
        <w:t xml:space="preserve"> – liczba punktów uzyskanych przez ofertę badaną w kryterium </w:t>
      </w:r>
      <w:r w:rsidRPr="005A17E9">
        <w:rPr>
          <w:rFonts w:ascii="Garamond" w:hAnsi="Garamond"/>
          <w:b/>
        </w:rPr>
        <w:t>„Cena”</w:t>
      </w:r>
    </w:p>
    <w:p w:rsidR="00903705" w:rsidRPr="005A17E9" w:rsidRDefault="00903705" w:rsidP="00903705">
      <w:pPr>
        <w:keepNext/>
        <w:spacing w:after="40" w:line="240" w:lineRule="auto"/>
        <w:jc w:val="both"/>
        <w:outlineLvl w:val="2"/>
        <w:rPr>
          <w:rFonts w:ascii="Garamond" w:hAnsi="Garamond"/>
          <w:lang/>
        </w:rPr>
      </w:pPr>
      <w:proofErr w:type="spellStart"/>
      <w:r w:rsidRPr="005A17E9">
        <w:rPr>
          <w:rFonts w:ascii="Garamond" w:hAnsi="Garamond"/>
          <w:b/>
          <w:lang/>
        </w:rPr>
        <w:t>Cn</w:t>
      </w:r>
      <w:proofErr w:type="spellEnd"/>
      <w:r w:rsidRPr="005A17E9">
        <w:rPr>
          <w:rFonts w:ascii="Garamond" w:hAnsi="Garamond"/>
          <w:lang/>
        </w:rPr>
        <w:t xml:space="preserve"> - najniższa zaoferowana cena spośród wszystkich cen z ofert podlegających ocenie</w:t>
      </w:r>
    </w:p>
    <w:p w:rsidR="00903705" w:rsidRPr="005A17E9" w:rsidRDefault="00903705" w:rsidP="00903705">
      <w:pPr>
        <w:keepNext/>
        <w:spacing w:after="40" w:line="240" w:lineRule="auto"/>
        <w:ind w:left="709" w:hanging="709"/>
        <w:jc w:val="both"/>
        <w:outlineLvl w:val="3"/>
        <w:rPr>
          <w:rFonts w:ascii="Garamond" w:hAnsi="Garamond"/>
          <w:lang/>
        </w:rPr>
      </w:pPr>
      <w:proofErr w:type="spellStart"/>
      <w:r w:rsidRPr="005A17E9">
        <w:rPr>
          <w:rFonts w:ascii="Garamond" w:hAnsi="Garamond"/>
          <w:b/>
          <w:lang/>
        </w:rPr>
        <w:t>Cob</w:t>
      </w:r>
      <w:proofErr w:type="spellEnd"/>
      <w:r w:rsidRPr="005A17E9">
        <w:rPr>
          <w:rFonts w:ascii="Garamond" w:hAnsi="Garamond"/>
          <w:lang/>
        </w:rPr>
        <w:t xml:space="preserve"> - cena oferty badanej;</w:t>
      </w:r>
    </w:p>
    <w:p w:rsidR="00903705" w:rsidRPr="005A17E9" w:rsidRDefault="00903705" w:rsidP="00903705">
      <w:pPr>
        <w:spacing w:after="120" w:line="240" w:lineRule="auto"/>
        <w:rPr>
          <w:rFonts w:ascii="Garamond" w:hAnsi="Garamond"/>
        </w:rPr>
      </w:pPr>
      <w:proofErr w:type="spellStart"/>
      <w:r w:rsidRPr="005A17E9">
        <w:rPr>
          <w:rFonts w:ascii="Garamond" w:hAnsi="Garamond"/>
          <w:b/>
        </w:rPr>
        <w:t>W</w:t>
      </w:r>
      <w:r w:rsidRPr="005A17E9">
        <w:rPr>
          <w:rFonts w:ascii="Garamond" w:hAnsi="Garamond"/>
          <w:b/>
          <w:vertAlign w:val="subscript"/>
        </w:rPr>
        <w:t>c</w:t>
      </w:r>
      <w:proofErr w:type="spellEnd"/>
      <w:r w:rsidRPr="005A17E9">
        <w:rPr>
          <w:rFonts w:ascii="Garamond" w:hAnsi="Garamond"/>
        </w:rPr>
        <w:t xml:space="preserve"> – waga kryterium „Cena” (tj. 60%) w postaci ułamka (0,60)</w:t>
      </w:r>
    </w:p>
    <w:p w:rsidR="00903705" w:rsidRPr="005A17E9" w:rsidRDefault="00903705" w:rsidP="00903705">
      <w:pPr>
        <w:spacing w:line="120" w:lineRule="atLeast"/>
        <w:jc w:val="both"/>
        <w:rPr>
          <w:rFonts w:ascii="Garamond" w:hAnsi="Garamond"/>
          <w:u w:val="single"/>
        </w:rPr>
      </w:pPr>
      <w:r w:rsidRPr="005A17E9">
        <w:rPr>
          <w:rFonts w:ascii="Garamond" w:hAnsi="Garamond"/>
          <w:u w:val="single"/>
        </w:rPr>
        <w:t xml:space="preserve">W kryterium „Cena” można osiągnąć maksymalnie </w:t>
      </w:r>
      <w:r w:rsidRPr="005A17E9">
        <w:rPr>
          <w:rFonts w:ascii="Garamond" w:hAnsi="Garamond"/>
          <w:b/>
          <w:u w:val="single"/>
        </w:rPr>
        <w:t>60 punktów</w:t>
      </w:r>
      <w:r w:rsidRPr="005A17E9">
        <w:rPr>
          <w:rFonts w:ascii="Garamond" w:hAnsi="Garamond"/>
          <w:u w:val="single"/>
        </w:rPr>
        <w:t>.</w:t>
      </w:r>
      <w:r w:rsidRPr="005A17E9">
        <w:rPr>
          <w:rFonts w:ascii="Garamond" w:hAnsi="Garamond"/>
          <w:b/>
        </w:rPr>
        <w:tab/>
      </w:r>
      <w:r w:rsidRPr="005A17E9">
        <w:rPr>
          <w:rFonts w:ascii="Garamond" w:hAnsi="Garamond"/>
          <w:b/>
        </w:rPr>
        <w:tab/>
      </w:r>
      <w:r w:rsidRPr="005A17E9">
        <w:rPr>
          <w:rFonts w:ascii="Garamond" w:hAnsi="Garamond"/>
          <w:b/>
        </w:rPr>
        <w:tab/>
      </w:r>
      <w:r w:rsidRPr="005A17E9">
        <w:rPr>
          <w:rFonts w:ascii="Garamond" w:hAnsi="Garamond"/>
        </w:rPr>
        <w:t xml:space="preserve"> </w:t>
      </w:r>
    </w:p>
    <w:p w:rsidR="00903705" w:rsidRDefault="00903705" w:rsidP="00903705">
      <w:pPr>
        <w:spacing w:line="120" w:lineRule="atLeast"/>
        <w:jc w:val="both"/>
        <w:rPr>
          <w:rFonts w:ascii="Garamond" w:hAnsi="Garamond"/>
          <w:b/>
          <w:u w:val="single"/>
        </w:rPr>
      </w:pPr>
    </w:p>
    <w:p w:rsidR="00903705" w:rsidRPr="005A17E9" w:rsidRDefault="00903705" w:rsidP="00903705">
      <w:pPr>
        <w:spacing w:line="120" w:lineRule="atLeast"/>
        <w:jc w:val="both"/>
        <w:rPr>
          <w:rFonts w:ascii="Garamond" w:hAnsi="Garamond"/>
          <w:u w:val="single"/>
        </w:rPr>
      </w:pPr>
      <w:r w:rsidRPr="005A17E9">
        <w:rPr>
          <w:rFonts w:ascii="Garamond" w:hAnsi="Garamond"/>
          <w:b/>
          <w:u w:val="single"/>
        </w:rPr>
        <w:t xml:space="preserve">Kryterium II: </w:t>
      </w:r>
      <w:r w:rsidRPr="005C06DA">
        <w:rPr>
          <w:rFonts w:ascii="Garamond" w:hAnsi="Garamond"/>
          <w:b/>
        </w:rPr>
        <w:t>WARUNEK EKOLOGICZNY</w:t>
      </w:r>
    </w:p>
    <w:p w:rsidR="00903705" w:rsidRPr="00C11469" w:rsidRDefault="00903705" w:rsidP="00903705">
      <w:pPr>
        <w:pStyle w:val="Akapitzlist"/>
        <w:ind w:left="0"/>
        <w:rPr>
          <w:rFonts w:ascii="Garamond" w:hAnsi="Garamond"/>
        </w:rPr>
      </w:pPr>
      <w:r w:rsidRPr="00C11469">
        <w:rPr>
          <w:rFonts w:ascii="Garamond" w:hAnsi="Garamond"/>
          <w:b/>
          <w:bCs/>
        </w:rPr>
        <w:t>Kryterium „Warunek ekologiczny” oparty został o tzw. NORMY EURO</w:t>
      </w:r>
      <w:r w:rsidRPr="00C11469">
        <w:rPr>
          <w:rFonts w:ascii="Garamond" w:hAnsi="Garamond"/>
        </w:rPr>
        <w:t>.</w:t>
      </w:r>
    </w:p>
    <w:p w:rsidR="00903705" w:rsidRPr="005C06DA" w:rsidRDefault="00903705" w:rsidP="00903705">
      <w:pPr>
        <w:rPr>
          <w:rFonts w:ascii="Garamond" w:hAnsi="Garamond"/>
        </w:rPr>
      </w:pPr>
      <w:r w:rsidRPr="005C06DA">
        <w:rPr>
          <w:rFonts w:ascii="Garamond" w:hAnsi="Garamond"/>
        </w:rPr>
        <w:lastRenderedPageBreak/>
        <w:t>Normy  Euro to normy dopuszczalnych emisji spalin w zakresie tlenków azotu (</w:t>
      </w:r>
      <w:proofErr w:type="spellStart"/>
      <w:r w:rsidRPr="005C06DA">
        <w:rPr>
          <w:rFonts w:ascii="Garamond" w:hAnsi="Garamond"/>
        </w:rPr>
        <w:t>NOx</w:t>
      </w:r>
      <w:proofErr w:type="spellEnd"/>
      <w:r w:rsidRPr="005C06DA">
        <w:rPr>
          <w:rFonts w:ascii="Garamond" w:hAnsi="Garamond"/>
        </w:rPr>
        <w:t>), węglowodorów (HC), tlenków węgla (CO) i cząstek stałych (PM) w nowych pojazdach sprzedawanych na terenie Unii Europejskiej.</w:t>
      </w:r>
    </w:p>
    <w:p w:rsidR="00903705" w:rsidRPr="005C06DA" w:rsidRDefault="00903705" w:rsidP="00903705">
      <w:pPr>
        <w:pStyle w:val="Akapitzlist"/>
        <w:ind w:left="0"/>
        <w:rPr>
          <w:rFonts w:ascii="Garamond" w:hAnsi="Garamond"/>
        </w:rPr>
      </w:pPr>
      <w:r w:rsidRPr="005C06DA">
        <w:rPr>
          <w:rFonts w:ascii="Garamond" w:hAnsi="Garamond"/>
        </w:rPr>
        <w:t>W tym zakresie istnieją normy:</w:t>
      </w:r>
    </w:p>
    <w:p w:rsidR="00903705" w:rsidRPr="005C06DA" w:rsidRDefault="00903705" w:rsidP="00903705">
      <w:pPr>
        <w:pStyle w:val="Akapitzlist"/>
        <w:numPr>
          <w:ilvl w:val="0"/>
          <w:numId w:val="13"/>
        </w:numPr>
        <w:suppressAutoHyphens/>
        <w:autoSpaceDE w:val="0"/>
        <w:autoSpaceDN w:val="0"/>
        <w:spacing w:after="0" w:line="240" w:lineRule="auto"/>
        <w:ind w:left="284" w:firstLine="0"/>
        <w:contextualSpacing w:val="0"/>
        <w:jc w:val="both"/>
        <w:textAlignment w:val="baseline"/>
        <w:rPr>
          <w:rFonts w:ascii="Garamond" w:hAnsi="Garamond"/>
        </w:rPr>
      </w:pPr>
      <w:r w:rsidRPr="005C06DA">
        <w:rPr>
          <w:rFonts w:ascii="Garamond" w:hAnsi="Garamond"/>
        </w:rPr>
        <w:t>EURO 1 – obowiązywała od 1993 r. Dyrektywa 91/441/EC dla samochodów osobowych oraz dla osobowych i lekkich ciężarówek- 93/95/EEC</w:t>
      </w:r>
    </w:p>
    <w:p w:rsidR="00903705" w:rsidRPr="005C06DA" w:rsidRDefault="00903705" w:rsidP="00903705">
      <w:pPr>
        <w:pStyle w:val="Akapitzlist"/>
        <w:numPr>
          <w:ilvl w:val="0"/>
          <w:numId w:val="13"/>
        </w:numPr>
        <w:suppressAutoHyphens/>
        <w:autoSpaceDE w:val="0"/>
        <w:autoSpaceDN w:val="0"/>
        <w:spacing w:after="0" w:line="240" w:lineRule="auto"/>
        <w:ind w:left="284" w:firstLine="0"/>
        <w:contextualSpacing w:val="0"/>
        <w:jc w:val="both"/>
        <w:textAlignment w:val="baseline"/>
        <w:rPr>
          <w:rFonts w:ascii="Garamond" w:hAnsi="Garamond"/>
        </w:rPr>
      </w:pPr>
      <w:r w:rsidRPr="005C06DA">
        <w:rPr>
          <w:rFonts w:ascii="Garamond" w:hAnsi="Garamond"/>
        </w:rPr>
        <w:t>EURO 2 – obowiązywała od 1996r. Dyrektywa 94/12/EC dla samochodów osobowych</w:t>
      </w:r>
    </w:p>
    <w:p w:rsidR="00903705" w:rsidRPr="005C06DA" w:rsidRDefault="00903705" w:rsidP="00903705">
      <w:pPr>
        <w:pStyle w:val="Akapitzlist"/>
        <w:numPr>
          <w:ilvl w:val="0"/>
          <w:numId w:val="13"/>
        </w:numPr>
        <w:suppressAutoHyphens/>
        <w:autoSpaceDE w:val="0"/>
        <w:autoSpaceDN w:val="0"/>
        <w:spacing w:after="0" w:line="240" w:lineRule="auto"/>
        <w:ind w:left="284" w:firstLine="0"/>
        <w:contextualSpacing w:val="0"/>
        <w:jc w:val="both"/>
        <w:textAlignment w:val="baseline"/>
        <w:rPr>
          <w:rFonts w:ascii="Garamond" w:hAnsi="Garamond"/>
        </w:rPr>
      </w:pPr>
      <w:r w:rsidRPr="005C06DA">
        <w:rPr>
          <w:rFonts w:ascii="Garamond" w:hAnsi="Garamond"/>
        </w:rPr>
        <w:t>EURO 3 – obowiązywała od 2000 r. Dyrektywa 98/69/EC dla wszystkich pojazdów</w:t>
      </w:r>
    </w:p>
    <w:p w:rsidR="00903705" w:rsidRPr="005C06DA" w:rsidRDefault="00903705" w:rsidP="00903705">
      <w:pPr>
        <w:pStyle w:val="Akapitzlist"/>
        <w:numPr>
          <w:ilvl w:val="0"/>
          <w:numId w:val="13"/>
        </w:numPr>
        <w:suppressAutoHyphens/>
        <w:autoSpaceDE w:val="0"/>
        <w:autoSpaceDN w:val="0"/>
        <w:spacing w:after="0" w:line="240" w:lineRule="auto"/>
        <w:ind w:left="284" w:firstLine="0"/>
        <w:contextualSpacing w:val="0"/>
        <w:jc w:val="both"/>
        <w:textAlignment w:val="baseline"/>
        <w:rPr>
          <w:rFonts w:ascii="Garamond" w:hAnsi="Garamond"/>
        </w:rPr>
      </w:pPr>
      <w:r w:rsidRPr="005C06DA">
        <w:rPr>
          <w:rFonts w:ascii="Garamond" w:hAnsi="Garamond"/>
        </w:rPr>
        <w:t>EURO 4 – obowiązywała od 2005 r. Dyrektywa 98/69/ EC dla wszystkich pojazdów.</w:t>
      </w:r>
    </w:p>
    <w:p w:rsidR="00903705" w:rsidRPr="005C06DA" w:rsidRDefault="00903705" w:rsidP="00903705">
      <w:pPr>
        <w:pStyle w:val="Akapitzlist"/>
        <w:numPr>
          <w:ilvl w:val="0"/>
          <w:numId w:val="13"/>
        </w:numPr>
        <w:suppressAutoHyphens/>
        <w:autoSpaceDE w:val="0"/>
        <w:autoSpaceDN w:val="0"/>
        <w:spacing w:after="0" w:line="240" w:lineRule="auto"/>
        <w:ind w:left="284" w:firstLine="0"/>
        <w:contextualSpacing w:val="0"/>
        <w:jc w:val="both"/>
        <w:textAlignment w:val="baseline"/>
        <w:rPr>
          <w:rFonts w:ascii="Garamond" w:hAnsi="Garamond"/>
        </w:rPr>
      </w:pPr>
      <w:r w:rsidRPr="005C06DA">
        <w:rPr>
          <w:rFonts w:ascii="Garamond" w:hAnsi="Garamond"/>
        </w:rPr>
        <w:t>EURO 5- obowiązuje od 2009 r. Dyrektywa 2007/715/EC dla</w:t>
      </w:r>
      <w:r>
        <w:rPr>
          <w:rFonts w:ascii="Garamond" w:hAnsi="Garamond"/>
        </w:rPr>
        <w:t xml:space="preserve"> lekkich samochodów osobowych i </w:t>
      </w:r>
      <w:r w:rsidRPr="005C06DA">
        <w:rPr>
          <w:rFonts w:ascii="Garamond" w:hAnsi="Garamond"/>
        </w:rPr>
        <w:t>służbowych</w:t>
      </w:r>
    </w:p>
    <w:p w:rsidR="00903705" w:rsidRPr="005C06DA" w:rsidRDefault="00903705" w:rsidP="00903705">
      <w:pPr>
        <w:pStyle w:val="Akapitzlist"/>
        <w:numPr>
          <w:ilvl w:val="0"/>
          <w:numId w:val="13"/>
        </w:numPr>
        <w:suppressAutoHyphens/>
        <w:autoSpaceDE w:val="0"/>
        <w:autoSpaceDN w:val="0"/>
        <w:spacing w:after="0" w:line="240" w:lineRule="auto"/>
        <w:ind w:left="284" w:firstLine="0"/>
        <w:contextualSpacing w:val="0"/>
        <w:jc w:val="both"/>
        <w:textAlignment w:val="baseline"/>
        <w:rPr>
          <w:rFonts w:ascii="Garamond" w:hAnsi="Garamond"/>
        </w:rPr>
      </w:pPr>
      <w:r w:rsidRPr="005C06DA">
        <w:rPr>
          <w:rFonts w:ascii="Garamond" w:hAnsi="Garamond"/>
        </w:rPr>
        <w:t>EURO 6 – obowiązuje od 2014r. Dyrektywa 2007/715/EC dla ciężkich pojazdów samochodowych</w:t>
      </w:r>
    </w:p>
    <w:p w:rsidR="00903705" w:rsidRPr="005C06DA" w:rsidRDefault="00903705" w:rsidP="00903705">
      <w:pPr>
        <w:pStyle w:val="Akapitzlist"/>
        <w:ind w:left="0"/>
        <w:jc w:val="both"/>
        <w:rPr>
          <w:rFonts w:ascii="Garamond" w:hAnsi="Garamond"/>
        </w:rPr>
      </w:pPr>
    </w:p>
    <w:p w:rsidR="00903705" w:rsidRPr="005C06DA" w:rsidRDefault="00903705" w:rsidP="00903705">
      <w:pPr>
        <w:pStyle w:val="Akapitzlist"/>
        <w:ind w:left="0"/>
        <w:jc w:val="both"/>
        <w:rPr>
          <w:rFonts w:ascii="Garamond" w:hAnsi="Garamond"/>
        </w:rPr>
      </w:pPr>
      <w:r w:rsidRPr="005C06DA">
        <w:rPr>
          <w:rFonts w:ascii="Garamond" w:hAnsi="Garamond"/>
        </w:rPr>
        <w:t>*  Dopuszczalne wartości emisji spalin w poszczególnych normach EURO dla pojazdów</w:t>
      </w:r>
    </w:p>
    <w:p w:rsidR="00903705" w:rsidRPr="005C06DA" w:rsidRDefault="00903705" w:rsidP="00903705">
      <w:pPr>
        <w:pStyle w:val="Akapitzlist"/>
        <w:ind w:left="0"/>
        <w:jc w:val="both"/>
        <w:rPr>
          <w:rFonts w:ascii="Garamond" w:hAnsi="Garamond"/>
        </w:rPr>
      </w:pPr>
      <w:r w:rsidRPr="005C06DA">
        <w:rPr>
          <w:rFonts w:ascii="Garamond" w:hAnsi="Garamond"/>
        </w:rPr>
        <w:t xml:space="preserve">           z silnikiem benzynowym zawiera tabela zamieszczona poniżej:</w:t>
      </w:r>
    </w:p>
    <w:tbl>
      <w:tblPr>
        <w:tblW w:w="9354" w:type="dxa"/>
        <w:tblLayout w:type="fixed"/>
        <w:tblCellMar>
          <w:left w:w="10" w:type="dxa"/>
          <w:right w:w="10" w:type="dxa"/>
        </w:tblCellMar>
        <w:tblLook w:val="0000"/>
      </w:tblPr>
      <w:tblGrid>
        <w:gridCol w:w="1337"/>
        <w:gridCol w:w="1337"/>
        <w:gridCol w:w="1336"/>
        <w:gridCol w:w="1336"/>
        <w:gridCol w:w="1336"/>
        <w:gridCol w:w="1336"/>
        <w:gridCol w:w="1336"/>
      </w:tblGrid>
      <w:tr w:rsidR="00903705" w:rsidTr="00A57A47">
        <w:trPr>
          <w:cantSplit/>
        </w:trPr>
        <w:tc>
          <w:tcPr>
            <w:tcW w:w="9354" w:type="dxa"/>
            <w:gridSpan w:val="7"/>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ind w:left="30" w:right="60"/>
              <w:jc w:val="center"/>
              <w:rPr>
                <w:kern w:val="0"/>
                <w:sz w:val="22"/>
                <w:szCs w:val="22"/>
              </w:rPr>
            </w:pPr>
            <w:r>
              <w:rPr>
                <w:kern w:val="0"/>
                <w:sz w:val="22"/>
                <w:szCs w:val="22"/>
              </w:rPr>
              <w:t xml:space="preserve">Dopuszczalne wartości emisji spalin w poszczególnych normach EURO dla pojazdów </w:t>
            </w:r>
            <w:r>
              <w:rPr>
                <w:kern w:val="0"/>
                <w:sz w:val="22"/>
                <w:szCs w:val="22"/>
              </w:rPr>
              <w:br/>
              <w:t>z silnikiem benzynowym</w:t>
            </w:r>
          </w:p>
        </w:tc>
      </w:tr>
      <w:tr w:rsidR="00903705" w:rsidTr="00A57A47">
        <w:trPr>
          <w:cantSplit/>
        </w:trPr>
        <w:tc>
          <w:tcPr>
            <w:tcW w:w="1337" w:type="dxa"/>
            <w:tcBorders>
              <w:left w:val="single" w:sz="2" w:space="0" w:color="000000"/>
              <w:bottom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ind w:left="0" w:right="60"/>
              <w:jc w:val="center"/>
              <w:rPr>
                <w:sz w:val="22"/>
                <w:szCs w:val="22"/>
              </w:rPr>
            </w:pPr>
            <w:r>
              <w:rPr>
                <w:sz w:val="22"/>
                <w:szCs w:val="22"/>
              </w:rPr>
              <w:t>[g/km]</w:t>
            </w:r>
          </w:p>
        </w:tc>
        <w:tc>
          <w:tcPr>
            <w:tcW w:w="1337" w:type="dxa"/>
            <w:tcBorders>
              <w:left w:val="single" w:sz="2" w:space="0" w:color="000000"/>
              <w:bottom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jc w:val="center"/>
              <w:rPr>
                <w:sz w:val="22"/>
                <w:szCs w:val="22"/>
              </w:rPr>
            </w:pPr>
            <w:r>
              <w:rPr>
                <w:sz w:val="22"/>
                <w:szCs w:val="22"/>
              </w:rPr>
              <w:t>EURO 1</w:t>
            </w:r>
          </w:p>
        </w:tc>
        <w:tc>
          <w:tcPr>
            <w:tcW w:w="1336" w:type="dxa"/>
            <w:tcBorders>
              <w:left w:val="single" w:sz="2" w:space="0" w:color="000000"/>
              <w:bottom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jc w:val="center"/>
              <w:rPr>
                <w:sz w:val="22"/>
                <w:szCs w:val="22"/>
              </w:rPr>
            </w:pPr>
            <w:r>
              <w:rPr>
                <w:sz w:val="22"/>
                <w:szCs w:val="22"/>
              </w:rPr>
              <w:t>EURO 2</w:t>
            </w:r>
          </w:p>
        </w:tc>
        <w:tc>
          <w:tcPr>
            <w:tcW w:w="1336" w:type="dxa"/>
            <w:tcBorders>
              <w:left w:val="single" w:sz="2" w:space="0" w:color="000000"/>
              <w:bottom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jc w:val="center"/>
              <w:rPr>
                <w:sz w:val="22"/>
                <w:szCs w:val="22"/>
              </w:rPr>
            </w:pPr>
            <w:r>
              <w:rPr>
                <w:sz w:val="22"/>
                <w:szCs w:val="22"/>
              </w:rPr>
              <w:t>EURO 3</w:t>
            </w:r>
          </w:p>
        </w:tc>
        <w:tc>
          <w:tcPr>
            <w:tcW w:w="1336" w:type="dxa"/>
            <w:tcBorders>
              <w:left w:val="single" w:sz="2" w:space="0" w:color="000000"/>
              <w:bottom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jc w:val="center"/>
              <w:rPr>
                <w:sz w:val="22"/>
                <w:szCs w:val="22"/>
              </w:rPr>
            </w:pPr>
            <w:r>
              <w:rPr>
                <w:sz w:val="22"/>
                <w:szCs w:val="22"/>
              </w:rPr>
              <w:t>EURO 4</w:t>
            </w:r>
          </w:p>
        </w:tc>
        <w:tc>
          <w:tcPr>
            <w:tcW w:w="1336" w:type="dxa"/>
            <w:tcBorders>
              <w:left w:val="single" w:sz="2" w:space="0" w:color="000000"/>
              <w:bottom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jc w:val="center"/>
              <w:rPr>
                <w:sz w:val="22"/>
                <w:szCs w:val="22"/>
              </w:rPr>
            </w:pPr>
            <w:r>
              <w:rPr>
                <w:sz w:val="22"/>
                <w:szCs w:val="22"/>
              </w:rPr>
              <w:t>EURO 5</w:t>
            </w:r>
          </w:p>
        </w:tc>
        <w:tc>
          <w:tcPr>
            <w:tcW w:w="1336" w:type="dxa"/>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jc w:val="center"/>
              <w:rPr>
                <w:sz w:val="22"/>
                <w:szCs w:val="22"/>
              </w:rPr>
            </w:pPr>
            <w:r>
              <w:rPr>
                <w:sz w:val="22"/>
                <w:szCs w:val="22"/>
              </w:rPr>
              <w:t>EURO 6</w:t>
            </w:r>
          </w:p>
        </w:tc>
      </w:tr>
      <w:tr w:rsidR="00903705" w:rsidTr="00A57A47">
        <w:trPr>
          <w:cantSplit/>
        </w:trPr>
        <w:tc>
          <w:tcPr>
            <w:tcW w:w="1337" w:type="dxa"/>
            <w:tcBorders>
              <w:left w:val="single" w:sz="2" w:space="0" w:color="000000"/>
              <w:bottom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ind w:left="15" w:right="60"/>
              <w:jc w:val="center"/>
              <w:rPr>
                <w:sz w:val="22"/>
                <w:szCs w:val="22"/>
              </w:rPr>
            </w:pPr>
            <w:r>
              <w:rPr>
                <w:sz w:val="22"/>
                <w:szCs w:val="22"/>
              </w:rPr>
              <w:t>CO</w:t>
            </w:r>
          </w:p>
        </w:tc>
        <w:tc>
          <w:tcPr>
            <w:tcW w:w="1337" w:type="dxa"/>
            <w:tcBorders>
              <w:left w:val="single" w:sz="2" w:space="0" w:color="000000"/>
              <w:bottom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ind w:left="0" w:right="62"/>
              <w:jc w:val="center"/>
              <w:rPr>
                <w:kern w:val="0"/>
                <w:sz w:val="22"/>
                <w:szCs w:val="22"/>
              </w:rPr>
            </w:pPr>
            <w:r>
              <w:rPr>
                <w:kern w:val="0"/>
                <w:sz w:val="22"/>
                <w:szCs w:val="22"/>
              </w:rPr>
              <w:t>2,72</w:t>
            </w:r>
          </w:p>
        </w:tc>
        <w:tc>
          <w:tcPr>
            <w:tcW w:w="1336" w:type="dxa"/>
            <w:tcBorders>
              <w:left w:val="single" w:sz="2" w:space="0" w:color="000000"/>
              <w:bottom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ind w:left="0" w:right="62"/>
              <w:jc w:val="center"/>
              <w:rPr>
                <w:kern w:val="0"/>
                <w:sz w:val="22"/>
                <w:szCs w:val="22"/>
              </w:rPr>
            </w:pPr>
            <w:r>
              <w:rPr>
                <w:kern w:val="0"/>
                <w:sz w:val="22"/>
                <w:szCs w:val="22"/>
              </w:rPr>
              <w:t>2,2</w:t>
            </w:r>
          </w:p>
        </w:tc>
        <w:tc>
          <w:tcPr>
            <w:tcW w:w="1336" w:type="dxa"/>
            <w:tcBorders>
              <w:left w:val="single" w:sz="2" w:space="0" w:color="000000"/>
              <w:bottom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ind w:left="0" w:right="62"/>
              <w:jc w:val="center"/>
              <w:rPr>
                <w:kern w:val="0"/>
                <w:sz w:val="22"/>
                <w:szCs w:val="22"/>
              </w:rPr>
            </w:pPr>
            <w:r>
              <w:rPr>
                <w:kern w:val="0"/>
                <w:sz w:val="22"/>
                <w:szCs w:val="22"/>
              </w:rPr>
              <w:t>2,3</w:t>
            </w:r>
          </w:p>
        </w:tc>
        <w:tc>
          <w:tcPr>
            <w:tcW w:w="1336" w:type="dxa"/>
            <w:tcBorders>
              <w:left w:val="single" w:sz="2" w:space="0" w:color="000000"/>
              <w:bottom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ind w:left="0" w:right="62"/>
              <w:jc w:val="center"/>
              <w:rPr>
                <w:kern w:val="0"/>
                <w:sz w:val="22"/>
                <w:szCs w:val="22"/>
              </w:rPr>
            </w:pPr>
            <w:r>
              <w:rPr>
                <w:kern w:val="0"/>
                <w:sz w:val="22"/>
                <w:szCs w:val="22"/>
              </w:rPr>
              <w:t>1</w:t>
            </w:r>
          </w:p>
        </w:tc>
        <w:tc>
          <w:tcPr>
            <w:tcW w:w="1336" w:type="dxa"/>
            <w:tcBorders>
              <w:left w:val="single" w:sz="2" w:space="0" w:color="000000"/>
              <w:bottom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ind w:left="0" w:right="62"/>
              <w:jc w:val="center"/>
              <w:rPr>
                <w:kern w:val="0"/>
                <w:sz w:val="22"/>
                <w:szCs w:val="22"/>
              </w:rPr>
            </w:pPr>
            <w:r>
              <w:rPr>
                <w:kern w:val="0"/>
                <w:sz w:val="22"/>
                <w:szCs w:val="22"/>
              </w:rPr>
              <w:t>1</w:t>
            </w:r>
          </w:p>
        </w:tc>
        <w:tc>
          <w:tcPr>
            <w:tcW w:w="1336" w:type="dxa"/>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ind w:left="0" w:right="62"/>
              <w:jc w:val="center"/>
              <w:rPr>
                <w:kern w:val="0"/>
                <w:sz w:val="22"/>
                <w:szCs w:val="22"/>
              </w:rPr>
            </w:pPr>
            <w:r>
              <w:rPr>
                <w:kern w:val="0"/>
                <w:sz w:val="22"/>
                <w:szCs w:val="22"/>
              </w:rPr>
              <w:t>1</w:t>
            </w:r>
          </w:p>
        </w:tc>
      </w:tr>
      <w:tr w:rsidR="00903705" w:rsidTr="00A57A47">
        <w:trPr>
          <w:cantSplit/>
        </w:trPr>
        <w:tc>
          <w:tcPr>
            <w:tcW w:w="1337" w:type="dxa"/>
            <w:tcBorders>
              <w:left w:val="single" w:sz="2" w:space="0" w:color="000000"/>
              <w:bottom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ind w:left="60" w:right="60"/>
              <w:jc w:val="center"/>
              <w:rPr>
                <w:sz w:val="22"/>
                <w:szCs w:val="22"/>
              </w:rPr>
            </w:pPr>
            <w:r>
              <w:rPr>
                <w:sz w:val="22"/>
                <w:szCs w:val="22"/>
              </w:rPr>
              <w:t>HC</w:t>
            </w:r>
          </w:p>
        </w:tc>
        <w:tc>
          <w:tcPr>
            <w:tcW w:w="1337" w:type="dxa"/>
            <w:tcBorders>
              <w:left w:val="single" w:sz="2" w:space="0" w:color="000000"/>
              <w:bottom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ind w:left="0" w:right="62"/>
              <w:jc w:val="center"/>
              <w:rPr>
                <w:kern w:val="0"/>
                <w:sz w:val="22"/>
                <w:szCs w:val="22"/>
              </w:rPr>
            </w:pPr>
            <w:r>
              <w:rPr>
                <w:kern w:val="0"/>
                <w:sz w:val="22"/>
                <w:szCs w:val="22"/>
              </w:rPr>
              <w:t>-</w:t>
            </w:r>
          </w:p>
        </w:tc>
        <w:tc>
          <w:tcPr>
            <w:tcW w:w="1336" w:type="dxa"/>
            <w:tcBorders>
              <w:left w:val="single" w:sz="2" w:space="0" w:color="000000"/>
              <w:bottom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ind w:left="0" w:right="62"/>
              <w:jc w:val="center"/>
              <w:rPr>
                <w:kern w:val="0"/>
                <w:sz w:val="22"/>
                <w:szCs w:val="22"/>
              </w:rPr>
            </w:pPr>
            <w:r>
              <w:rPr>
                <w:kern w:val="0"/>
                <w:sz w:val="22"/>
                <w:szCs w:val="22"/>
              </w:rPr>
              <w:t>-</w:t>
            </w:r>
          </w:p>
        </w:tc>
        <w:tc>
          <w:tcPr>
            <w:tcW w:w="1336" w:type="dxa"/>
            <w:tcBorders>
              <w:left w:val="single" w:sz="2" w:space="0" w:color="000000"/>
              <w:bottom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ind w:left="0" w:right="62"/>
              <w:jc w:val="center"/>
              <w:rPr>
                <w:kern w:val="0"/>
                <w:sz w:val="22"/>
                <w:szCs w:val="22"/>
              </w:rPr>
            </w:pPr>
            <w:r>
              <w:rPr>
                <w:kern w:val="0"/>
                <w:sz w:val="22"/>
                <w:szCs w:val="22"/>
              </w:rPr>
              <w:t>0,2</w:t>
            </w:r>
          </w:p>
        </w:tc>
        <w:tc>
          <w:tcPr>
            <w:tcW w:w="1336" w:type="dxa"/>
            <w:tcBorders>
              <w:left w:val="single" w:sz="2" w:space="0" w:color="000000"/>
              <w:bottom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ind w:left="0" w:right="62"/>
              <w:jc w:val="center"/>
              <w:rPr>
                <w:kern w:val="0"/>
                <w:sz w:val="22"/>
                <w:szCs w:val="22"/>
              </w:rPr>
            </w:pPr>
            <w:r>
              <w:rPr>
                <w:kern w:val="0"/>
                <w:sz w:val="22"/>
                <w:szCs w:val="22"/>
              </w:rPr>
              <w:t>0,1</w:t>
            </w:r>
          </w:p>
        </w:tc>
        <w:tc>
          <w:tcPr>
            <w:tcW w:w="1336" w:type="dxa"/>
            <w:tcBorders>
              <w:left w:val="single" w:sz="2" w:space="0" w:color="000000"/>
              <w:bottom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ind w:left="0" w:right="62"/>
              <w:jc w:val="center"/>
              <w:rPr>
                <w:kern w:val="0"/>
                <w:sz w:val="22"/>
                <w:szCs w:val="22"/>
              </w:rPr>
            </w:pPr>
            <w:r>
              <w:rPr>
                <w:kern w:val="0"/>
                <w:sz w:val="22"/>
                <w:szCs w:val="22"/>
              </w:rPr>
              <w:t>0,1</w:t>
            </w:r>
          </w:p>
        </w:tc>
        <w:tc>
          <w:tcPr>
            <w:tcW w:w="1336" w:type="dxa"/>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ind w:left="0" w:right="62"/>
              <w:jc w:val="center"/>
              <w:rPr>
                <w:kern w:val="0"/>
                <w:sz w:val="22"/>
                <w:szCs w:val="22"/>
              </w:rPr>
            </w:pPr>
            <w:r>
              <w:rPr>
                <w:kern w:val="0"/>
                <w:sz w:val="22"/>
                <w:szCs w:val="22"/>
              </w:rPr>
              <w:t>0,1</w:t>
            </w:r>
          </w:p>
        </w:tc>
      </w:tr>
      <w:tr w:rsidR="00903705" w:rsidTr="00A57A47">
        <w:trPr>
          <w:cantSplit/>
        </w:trPr>
        <w:tc>
          <w:tcPr>
            <w:tcW w:w="1337" w:type="dxa"/>
            <w:tcBorders>
              <w:left w:val="single" w:sz="2" w:space="0" w:color="000000"/>
              <w:bottom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ind w:left="-15" w:right="60"/>
              <w:jc w:val="center"/>
              <w:rPr>
                <w:sz w:val="22"/>
                <w:szCs w:val="22"/>
              </w:rPr>
            </w:pPr>
            <w:proofErr w:type="spellStart"/>
            <w:r>
              <w:rPr>
                <w:sz w:val="22"/>
                <w:szCs w:val="22"/>
              </w:rPr>
              <w:t>NOx</w:t>
            </w:r>
            <w:proofErr w:type="spellEnd"/>
          </w:p>
        </w:tc>
        <w:tc>
          <w:tcPr>
            <w:tcW w:w="1337" w:type="dxa"/>
            <w:tcBorders>
              <w:left w:val="single" w:sz="2" w:space="0" w:color="000000"/>
              <w:bottom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ind w:left="0" w:right="62"/>
              <w:jc w:val="center"/>
              <w:rPr>
                <w:kern w:val="0"/>
                <w:sz w:val="22"/>
                <w:szCs w:val="22"/>
              </w:rPr>
            </w:pPr>
            <w:r>
              <w:rPr>
                <w:kern w:val="0"/>
                <w:sz w:val="22"/>
                <w:szCs w:val="22"/>
              </w:rPr>
              <w:t>-</w:t>
            </w:r>
          </w:p>
        </w:tc>
        <w:tc>
          <w:tcPr>
            <w:tcW w:w="1336" w:type="dxa"/>
            <w:tcBorders>
              <w:left w:val="single" w:sz="2" w:space="0" w:color="000000"/>
              <w:bottom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ind w:left="0" w:right="62"/>
              <w:jc w:val="center"/>
              <w:rPr>
                <w:kern w:val="0"/>
                <w:sz w:val="22"/>
                <w:szCs w:val="22"/>
              </w:rPr>
            </w:pPr>
            <w:r>
              <w:rPr>
                <w:kern w:val="0"/>
                <w:sz w:val="22"/>
                <w:szCs w:val="22"/>
              </w:rPr>
              <w:t>-</w:t>
            </w:r>
          </w:p>
        </w:tc>
        <w:tc>
          <w:tcPr>
            <w:tcW w:w="1336" w:type="dxa"/>
            <w:tcBorders>
              <w:left w:val="single" w:sz="2" w:space="0" w:color="000000"/>
              <w:bottom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ind w:left="0" w:right="62"/>
              <w:jc w:val="center"/>
              <w:rPr>
                <w:kern w:val="0"/>
                <w:sz w:val="22"/>
                <w:szCs w:val="22"/>
              </w:rPr>
            </w:pPr>
            <w:r>
              <w:rPr>
                <w:kern w:val="0"/>
                <w:sz w:val="22"/>
                <w:szCs w:val="22"/>
              </w:rPr>
              <w:t>0,15</w:t>
            </w:r>
          </w:p>
        </w:tc>
        <w:tc>
          <w:tcPr>
            <w:tcW w:w="1336" w:type="dxa"/>
            <w:tcBorders>
              <w:left w:val="single" w:sz="2" w:space="0" w:color="000000"/>
              <w:bottom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ind w:left="0" w:right="62"/>
              <w:jc w:val="center"/>
              <w:rPr>
                <w:kern w:val="0"/>
                <w:sz w:val="22"/>
                <w:szCs w:val="22"/>
              </w:rPr>
            </w:pPr>
            <w:r>
              <w:rPr>
                <w:kern w:val="0"/>
                <w:sz w:val="22"/>
                <w:szCs w:val="22"/>
              </w:rPr>
              <w:t>0,08</w:t>
            </w:r>
          </w:p>
        </w:tc>
        <w:tc>
          <w:tcPr>
            <w:tcW w:w="1336" w:type="dxa"/>
            <w:tcBorders>
              <w:left w:val="single" w:sz="2" w:space="0" w:color="000000"/>
              <w:bottom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ind w:left="0" w:right="62"/>
              <w:jc w:val="center"/>
              <w:rPr>
                <w:kern w:val="0"/>
                <w:sz w:val="22"/>
                <w:szCs w:val="22"/>
              </w:rPr>
            </w:pPr>
            <w:r>
              <w:rPr>
                <w:kern w:val="0"/>
                <w:sz w:val="22"/>
                <w:szCs w:val="22"/>
              </w:rPr>
              <w:t>0,06</w:t>
            </w:r>
          </w:p>
        </w:tc>
        <w:tc>
          <w:tcPr>
            <w:tcW w:w="1336" w:type="dxa"/>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ind w:left="0" w:right="62"/>
              <w:jc w:val="center"/>
              <w:rPr>
                <w:kern w:val="0"/>
                <w:sz w:val="22"/>
                <w:szCs w:val="22"/>
              </w:rPr>
            </w:pPr>
            <w:r>
              <w:rPr>
                <w:kern w:val="0"/>
                <w:sz w:val="22"/>
                <w:szCs w:val="22"/>
              </w:rPr>
              <w:t>0,06</w:t>
            </w:r>
          </w:p>
        </w:tc>
      </w:tr>
      <w:tr w:rsidR="00903705" w:rsidTr="00A57A47">
        <w:trPr>
          <w:cantSplit/>
          <w:trHeight w:val="445"/>
        </w:trPr>
        <w:tc>
          <w:tcPr>
            <w:tcW w:w="1337" w:type="dxa"/>
            <w:tcBorders>
              <w:left w:val="single" w:sz="2" w:space="0" w:color="000000"/>
              <w:bottom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ind w:left="-30" w:right="60"/>
              <w:jc w:val="center"/>
              <w:rPr>
                <w:sz w:val="22"/>
                <w:szCs w:val="22"/>
              </w:rPr>
            </w:pPr>
            <w:r>
              <w:rPr>
                <w:sz w:val="22"/>
                <w:szCs w:val="22"/>
              </w:rPr>
              <w:t xml:space="preserve">HC + </w:t>
            </w:r>
            <w:proofErr w:type="spellStart"/>
            <w:r>
              <w:rPr>
                <w:sz w:val="22"/>
                <w:szCs w:val="22"/>
              </w:rPr>
              <w:t>NOx</w:t>
            </w:r>
            <w:proofErr w:type="spellEnd"/>
          </w:p>
        </w:tc>
        <w:tc>
          <w:tcPr>
            <w:tcW w:w="1337" w:type="dxa"/>
            <w:tcBorders>
              <w:left w:val="single" w:sz="2" w:space="0" w:color="000000"/>
              <w:bottom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ind w:left="0" w:right="62"/>
              <w:jc w:val="center"/>
              <w:rPr>
                <w:kern w:val="0"/>
                <w:sz w:val="22"/>
                <w:szCs w:val="22"/>
              </w:rPr>
            </w:pPr>
            <w:r>
              <w:rPr>
                <w:kern w:val="0"/>
                <w:sz w:val="22"/>
                <w:szCs w:val="22"/>
              </w:rPr>
              <w:t>0,97</w:t>
            </w:r>
          </w:p>
        </w:tc>
        <w:tc>
          <w:tcPr>
            <w:tcW w:w="1336" w:type="dxa"/>
            <w:tcBorders>
              <w:left w:val="single" w:sz="2" w:space="0" w:color="000000"/>
              <w:bottom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ind w:left="0" w:right="62"/>
              <w:jc w:val="center"/>
              <w:rPr>
                <w:kern w:val="0"/>
                <w:sz w:val="22"/>
                <w:szCs w:val="22"/>
              </w:rPr>
            </w:pPr>
            <w:r>
              <w:rPr>
                <w:kern w:val="0"/>
                <w:sz w:val="22"/>
                <w:szCs w:val="22"/>
              </w:rPr>
              <w:t>0,5</w:t>
            </w:r>
          </w:p>
        </w:tc>
        <w:tc>
          <w:tcPr>
            <w:tcW w:w="1336" w:type="dxa"/>
            <w:tcBorders>
              <w:left w:val="single" w:sz="2" w:space="0" w:color="000000"/>
              <w:bottom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ind w:left="0" w:right="62"/>
              <w:jc w:val="center"/>
              <w:rPr>
                <w:kern w:val="0"/>
                <w:sz w:val="22"/>
                <w:szCs w:val="22"/>
              </w:rPr>
            </w:pPr>
            <w:r>
              <w:rPr>
                <w:kern w:val="0"/>
                <w:sz w:val="22"/>
                <w:szCs w:val="22"/>
              </w:rPr>
              <w:t>-</w:t>
            </w:r>
          </w:p>
        </w:tc>
        <w:tc>
          <w:tcPr>
            <w:tcW w:w="1336" w:type="dxa"/>
            <w:tcBorders>
              <w:left w:val="single" w:sz="2" w:space="0" w:color="000000"/>
              <w:bottom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ind w:left="0" w:right="62"/>
              <w:jc w:val="center"/>
              <w:rPr>
                <w:kern w:val="0"/>
                <w:sz w:val="22"/>
                <w:szCs w:val="22"/>
              </w:rPr>
            </w:pPr>
            <w:r>
              <w:rPr>
                <w:kern w:val="0"/>
                <w:sz w:val="22"/>
                <w:szCs w:val="22"/>
              </w:rPr>
              <w:t>-</w:t>
            </w:r>
          </w:p>
        </w:tc>
        <w:tc>
          <w:tcPr>
            <w:tcW w:w="1336" w:type="dxa"/>
            <w:tcBorders>
              <w:left w:val="single" w:sz="2" w:space="0" w:color="000000"/>
              <w:bottom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ind w:left="0" w:right="62"/>
              <w:jc w:val="center"/>
              <w:rPr>
                <w:kern w:val="0"/>
                <w:sz w:val="22"/>
                <w:szCs w:val="22"/>
              </w:rPr>
            </w:pPr>
            <w:r>
              <w:rPr>
                <w:kern w:val="0"/>
                <w:sz w:val="22"/>
                <w:szCs w:val="22"/>
              </w:rPr>
              <w:t>-</w:t>
            </w:r>
          </w:p>
        </w:tc>
        <w:tc>
          <w:tcPr>
            <w:tcW w:w="1336" w:type="dxa"/>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ind w:left="0" w:right="62"/>
              <w:jc w:val="center"/>
              <w:rPr>
                <w:kern w:val="0"/>
                <w:sz w:val="22"/>
                <w:szCs w:val="22"/>
              </w:rPr>
            </w:pPr>
            <w:r>
              <w:rPr>
                <w:kern w:val="0"/>
                <w:sz w:val="22"/>
                <w:szCs w:val="22"/>
              </w:rPr>
              <w:t>-</w:t>
            </w:r>
          </w:p>
        </w:tc>
      </w:tr>
      <w:tr w:rsidR="00903705" w:rsidTr="00A57A47">
        <w:trPr>
          <w:cantSplit/>
        </w:trPr>
        <w:tc>
          <w:tcPr>
            <w:tcW w:w="1337" w:type="dxa"/>
            <w:tcBorders>
              <w:left w:val="single" w:sz="2" w:space="0" w:color="000000"/>
              <w:bottom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ind w:left="-30" w:right="60"/>
              <w:jc w:val="center"/>
              <w:rPr>
                <w:sz w:val="22"/>
                <w:szCs w:val="22"/>
              </w:rPr>
            </w:pPr>
            <w:r>
              <w:rPr>
                <w:sz w:val="22"/>
                <w:szCs w:val="22"/>
              </w:rPr>
              <w:t>PM</w:t>
            </w:r>
          </w:p>
        </w:tc>
        <w:tc>
          <w:tcPr>
            <w:tcW w:w="1337" w:type="dxa"/>
            <w:tcBorders>
              <w:left w:val="single" w:sz="2" w:space="0" w:color="000000"/>
              <w:bottom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ind w:left="0" w:right="62"/>
              <w:jc w:val="center"/>
              <w:rPr>
                <w:kern w:val="0"/>
                <w:sz w:val="22"/>
                <w:szCs w:val="22"/>
              </w:rPr>
            </w:pPr>
            <w:r>
              <w:rPr>
                <w:kern w:val="0"/>
                <w:sz w:val="22"/>
                <w:szCs w:val="22"/>
              </w:rPr>
              <w:t>-</w:t>
            </w:r>
          </w:p>
        </w:tc>
        <w:tc>
          <w:tcPr>
            <w:tcW w:w="1336" w:type="dxa"/>
            <w:tcBorders>
              <w:left w:val="single" w:sz="2" w:space="0" w:color="000000"/>
              <w:bottom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ind w:left="0" w:right="62"/>
              <w:jc w:val="center"/>
              <w:rPr>
                <w:kern w:val="0"/>
                <w:sz w:val="22"/>
                <w:szCs w:val="22"/>
              </w:rPr>
            </w:pPr>
            <w:r>
              <w:rPr>
                <w:kern w:val="0"/>
                <w:sz w:val="22"/>
                <w:szCs w:val="22"/>
              </w:rPr>
              <w:t>-</w:t>
            </w:r>
          </w:p>
        </w:tc>
        <w:tc>
          <w:tcPr>
            <w:tcW w:w="1336" w:type="dxa"/>
            <w:tcBorders>
              <w:left w:val="single" w:sz="2" w:space="0" w:color="000000"/>
              <w:bottom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ind w:left="0" w:right="62"/>
              <w:jc w:val="center"/>
              <w:rPr>
                <w:kern w:val="0"/>
                <w:sz w:val="22"/>
                <w:szCs w:val="22"/>
              </w:rPr>
            </w:pPr>
            <w:r>
              <w:rPr>
                <w:kern w:val="0"/>
                <w:sz w:val="22"/>
                <w:szCs w:val="22"/>
              </w:rPr>
              <w:t>-</w:t>
            </w:r>
          </w:p>
        </w:tc>
        <w:tc>
          <w:tcPr>
            <w:tcW w:w="1336" w:type="dxa"/>
            <w:tcBorders>
              <w:left w:val="single" w:sz="2" w:space="0" w:color="000000"/>
              <w:bottom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ind w:left="0" w:right="62"/>
              <w:jc w:val="center"/>
              <w:rPr>
                <w:kern w:val="0"/>
                <w:sz w:val="22"/>
                <w:szCs w:val="22"/>
              </w:rPr>
            </w:pPr>
            <w:r>
              <w:rPr>
                <w:kern w:val="0"/>
                <w:sz w:val="22"/>
                <w:szCs w:val="22"/>
              </w:rPr>
              <w:t>-</w:t>
            </w:r>
          </w:p>
        </w:tc>
        <w:tc>
          <w:tcPr>
            <w:tcW w:w="1336" w:type="dxa"/>
            <w:tcBorders>
              <w:left w:val="single" w:sz="2" w:space="0" w:color="000000"/>
              <w:bottom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ind w:left="0" w:right="62"/>
              <w:jc w:val="center"/>
              <w:rPr>
                <w:kern w:val="0"/>
                <w:sz w:val="22"/>
                <w:szCs w:val="22"/>
              </w:rPr>
            </w:pPr>
            <w:r>
              <w:rPr>
                <w:kern w:val="0"/>
                <w:sz w:val="22"/>
                <w:szCs w:val="22"/>
              </w:rPr>
              <w:t>0,005</w:t>
            </w:r>
          </w:p>
        </w:tc>
        <w:tc>
          <w:tcPr>
            <w:tcW w:w="1336" w:type="dxa"/>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903705" w:rsidRDefault="00903705" w:rsidP="00A57A47">
            <w:pPr>
              <w:pStyle w:val="TableContents"/>
              <w:ind w:left="0" w:right="62"/>
              <w:jc w:val="center"/>
              <w:rPr>
                <w:kern w:val="0"/>
                <w:sz w:val="22"/>
                <w:szCs w:val="22"/>
              </w:rPr>
            </w:pPr>
            <w:r>
              <w:rPr>
                <w:kern w:val="0"/>
                <w:sz w:val="22"/>
                <w:szCs w:val="22"/>
              </w:rPr>
              <w:t>0,005</w:t>
            </w:r>
          </w:p>
        </w:tc>
      </w:tr>
    </w:tbl>
    <w:p w:rsidR="00903705" w:rsidRDefault="00903705" w:rsidP="00903705">
      <w:pPr>
        <w:pStyle w:val="Akapitzlist"/>
        <w:ind w:left="0"/>
        <w:jc w:val="both"/>
      </w:pPr>
    </w:p>
    <w:p w:rsidR="00903705" w:rsidRDefault="00903705" w:rsidP="00903705">
      <w:pPr>
        <w:pStyle w:val="Akapitzlist"/>
        <w:ind w:left="0"/>
        <w:jc w:val="both"/>
        <w:rPr>
          <w:rFonts w:ascii="Garamond" w:hAnsi="Garamond"/>
        </w:rPr>
      </w:pPr>
    </w:p>
    <w:p w:rsidR="00903705" w:rsidRDefault="00903705" w:rsidP="00903705">
      <w:pPr>
        <w:pStyle w:val="Akapitzlist"/>
        <w:ind w:left="0"/>
        <w:jc w:val="both"/>
        <w:rPr>
          <w:rFonts w:ascii="Garamond" w:hAnsi="Garamond"/>
        </w:rPr>
      </w:pPr>
    </w:p>
    <w:p w:rsidR="00903705" w:rsidRPr="005C06DA" w:rsidRDefault="00903705" w:rsidP="00903705">
      <w:pPr>
        <w:pStyle w:val="Akapitzlist"/>
        <w:ind w:left="0"/>
        <w:jc w:val="both"/>
        <w:rPr>
          <w:rFonts w:ascii="Garamond" w:hAnsi="Garamond"/>
        </w:rPr>
      </w:pPr>
      <w:r w:rsidRPr="005C06DA">
        <w:rPr>
          <w:rFonts w:ascii="Garamond" w:hAnsi="Garamond"/>
        </w:rPr>
        <w:t>* Dopuszczalne wartości emisji spalin w poszczególnych normach EURO dla pojazdów z silnikiem wysokoprężnym zawiera tabela zamieszczona poniżej:</w:t>
      </w:r>
    </w:p>
    <w:p w:rsidR="00903705" w:rsidRDefault="00903705" w:rsidP="00903705">
      <w:pPr>
        <w:pStyle w:val="Akapitzlist"/>
        <w:ind w:left="0"/>
        <w:jc w:val="both"/>
      </w:pPr>
    </w:p>
    <w:tbl>
      <w:tblPr>
        <w:tblW w:w="9354" w:type="dxa"/>
        <w:tblLayout w:type="fixed"/>
        <w:tblCellMar>
          <w:left w:w="10" w:type="dxa"/>
          <w:right w:w="10" w:type="dxa"/>
        </w:tblCellMar>
        <w:tblLook w:val="0000"/>
      </w:tblPr>
      <w:tblGrid>
        <w:gridCol w:w="1335"/>
        <w:gridCol w:w="1335"/>
        <w:gridCol w:w="1335"/>
        <w:gridCol w:w="1335"/>
        <w:gridCol w:w="1335"/>
        <w:gridCol w:w="1335"/>
        <w:gridCol w:w="1344"/>
      </w:tblGrid>
      <w:tr w:rsidR="00903705" w:rsidTr="00A57A47">
        <w:tc>
          <w:tcPr>
            <w:tcW w:w="9354" w:type="dxa"/>
            <w:gridSpan w:val="7"/>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03705" w:rsidRDefault="00903705" w:rsidP="00A57A47">
            <w:pPr>
              <w:pStyle w:val="TableContents"/>
              <w:ind w:left="30" w:right="60"/>
              <w:jc w:val="center"/>
              <w:rPr>
                <w:sz w:val="22"/>
                <w:szCs w:val="22"/>
              </w:rPr>
            </w:pPr>
            <w:r>
              <w:rPr>
                <w:sz w:val="22"/>
                <w:szCs w:val="22"/>
              </w:rPr>
              <w:t xml:space="preserve">Dopuszczalne wartości emisji spalin w poszczególnych normach EURO dla pojazdów </w:t>
            </w:r>
            <w:r>
              <w:rPr>
                <w:sz w:val="22"/>
                <w:szCs w:val="22"/>
              </w:rPr>
              <w:br/>
              <w:t>z silnikiem wysokoprężnym</w:t>
            </w:r>
          </w:p>
        </w:tc>
      </w:tr>
      <w:tr w:rsidR="00903705" w:rsidTr="00A57A47">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903705" w:rsidRDefault="00903705" w:rsidP="00A57A47">
            <w:pPr>
              <w:pStyle w:val="TableContents"/>
              <w:ind w:left="0" w:right="60"/>
              <w:jc w:val="center"/>
              <w:rPr>
                <w:sz w:val="22"/>
                <w:szCs w:val="22"/>
              </w:rPr>
            </w:pPr>
            <w:r>
              <w:rPr>
                <w:sz w:val="22"/>
                <w:szCs w:val="22"/>
              </w:rPr>
              <w:t>[g/km]</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903705" w:rsidRDefault="00903705" w:rsidP="00A57A47">
            <w:pPr>
              <w:pStyle w:val="TableContents"/>
              <w:jc w:val="center"/>
              <w:rPr>
                <w:sz w:val="22"/>
                <w:szCs w:val="22"/>
              </w:rPr>
            </w:pPr>
            <w:r>
              <w:rPr>
                <w:sz w:val="22"/>
                <w:szCs w:val="22"/>
              </w:rPr>
              <w:t>EURO 1</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903705" w:rsidRDefault="00903705" w:rsidP="00A57A47">
            <w:pPr>
              <w:pStyle w:val="TableContents"/>
              <w:jc w:val="center"/>
              <w:rPr>
                <w:sz w:val="22"/>
                <w:szCs w:val="22"/>
              </w:rPr>
            </w:pPr>
            <w:r>
              <w:rPr>
                <w:sz w:val="22"/>
                <w:szCs w:val="22"/>
              </w:rPr>
              <w:t>EURO 2</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903705" w:rsidRDefault="00903705" w:rsidP="00A57A47">
            <w:pPr>
              <w:pStyle w:val="TableContents"/>
              <w:jc w:val="center"/>
              <w:rPr>
                <w:sz w:val="22"/>
                <w:szCs w:val="22"/>
              </w:rPr>
            </w:pPr>
            <w:r>
              <w:rPr>
                <w:sz w:val="22"/>
                <w:szCs w:val="22"/>
              </w:rPr>
              <w:t>EURO 3</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903705" w:rsidRDefault="00903705" w:rsidP="00A57A47">
            <w:pPr>
              <w:pStyle w:val="TableContents"/>
              <w:jc w:val="center"/>
              <w:rPr>
                <w:sz w:val="22"/>
                <w:szCs w:val="22"/>
              </w:rPr>
            </w:pPr>
            <w:r>
              <w:rPr>
                <w:sz w:val="22"/>
                <w:szCs w:val="22"/>
              </w:rPr>
              <w:t>EURO 4</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903705" w:rsidRDefault="00903705" w:rsidP="00A57A47">
            <w:pPr>
              <w:pStyle w:val="TableContents"/>
              <w:jc w:val="center"/>
              <w:rPr>
                <w:sz w:val="22"/>
                <w:szCs w:val="22"/>
              </w:rPr>
            </w:pPr>
            <w:r>
              <w:rPr>
                <w:sz w:val="22"/>
                <w:szCs w:val="22"/>
              </w:rPr>
              <w:t>EURO 5</w:t>
            </w:r>
          </w:p>
        </w:tc>
        <w:tc>
          <w:tcPr>
            <w:tcW w:w="13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03705" w:rsidRDefault="00903705" w:rsidP="00A57A47">
            <w:pPr>
              <w:pStyle w:val="TableContents"/>
              <w:jc w:val="center"/>
              <w:rPr>
                <w:sz w:val="22"/>
                <w:szCs w:val="22"/>
              </w:rPr>
            </w:pPr>
            <w:r>
              <w:rPr>
                <w:sz w:val="22"/>
                <w:szCs w:val="22"/>
              </w:rPr>
              <w:t>EURO 6</w:t>
            </w:r>
          </w:p>
        </w:tc>
      </w:tr>
      <w:tr w:rsidR="00903705" w:rsidTr="00A57A47">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903705" w:rsidRDefault="00903705" w:rsidP="00A57A47">
            <w:pPr>
              <w:pStyle w:val="TableContents"/>
              <w:ind w:left="15" w:right="60"/>
              <w:jc w:val="center"/>
              <w:rPr>
                <w:sz w:val="22"/>
                <w:szCs w:val="22"/>
              </w:rPr>
            </w:pPr>
            <w:r>
              <w:rPr>
                <w:sz w:val="22"/>
                <w:szCs w:val="22"/>
              </w:rPr>
              <w:t>CO</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903705" w:rsidRDefault="00903705" w:rsidP="00A57A47">
            <w:pPr>
              <w:pStyle w:val="TableContents"/>
              <w:jc w:val="center"/>
              <w:rPr>
                <w:sz w:val="22"/>
                <w:szCs w:val="22"/>
              </w:rPr>
            </w:pPr>
            <w:r>
              <w:rPr>
                <w:sz w:val="22"/>
                <w:szCs w:val="22"/>
              </w:rPr>
              <w:t>3,16</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903705" w:rsidRDefault="00903705" w:rsidP="00A57A47">
            <w:pPr>
              <w:pStyle w:val="TableContents"/>
              <w:jc w:val="center"/>
              <w:rPr>
                <w:sz w:val="22"/>
                <w:szCs w:val="22"/>
              </w:rPr>
            </w:pPr>
            <w:r>
              <w:rPr>
                <w:sz w:val="22"/>
                <w:szCs w:val="22"/>
              </w:rPr>
              <w:t>1</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903705" w:rsidRDefault="00903705" w:rsidP="00A57A47">
            <w:pPr>
              <w:pStyle w:val="TableContents"/>
              <w:jc w:val="center"/>
              <w:rPr>
                <w:sz w:val="22"/>
                <w:szCs w:val="22"/>
              </w:rPr>
            </w:pPr>
            <w:r>
              <w:rPr>
                <w:sz w:val="22"/>
                <w:szCs w:val="22"/>
              </w:rPr>
              <w:t>0,64</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903705" w:rsidRDefault="00903705" w:rsidP="00A57A47">
            <w:pPr>
              <w:pStyle w:val="TableContents"/>
              <w:jc w:val="center"/>
              <w:rPr>
                <w:sz w:val="22"/>
                <w:szCs w:val="22"/>
              </w:rPr>
            </w:pPr>
            <w:r>
              <w:rPr>
                <w:sz w:val="22"/>
                <w:szCs w:val="22"/>
              </w:rPr>
              <w:t>0,5</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903705" w:rsidRDefault="00903705" w:rsidP="00A57A47">
            <w:pPr>
              <w:pStyle w:val="TableContents"/>
              <w:jc w:val="center"/>
              <w:rPr>
                <w:sz w:val="22"/>
                <w:szCs w:val="22"/>
              </w:rPr>
            </w:pPr>
            <w:r>
              <w:rPr>
                <w:sz w:val="22"/>
                <w:szCs w:val="22"/>
              </w:rPr>
              <w:t>0,5</w:t>
            </w:r>
          </w:p>
        </w:tc>
        <w:tc>
          <w:tcPr>
            <w:tcW w:w="13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03705" w:rsidRDefault="00903705" w:rsidP="00A57A47">
            <w:pPr>
              <w:pStyle w:val="TableContents"/>
              <w:jc w:val="center"/>
              <w:rPr>
                <w:sz w:val="22"/>
                <w:szCs w:val="22"/>
              </w:rPr>
            </w:pPr>
            <w:r>
              <w:rPr>
                <w:sz w:val="22"/>
                <w:szCs w:val="22"/>
              </w:rPr>
              <w:t>0,5</w:t>
            </w:r>
          </w:p>
        </w:tc>
      </w:tr>
      <w:tr w:rsidR="00903705" w:rsidTr="00A57A47">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903705" w:rsidRDefault="00903705" w:rsidP="00A57A47">
            <w:pPr>
              <w:pStyle w:val="TableContents"/>
              <w:ind w:left="60" w:right="60"/>
              <w:jc w:val="center"/>
              <w:rPr>
                <w:sz w:val="22"/>
                <w:szCs w:val="22"/>
              </w:rPr>
            </w:pPr>
            <w:r>
              <w:rPr>
                <w:sz w:val="22"/>
                <w:szCs w:val="22"/>
              </w:rPr>
              <w:t>HC</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903705" w:rsidRDefault="00903705" w:rsidP="00A57A47">
            <w:pPr>
              <w:pStyle w:val="TableContents"/>
              <w:jc w:val="center"/>
              <w:rPr>
                <w:sz w:val="22"/>
                <w:szCs w:val="22"/>
              </w:rPr>
            </w:pPr>
            <w:r>
              <w:rPr>
                <w:sz w:val="22"/>
                <w:szCs w:val="22"/>
              </w:rPr>
              <w:t>-</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903705" w:rsidRDefault="00903705" w:rsidP="00A57A47">
            <w:pPr>
              <w:pStyle w:val="TableContents"/>
              <w:jc w:val="center"/>
              <w:rPr>
                <w:sz w:val="22"/>
                <w:szCs w:val="22"/>
              </w:rPr>
            </w:pPr>
            <w:r>
              <w:rPr>
                <w:sz w:val="22"/>
                <w:szCs w:val="22"/>
              </w:rPr>
              <w:t>0,2222</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903705" w:rsidRDefault="00903705" w:rsidP="00A57A47">
            <w:pPr>
              <w:pStyle w:val="TableContents"/>
              <w:jc w:val="center"/>
              <w:rPr>
                <w:sz w:val="22"/>
                <w:szCs w:val="22"/>
              </w:rPr>
            </w:pPr>
            <w:r>
              <w:rPr>
                <w:sz w:val="22"/>
                <w:szCs w:val="22"/>
              </w:rPr>
              <w:t>0,06</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903705" w:rsidRDefault="00903705" w:rsidP="00A57A47">
            <w:pPr>
              <w:pStyle w:val="TableContents"/>
              <w:jc w:val="center"/>
              <w:rPr>
                <w:sz w:val="22"/>
                <w:szCs w:val="22"/>
              </w:rPr>
            </w:pPr>
            <w:r>
              <w:rPr>
                <w:sz w:val="22"/>
                <w:szCs w:val="22"/>
              </w:rPr>
              <w:t>0,05</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903705" w:rsidRDefault="00903705" w:rsidP="00A57A47">
            <w:pPr>
              <w:pStyle w:val="TableContents"/>
              <w:jc w:val="center"/>
              <w:rPr>
                <w:sz w:val="22"/>
                <w:szCs w:val="22"/>
              </w:rPr>
            </w:pPr>
            <w:r>
              <w:rPr>
                <w:sz w:val="22"/>
                <w:szCs w:val="22"/>
              </w:rPr>
              <w:t>0,05</w:t>
            </w:r>
          </w:p>
        </w:tc>
        <w:tc>
          <w:tcPr>
            <w:tcW w:w="13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03705" w:rsidRDefault="00903705" w:rsidP="00A57A47">
            <w:pPr>
              <w:pStyle w:val="TableContents"/>
              <w:jc w:val="center"/>
              <w:rPr>
                <w:sz w:val="22"/>
                <w:szCs w:val="22"/>
              </w:rPr>
            </w:pPr>
            <w:r>
              <w:rPr>
                <w:sz w:val="22"/>
                <w:szCs w:val="22"/>
              </w:rPr>
              <w:t>0,09</w:t>
            </w:r>
          </w:p>
        </w:tc>
      </w:tr>
      <w:tr w:rsidR="00903705" w:rsidTr="00A57A47">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903705" w:rsidRDefault="00903705" w:rsidP="00A57A47">
            <w:pPr>
              <w:pStyle w:val="TableContents"/>
              <w:ind w:left="-15" w:right="60"/>
              <w:jc w:val="center"/>
              <w:rPr>
                <w:sz w:val="22"/>
                <w:szCs w:val="22"/>
              </w:rPr>
            </w:pPr>
            <w:proofErr w:type="spellStart"/>
            <w:r>
              <w:rPr>
                <w:sz w:val="22"/>
                <w:szCs w:val="22"/>
              </w:rPr>
              <w:t>NOx</w:t>
            </w:r>
            <w:proofErr w:type="spellEnd"/>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903705" w:rsidRDefault="00903705" w:rsidP="00A57A47">
            <w:pPr>
              <w:pStyle w:val="TableContents"/>
              <w:jc w:val="center"/>
              <w:rPr>
                <w:sz w:val="22"/>
                <w:szCs w:val="22"/>
              </w:rPr>
            </w:pPr>
            <w:r>
              <w:rPr>
                <w:sz w:val="22"/>
                <w:szCs w:val="22"/>
              </w:rPr>
              <w:t>-</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903705" w:rsidRDefault="00903705" w:rsidP="00A57A47">
            <w:pPr>
              <w:pStyle w:val="TableContents"/>
              <w:jc w:val="center"/>
              <w:rPr>
                <w:sz w:val="22"/>
                <w:szCs w:val="22"/>
              </w:rPr>
            </w:pPr>
            <w:r>
              <w:rPr>
                <w:sz w:val="22"/>
                <w:szCs w:val="22"/>
              </w:rPr>
              <w:t>0,2222</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903705" w:rsidRDefault="00903705" w:rsidP="00A57A47">
            <w:pPr>
              <w:pStyle w:val="TableContents"/>
              <w:jc w:val="center"/>
              <w:rPr>
                <w:sz w:val="22"/>
                <w:szCs w:val="22"/>
              </w:rPr>
            </w:pPr>
            <w:r>
              <w:rPr>
                <w:sz w:val="22"/>
                <w:szCs w:val="22"/>
              </w:rPr>
              <w:t>0,5</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903705" w:rsidRDefault="00903705" w:rsidP="00A57A47">
            <w:pPr>
              <w:pStyle w:val="TableContents"/>
              <w:jc w:val="center"/>
              <w:rPr>
                <w:sz w:val="22"/>
                <w:szCs w:val="22"/>
              </w:rPr>
            </w:pPr>
            <w:r>
              <w:rPr>
                <w:sz w:val="22"/>
                <w:szCs w:val="22"/>
              </w:rPr>
              <w:t>0,25</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903705" w:rsidRDefault="00903705" w:rsidP="00A57A47">
            <w:pPr>
              <w:pStyle w:val="TableContents"/>
              <w:jc w:val="center"/>
              <w:rPr>
                <w:sz w:val="22"/>
                <w:szCs w:val="22"/>
              </w:rPr>
            </w:pPr>
            <w:r>
              <w:rPr>
                <w:sz w:val="22"/>
                <w:szCs w:val="22"/>
              </w:rPr>
              <w:t>0,18</w:t>
            </w:r>
          </w:p>
        </w:tc>
        <w:tc>
          <w:tcPr>
            <w:tcW w:w="13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03705" w:rsidRDefault="00903705" w:rsidP="00A57A47">
            <w:pPr>
              <w:pStyle w:val="TableContents"/>
              <w:jc w:val="center"/>
              <w:rPr>
                <w:sz w:val="22"/>
                <w:szCs w:val="22"/>
              </w:rPr>
            </w:pPr>
            <w:r>
              <w:rPr>
                <w:sz w:val="22"/>
                <w:szCs w:val="22"/>
              </w:rPr>
              <w:t>0,08</w:t>
            </w:r>
          </w:p>
        </w:tc>
      </w:tr>
      <w:tr w:rsidR="00903705" w:rsidTr="00A57A47">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903705" w:rsidRDefault="00903705" w:rsidP="00A57A47">
            <w:pPr>
              <w:pStyle w:val="TableContents"/>
              <w:ind w:left="-30" w:right="60"/>
              <w:jc w:val="center"/>
              <w:rPr>
                <w:sz w:val="22"/>
                <w:szCs w:val="22"/>
              </w:rPr>
            </w:pPr>
            <w:r>
              <w:rPr>
                <w:sz w:val="22"/>
                <w:szCs w:val="22"/>
              </w:rPr>
              <w:t xml:space="preserve">HC + </w:t>
            </w:r>
            <w:proofErr w:type="spellStart"/>
            <w:r>
              <w:rPr>
                <w:sz w:val="22"/>
                <w:szCs w:val="22"/>
              </w:rPr>
              <w:t>NOx</w:t>
            </w:r>
            <w:proofErr w:type="spellEnd"/>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903705" w:rsidRDefault="00903705" w:rsidP="00A57A47">
            <w:pPr>
              <w:pStyle w:val="TableContents"/>
              <w:jc w:val="center"/>
              <w:rPr>
                <w:sz w:val="22"/>
                <w:szCs w:val="22"/>
              </w:rPr>
            </w:pPr>
            <w:r>
              <w:rPr>
                <w:sz w:val="22"/>
                <w:szCs w:val="22"/>
              </w:rPr>
              <w:t>1,13</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903705" w:rsidRDefault="00903705" w:rsidP="00A57A47">
            <w:pPr>
              <w:pStyle w:val="TableContents"/>
              <w:jc w:val="center"/>
              <w:rPr>
                <w:sz w:val="22"/>
                <w:szCs w:val="22"/>
              </w:rPr>
            </w:pPr>
            <w:r>
              <w:rPr>
                <w:sz w:val="22"/>
                <w:szCs w:val="22"/>
              </w:rPr>
              <w:t>0,7</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903705" w:rsidRDefault="00903705" w:rsidP="00A57A47">
            <w:pPr>
              <w:pStyle w:val="TableContents"/>
              <w:jc w:val="center"/>
              <w:rPr>
                <w:sz w:val="22"/>
                <w:szCs w:val="22"/>
              </w:rPr>
            </w:pPr>
            <w:r>
              <w:rPr>
                <w:sz w:val="22"/>
                <w:szCs w:val="22"/>
              </w:rPr>
              <w:t>0,56</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903705" w:rsidRDefault="00903705" w:rsidP="00A57A47">
            <w:pPr>
              <w:pStyle w:val="TableContents"/>
              <w:jc w:val="center"/>
              <w:rPr>
                <w:sz w:val="22"/>
                <w:szCs w:val="22"/>
              </w:rPr>
            </w:pPr>
            <w:r>
              <w:rPr>
                <w:sz w:val="22"/>
                <w:szCs w:val="22"/>
              </w:rPr>
              <w:t>0,3</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903705" w:rsidRDefault="00903705" w:rsidP="00A57A47">
            <w:pPr>
              <w:pStyle w:val="TableContents"/>
              <w:jc w:val="center"/>
              <w:rPr>
                <w:sz w:val="22"/>
                <w:szCs w:val="22"/>
              </w:rPr>
            </w:pPr>
            <w:r>
              <w:rPr>
                <w:sz w:val="22"/>
                <w:szCs w:val="22"/>
              </w:rPr>
              <w:t>0,23</w:t>
            </w:r>
          </w:p>
        </w:tc>
        <w:tc>
          <w:tcPr>
            <w:tcW w:w="13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03705" w:rsidRDefault="00903705" w:rsidP="00A57A47">
            <w:pPr>
              <w:pStyle w:val="TableContents"/>
              <w:jc w:val="center"/>
              <w:rPr>
                <w:sz w:val="22"/>
                <w:szCs w:val="22"/>
              </w:rPr>
            </w:pPr>
            <w:r>
              <w:rPr>
                <w:sz w:val="22"/>
                <w:szCs w:val="22"/>
              </w:rPr>
              <w:t>0,17</w:t>
            </w:r>
          </w:p>
        </w:tc>
      </w:tr>
      <w:tr w:rsidR="00903705" w:rsidTr="00A57A47">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903705" w:rsidRDefault="00903705" w:rsidP="00A57A47">
            <w:pPr>
              <w:pStyle w:val="TableContents"/>
              <w:ind w:left="-30" w:right="60"/>
              <w:jc w:val="center"/>
              <w:rPr>
                <w:sz w:val="22"/>
                <w:szCs w:val="22"/>
              </w:rPr>
            </w:pPr>
            <w:r>
              <w:rPr>
                <w:sz w:val="22"/>
                <w:szCs w:val="22"/>
              </w:rPr>
              <w:t>PM</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903705" w:rsidRDefault="00903705" w:rsidP="00A57A47">
            <w:pPr>
              <w:pStyle w:val="TableContents"/>
              <w:jc w:val="center"/>
              <w:rPr>
                <w:sz w:val="22"/>
                <w:szCs w:val="22"/>
              </w:rPr>
            </w:pPr>
            <w:r>
              <w:rPr>
                <w:sz w:val="22"/>
                <w:szCs w:val="22"/>
              </w:rPr>
              <w:t>0,14</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903705" w:rsidRDefault="00903705" w:rsidP="00A57A47">
            <w:pPr>
              <w:pStyle w:val="TableContents"/>
              <w:jc w:val="center"/>
              <w:rPr>
                <w:sz w:val="22"/>
                <w:szCs w:val="22"/>
              </w:rPr>
            </w:pPr>
            <w:r>
              <w:rPr>
                <w:sz w:val="22"/>
                <w:szCs w:val="22"/>
              </w:rPr>
              <w:t>0,08</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903705" w:rsidRDefault="00903705" w:rsidP="00A57A47">
            <w:pPr>
              <w:pStyle w:val="TableContents"/>
              <w:jc w:val="center"/>
              <w:rPr>
                <w:sz w:val="22"/>
                <w:szCs w:val="22"/>
              </w:rPr>
            </w:pPr>
            <w:r>
              <w:rPr>
                <w:sz w:val="22"/>
                <w:szCs w:val="22"/>
              </w:rPr>
              <w:t>0,05</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903705" w:rsidRDefault="00903705" w:rsidP="00A57A47">
            <w:pPr>
              <w:pStyle w:val="TableContents"/>
              <w:jc w:val="center"/>
              <w:rPr>
                <w:sz w:val="22"/>
                <w:szCs w:val="22"/>
              </w:rPr>
            </w:pPr>
            <w:r>
              <w:rPr>
                <w:sz w:val="22"/>
                <w:szCs w:val="22"/>
              </w:rPr>
              <w:t>0,009</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903705" w:rsidRDefault="00903705" w:rsidP="00A57A47">
            <w:pPr>
              <w:pStyle w:val="TableContents"/>
              <w:jc w:val="center"/>
              <w:rPr>
                <w:sz w:val="22"/>
                <w:szCs w:val="22"/>
              </w:rPr>
            </w:pPr>
            <w:r>
              <w:rPr>
                <w:sz w:val="22"/>
                <w:szCs w:val="22"/>
              </w:rPr>
              <w:t>0,005</w:t>
            </w:r>
          </w:p>
        </w:tc>
        <w:tc>
          <w:tcPr>
            <w:tcW w:w="13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03705" w:rsidRDefault="00903705" w:rsidP="00A57A47">
            <w:pPr>
              <w:pStyle w:val="TableContents"/>
              <w:jc w:val="center"/>
              <w:rPr>
                <w:sz w:val="22"/>
                <w:szCs w:val="22"/>
              </w:rPr>
            </w:pPr>
            <w:r>
              <w:rPr>
                <w:sz w:val="22"/>
                <w:szCs w:val="22"/>
              </w:rPr>
              <w:t>0,005</w:t>
            </w:r>
          </w:p>
        </w:tc>
      </w:tr>
    </w:tbl>
    <w:p w:rsidR="00903705" w:rsidRDefault="00903705" w:rsidP="00903705">
      <w:pPr>
        <w:pStyle w:val="Standard"/>
        <w:ind w:left="0"/>
        <w:jc w:val="both"/>
      </w:pPr>
    </w:p>
    <w:p w:rsidR="00903705" w:rsidRPr="005C06DA" w:rsidRDefault="00903705" w:rsidP="00903705">
      <w:pPr>
        <w:pStyle w:val="Akapitzlist"/>
        <w:ind w:left="0"/>
        <w:jc w:val="both"/>
        <w:rPr>
          <w:rFonts w:ascii="Garamond" w:hAnsi="Garamond"/>
        </w:rPr>
      </w:pPr>
      <w:r w:rsidRPr="005C06DA">
        <w:rPr>
          <w:rFonts w:ascii="Garamond" w:hAnsi="Garamond"/>
        </w:rPr>
        <w:t>W kryterium warunek ekologiczny każdy wykonawca może uzyskać maksymalnie 100 punktów – waga kryterium 40 %.</w:t>
      </w:r>
    </w:p>
    <w:p w:rsidR="00903705" w:rsidRPr="005C06DA" w:rsidRDefault="00903705" w:rsidP="00903705">
      <w:pPr>
        <w:pStyle w:val="Akapitzlist"/>
        <w:ind w:left="0"/>
        <w:jc w:val="both"/>
        <w:rPr>
          <w:rFonts w:ascii="Garamond" w:hAnsi="Garamond"/>
        </w:rPr>
      </w:pPr>
    </w:p>
    <w:p w:rsidR="00903705" w:rsidRPr="005C06DA" w:rsidRDefault="00903705" w:rsidP="00903705">
      <w:pPr>
        <w:pStyle w:val="Akapitzlist"/>
        <w:ind w:left="0"/>
        <w:jc w:val="both"/>
        <w:rPr>
          <w:rFonts w:ascii="Garamond" w:hAnsi="Garamond"/>
          <w:u w:val="single"/>
        </w:rPr>
      </w:pPr>
      <w:r w:rsidRPr="005C06DA">
        <w:rPr>
          <w:rFonts w:ascii="Garamond" w:hAnsi="Garamond"/>
          <w:u w:val="single"/>
        </w:rPr>
        <w:t xml:space="preserve">Sposób obliczenia ilości punktów: </w:t>
      </w:r>
    </w:p>
    <w:p w:rsidR="00903705" w:rsidRPr="005C06DA" w:rsidRDefault="00903705" w:rsidP="00903705">
      <w:pPr>
        <w:pStyle w:val="Akapitzlist"/>
        <w:ind w:left="0"/>
        <w:jc w:val="both"/>
        <w:rPr>
          <w:rFonts w:ascii="Garamond" w:eastAsia="TimesNewRomanPS-BoldMT" w:hAnsi="Garamond" w:cs="TimesNewRomanPS-BoldMT"/>
          <w:bCs/>
        </w:rPr>
      </w:pPr>
      <w:r w:rsidRPr="005C06DA">
        <w:rPr>
          <w:rFonts w:ascii="Garamond" w:eastAsia="TimesNewRomanPS-BoldMT" w:hAnsi="Garamond" w:cs="TimesNewRomanPS-BoldMT"/>
          <w:bCs/>
        </w:rPr>
        <w:lastRenderedPageBreak/>
        <w:t>Warunkiem udziału w postępowaniu jest wykazanie przez Wykonawcę dysponowaniem min. 6 pojazdami do odbierania odpadów o parametrach wskazanych w pkt. 5.2.2) lit. b) SIWZ.</w:t>
      </w:r>
    </w:p>
    <w:p w:rsidR="00903705" w:rsidRPr="005C06DA" w:rsidRDefault="00903705" w:rsidP="00903705">
      <w:pPr>
        <w:pStyle w:val="Akapitzlist"/>
        <w:ind w:left="0"/>
        <w:jc w:val="both"/>
        <w:rPr>
          <w:rFonts w:ascii="Garamond" w:eastAsia="TimesNewRomanPS-BoldMT" w:hAnsi="Garamond" w:cs="TimesNewRomanPS-BoldMT"/>
          <w:bCs/>
        </w:rPr>
      </w:pPr>
      <w:r w:rsidRPr="005C06DA">
        <w:rPr>
          <w:rFonts w:ascii="Garamond" w:eastAsia="TimesNewRomanPS-BoldMT" w:hAnsi="Garamond" w:cs="TimesNewRomanPS-BoldMT"/>
          <w:bCs/>
        </w:rPr>
        <w:t xml:space="preserve">Do oceny kryterium „Warunek ekologiczny” Zamawiający weźmie pod uwagę </w:t>
      </w:r>
      <w:r w:rsidRPr="005C06DA">
        <w:rPr>
          <w:rFonts w:ascii="Garamond" w:eastAsia="TimesNewRomanPS-BoldMT" w:hAnsi="Garamond" w:cs="TimesNewRomanPS-BoldMT"/>
          <w:b/>
          <w:bCs/>
        </w:rPr>
        <w:t>pięć pojazdów</w:t>
      </w:r>
      <w:r w:rsidRPr="005C06DA">
        <w:rPr>
          <w:rFonts w:ascii="Garamond" w:eastAsia="TimesNewRomanPS-BoldMT" w:hAnsi="Garamond" w:cs="TimesNewRomanPS-BoldMT"/>
          <w:bCs/>
        </w:rPr>
        <w:t xml:space="preserve"> (wymienionych przez Wykonawcę w </w:t>
      </w:r>
      <w:bookmarkStart w:id="4" w:name="_Hlk483297150"/>
      <w:r w:rsidRPr="005C06DA">
        <w:rPr>
          <w:rFonts w:ascii="Garamond" w:eastAsia="TimesNewRomanPS-BoldMT" w:hAnsi="Garamond" w:cs="TimesNewRomanPS-BoldMT"/>
          <w:bCs/>
        </w:rPr>
        <w:t>Wykazie pojazdów - Załączniku nr 6 do SIWZ</w:t>
      </w:r>
      <w:bookmarkEnd w:id="4"/>
      <w:r w:rsidRPr="005C06DA">
        <w:rPr>
          <w:rFonts w:ascii="Garamond" w:eastAsia="TimesNewRomanPS-BoldMT" w:hAnsi="Garamond" w:cs="TimesNewRomanPS-BoldMT"/>
          <w:bCs/>
        </w:rPr>
        <w:t xml:space="preserve">) posiadających najniższą </w:t>
      </w:r>
      <w:r>
        <w:rPr>
          <w:rFonts w:ascii="Garamond" w:eastAsia="TimesNewRomanPS-BoldMT" w:hAnsi="Garamond" w:cs="TimesNewRomanPS-BoldMT"/>
          <w:bCs/>
        </w:rPr>
        <w:t xml:space="preserve">dopuszczalną </w:t>
      </w:r>
      <w:r w:rsidRPr="005C06DA">
        <w:rPr>
          <w:rFonts w:ascii="Garamond" w:eastAsia="TimesNewRomanPS-BoldMT" w:hAnsi="Garamond" w:cs="TimesNewRomanPS-BoldMT"/>
          <w:bCs/>
        </w:rPr>
        <w:t>wartość emisji spalin.</w:t>
      </w:r>
    </w:p>
    <w:p w:rsidR="00903705" w:rsidRPr="005C06DA" w:rsidRDefault="00903705" w:rsidP="00903705">
      <w:pPr>
        <w:pStyle w:val="Akapitzlist"/>
        <w:ind w:left="0"/>
        <w:jc w:val="both"/>
        <w:rPr>
          <w:rFonts w:ascii="Garamond" w:eastAsia="TimesNewRomanPS-BoldMT" w:hAnsi="Garamond" w:cs="TimesNewRomanPS-BoldMT"/>
          <w:b/>
          <w:bCs/>
        </w:rPr>
      </w:pPr>
    </w:p>
    <w:p w:rsidR="00903705" w:rsidRPr="005C06DA" w:rsidRDefault="00903705" w:rsidP="00903705">
      <w:pPr>
        <w:pStyle w:val="Akapitzlist"/>
        <w:numPr>
          <w:ilvl w:val="0"/>
          <w:numId w:val="14"/>
        </w:numPr>
        <w:suppressAutoHyphens/>
        <w:autoSpaceDE w:val="0"/>
        <w:autoSpaceDN w:val="0"/>
        <w:spacing w:after="0" w:line="240" w:lineRule="auto"/>
        <w:contextualSpacing w:val="0"/>
        <w:jc w:val="both"/>
        <w:textAlignment w:val="baseline"/>
        <w:rPr>
          <w:rFonts w:ascii="Garamond" w:hAnsi="Garamond"/>
        </w:rPr>
      </w:pPr>
      <w:r w:rsidRPr="005C06DA">
        <w:rPr>
          <w:rFonts w:ascii="Garamond" w:hAnsi="Garamond"/>
        </w:rPr>
        <w:t xml:space="preserve">Każdy pojazd (spośród pięciu pojazdów podlegających ocenie) spełniający europejskie normy emisji spalin  w zakresie niższym lub równym </w:t>
      </w:r>
      <w:r w:rsidRPr="005C06DA">
        <w:rPr>
          <w:rFonts w:ascii="Garamond" w:hAnsi="Garamond"/>
          <w:b/>
          <w:bCs/>
        </w:rPr>
        <w:t>EURO III</w:t>
      </w:r>
      <w:r w:rsidRPr="005C06DA">
        <w:rPr>
          <w:rFonts w:ascii="Garamond" w:hAnsi="Garamond"/>
        </w:rPr>
        <w:t xml:space="preserve"> otrzyma </w:t>
      </w:r>
      <w:r w:rsidRPr="005C06DA">
        <w:rPr>
          <w:rFonts w:ascii="Garamond" w:hAnsi="Garamond"/>
          <w:b/>
          <w:bCs/>
        </w:rPr>
        <w:t>5 punktów</w:t>
      </w:r>
      <w:r w:rsidRPr="005C06DA">
        <w:rPr>
          <w:rFonts w:ascii="Garamond" w:hAnsi="Garamond"/>
        </w:rPr>
        <w:t>.</w:t>
      </w:r>
    </w:p>
    <w:p w:rsidR="00903705" w:rsidRPr="005C06DA" w:rsidRDefault="00903705" w:rsidP="00903705">
      <w:pPr>
        <w:pStyle w:val="Akapitzlist"/>
        <w:numPr>
          <w:ilvl w:val="0"/>
          <w:numId w:val="14"/>
        </w:numPr>
        <w:suppressAutoHyphens/>
        <w:autoSpaceDE w:val="0"/>
        <w:autoSpaceDN w:val="0"/>
        <w:spacing w:after="0" w:line="240" w:lineRule="auto"/>
        <w:contextualSpacing w:val="0"/>
        <w:jc w:val="both"/>
        <w:textAlignment w:val="baseline"/>
        <w:rPr>
          <w:rFonts w:ascii="Garamond" w:hAnsi="Garamond"/>
        </w:rPr>
      </w:pPr>
      <w:r w:rsidRPr="005C06DA">
        <w:rPr>
          <w:rFonts w:ascii="Garamond" w:hAnsi="Garamond"/>
        </w:rPr>
        <w:t xml:space="preserve">Każdy pojazd (spośród pięciu pojazdów podlegających ocenie) spełniający europejskie normy emisji spalin  w zakresie niższym lub równym </w:t>
      </w:r>
      <w:r w:rsidRPr="005C06DA">
        <w:rPr>
          <w:rFonts w:ascii="Garamond" w:hAnsi="Garamond"/>
          <w:b/>
          <w:bCs/>
        </w:rPr>
        <w:t>EURO IV</w:t>
      </w:r>
      <w:r w:rsidRPr="005C06DA">
        <w:rPr>
          <w:rFonts w:ascii="Garamond" w:hAnsi="Garamond"/>
        </w:rPr>
        <w:t xml:space="preserve"> otrzyma </w:t>
      </w:r>
      <w:r w:rsidRPr="005C06DA">
        <w:rPr>
          <w:rFonts w:ascii="Garamond" w:hAnsi="Garamond"/>
          <w:b/>
          <w:bCs/>
        </w:rPr>
        <w:t>10 punktów</w:t>
      </w:r>
      <w:r w:rsidRPr="005C06DA">
        <w:rPr>
          <w:rFonts w:ascii="Garamond" w:hAnsi="Garamond"/>
        </w:rPr>
        <w:t>.</w:t>
      </w:r>
    </w:p>
    <w:p w:rsidR="00903705" w:rsidRPr="005C06DA" w:rsidRDefault="00903705" w:rsidP="00903705">
      <w:pPr>
        <w:pStyle w:val="Akapitzlist"/>
        <w:numPr>
          <w:ilvl w:val="0"/>
          <w:numId w:val="14"/>
        </w:numPr>
        <w:suppressAutoHyphens/>
        <w:autoSpaceDE w:val="0"/>
        <w:autoSpaceDN w:val="0"/>
        <w:spacing w:after="0" w:line="240" w:lineRule="auto"/>
        <w:contextualSpacing w:val="0"/>
        <w:jc w:val="both"/>
        <w:textAlignment w:val="baseline"/>
        <w:rPr>
          <w:rFonts w:ascii="Garamond" w:hAnsi="Garamond"/>
        </w:rPr>
      </w:pPr>
      <w:r w:rsidRPr="005C06DA">
        <w:rPr>
          <w:rFonts w:ascii="Garamond" w:hAnsi="Garamond"/>
        </w:rPr>
        <w:t xml:space="preserve">Każdy pojazd (spośród pięciu pojazdów podlegających ocenie) spełniający europejskie normy emisji spalin  w zakresie niższym lub równym </w:t>
      </w:r>
      <w:r w:rsidRPr="005C06DA">
        <w:rPr>
          <w:rFonts w:ascii="Garamond" w:hAnsi="Garamond"/>
          <w:b/>
          <w:bCs/>
        </w:rPr>
        <w:t>EURO V</w:t>
      </w:r>
      <w:r w:rsidRPr="005C06DA">
        <w:rPr>
          <w:rFonts w:ascii="Garamond" w:hAnsi="Garamond"/>
        </w:rPr>
        <w:t xml:space="preserve"> otrzyma </w:t>
      </w:r>
      <w:r w:rsidRPr="005C06DA">
        <w:rPr>
          <w:rFonts w:ascii="Garamond" w:hAnsi="Garamond"/>
          <w:b/>
          <w:bCs/>
        </w:rPr>
        <w:t>15 punktów</w:t>
      </w:r>
      <w:r w:rsidRPr="005C06DA">
        <w:rPr>
          <w:rFonts w:ascii="Garamond" w:hAnsi="Garamond"/>
        </w:rPr>
        <w:t>.</w:t>
      </w:r>
    </w:p>
    <w:p w:rsidR="00903705" w:rsidRDefault="00903705" w:rsidP="00903705">
      <w:pPr>
        <w:pStyle w:val="Akapitzlist"/>
        <w:numPr>
          <w:ilvl w:val="0"/>
          <w:numId w:val="14"/>
        </w:numPr>
        <w:suppressAutoHyphens/>
        <w:autoSpaceDE w:val="0"/>
        <w:autoSpaceDN w:val="0"/>
        <w:spacing w:after="0" w:line="240" w:lineRule="auto"/>
        <w:contextualSpacing w:val="0"/>
        <w:jc w:val="both"/>
        <w:textAlignment w:val="baseline"/>
        <w:rPr>
          <w:rFonts w:ascii="Garamond" w:hAnsi="Garamond"/>
          <w:b/>
          <w:bCs/>
        </w:rPr>
      </w:pPr>
      <w:r w:rsidRPr="005C06DA">
        <w:rPr>
          <w:rFonts w:ascii="Garamond" w:hAnsi="Garamond"/>
        </w:rPr>
        <w:t xml:space="preserve">Każdy pojazd (spośród pięciu pojazdów podlegających ocenie) spełniający europejskie normy emisji spalin  w zakresie wyższym lub równym </w:t>
      </w:r>
      <w:r w:rsidRPr="005C06DA">
        <w:rPr>
          <w:rFonts w:ascii="Garamond" w:hAnsi="Garamond"/>
          <w:b/>
          <w:bCs/>
        </w:rPr>
        <w:t>EURO VI</w:t>
      </w:r>
      <w:r w:rsidRPr="005C06DA">
        <w:rPr>
          <w:rFonts w:ascii="Garamond" w:hAnsi="Garamond"/>
        </w:rPr>
        <w:t xml:space="preserve"> otrzyma </w:t>
      </w:r>
      <w:r w:rsidRPr="005C06DA">
        <w:rPr>
          <w:rFonts w:ascii="Garamond" w:hAnsi="Garamond"/>
          <w:b/>
          <w:bCs/>
        </w:rPr>
        <w:t>20 punktów.</w:t>
      </w:r>
    </w:p>
    <w:p w:rsidR="00903705" w:rsidRDefault="00903705" w:rsidP="00903705">
      <w:pPr>
        <w:suppressAutoHyphens/>
        <w:autoSpaceDE w:val="0"/>
        <w:autoSpaceDN w:val="0"/>
        <w:spacing w:after="0" w:line="240" w:lineRule="auto"/>
        <w:jc w:val="both"/>
        <w:textAlignment w:val="baseline"/>
        <w:rPr>
          <w:rFonts w:ascii="Garamond" w:eastAsia="TimesNewRomanPS-BoldMT" w:hAnsi="Garamond" w:cs="TimesNewRomanPS-BoldMT"/>
          <w:b/>
          <w:bCs/>
        </w:rPr>
      </w:pPr>
      <w:r>
        <w:rPr>
          <w:rFonts w:ascii="Garamond" w:hAnsi="Garamond"/>
          <w:b/>
          <w:bCs/>
        </w:rPr>
        <w:t>UWAGA: Wykonawca w celu oceny spełnienia kryterium „Warunek ekologiczny” dołączy do oferty wypełnione oświadczenie „</w:t>
      </w:r>
      <w:r w:rsidRPr="00D173F2">
        <w:rPr>
          <w:rFonts w:ascii="Garamond" w:eastAsia="TimesNewRomanPS-BoldMT" w:hAnsi="Garamond" w:cs="TimesNewRomanPS-BoldMT"/>
          <w:b/>
          <w:bCs/>
        </w:rPr>
        <w:t>Wykaz pojazdów</w:t>
      </w:r>
      <w:r>
        <w:rPr>
          <w:rFonts w:ascii="Garamond" w:eastAsia="TimesNewRomanPS-BoldMT" w:hAnsi="Garamond" w:cs="TimesNewRomanPS-BoldMT"/>
          <w:b/>
          <w:bCs/>
        </w:rPr>
        <w:t>”</w:t>
      </w:r>
      <w:r w:rsidRPr="00D173F2">
        <w:rPr>
          <w:rFonts w:ascii="Garamond" w:eastAsia="TimesNewRomanPS-BoldMT" w:hAnsi="Garamond" w:cs="TimesNewRomanPS-BoldMT"/>
          <w:b/>
          <w:bCs/>
        </w:rPr>
        <w:t xml:space="preserve"> </w:t>
      </w:r>
      <w:r>
        <w:rPr>
          <w:rFonts w:ascii="Garamond" w:eastAsia="TimesNewRomanPS-BoldMT" w:hAnsi="Garamond" w:cs="TimesNewRomanPS-BoldMT"/>
          <w:b/>
          <w:bCs/>
        </w:rPr>
        <w:t>–</w:t>
      </w:r>
      <w:r w:rsidRPr="00D173F2">
        <w:rPr>
          <w:rFonts w:ascii="Garamond" w:eastAsia="TimesNewRomanPS-BoldMT" w:hAnsi="Garamond" w:cs="TimesNewRomanPS-BoldMT"/>
          <w:b/>
          <w:bCs/>
        </w:rPr>
        <w:t xml:space="preserve"> </w:t>
      </w:r>
      <w:r>
        <w:rPr>
          <w:rFonts w:ascii="Garamond" w:eastAsia="TimesNewRomanPS-BoldMT" w:hAnsi="Garamond" w:cs="TimesNewRomanPS-BoldMT"/>
          <w:b/>
          <w:bCs/>
        </w:rPr>
        <w:t xml:space="preserve">wg </w:t>
      </w:r>
      <w:r w:rsidRPr="00D173F2">
        <w:rPr>
          <w:rFonts w:ascii="Garamond" w:eastAsia="TimesNewRomanPS-BoldMT" w:hAnsi="Garamond" w:cs="TimesNewRomanPS-BoldMT"/>
          <w:b/>
          <w:bCs/>
        </w:rPr>
        <w:t>Załącznik</w:t>
      </w:r>
      <w:r>
        <w:rPr>
          <w:rFonts w:ascii="Garamond" w:eastAsia="TimesNewRomanPS-BoldMT" w:hAnsi="Garamond" w:cs="TimesNewRomanPS-BoldMT"/>
          <w:b/>
          <w:bCs/>
        </w:rPr>
        <w:t>a</w:t>
      </w:r>
      <w:r w:rsidRPr="00D173F2">
        <w:rPr>
          <w:rFonts w:ascii="Garamond" w:eastAsia="TimesNewRomanPS-BoldMT" w:hAnsi="Garamond" w:cs="TimesNewRomanPS-BoldMT"/>
          <w:b/>
          <w:bCs/>
        </w:rPr>
        <w:t xml:space="preserve"> nr 6 do SIWZ</w:t>
      </w:r>
      <w:r>
        <w:rPr>
          <w:rFonts w:ascii="Garamond" w:eastAsia="TimesNewRomanPS-BoldMT" w:hAnsi="Garamond" w:cs="TimesNewRomanPS-BoldMT"/>
          <w:b/>
          <w:bCs/>
        </w:rPr>
        <w:t xml:space="preserve">. </w:t>
      </w:r>
    </w:p>
    <w:p w:rsidR="00903705" w:rsidRDefault="00903705" w:rsidP="00903705">
      <w:pPr>
        <w:suppressAutoHyphens/>
        <w:autoSpaceDE w:val="0"/>
        <w:autoSpaceDN w:val="0"/>
        <w:spacing w:after="0" w:line="240" w:lineRule="auto"/>
        <w:jc w:val="both"/>
        <w:textAlignment w:val="baseline"/>
        <w:rPr>
          <w:rFonts w:ascii="Garamond" w:hAnsi="Garamond"/>
          <w:b/>
          <w:bCs/>
        </w:rPr>
      </w:pPr>
      <w:r>
        <w:rPr>
          <w:rFonts w:ascii="Garamond" w:eastAsia="TimesNewRomanPS-BoldMT" w:hAnsi="Garamond" w:cs="TimesNewRomanPS-BoldMT"/>
          <w:b/>
          <w:bCs/>
        </w:rPr>
        <w:t xml:space="preserve">W przypadku niedołączenia w/w „Wykazu pojazdów”, Wykonawca otrzyma 0 (zero) punktów w kryterium </w:t>
      </w:r>
      <w:r>
        <w:rPr>
          <w:rFonts w:ascii="Garamond" w:hAnsi="Garamond"/>
          <w:b/>
          <w:bCs/>
        </w:rPr>
        <w:t xml:space="preserve">„Warunek ekologiczny”. </w:t>
      </w:r>
    </w:p>
    <w:p w:rsidR="00903705" w:rsidRDefault="00903705" w:rsidP="00903705">
      <w:pPr>
        <w:suppressAutoHyphens/>
        <w:autoSpaceDE w:val="0"/>
        <w:autoSpaceDN w:val="0"/>
        <w:spacing w:after="0" w:line="240" w:lineRule="auto"/>
        <w:jc w:val="both"/>
        <w:textAlignment w:val="baseline"/>
        <w:rPr>
          <w:rFonts w:ascii="Garamond" w:hAnsi="Garamond"/>
          <w:b/>
          <w:bCs/>
        </w:rPr>
      </w:pPr>
      <w:r>
        <w:rPr>
          <w:rFonts w:ascii="Garamond" w:hAnsi="Garamond"/>
          <w:b/>
          <w:bCs/>
        </w:rPr>
        <w:t>W przypadku niedołączenia w/w oświadczenia do oferty, wykonawca zobowiązany będzie przedłożyć wymagane oświadczenie na wezwanie Zamawiającego w celu oceny spełnienia warunków udziału w postępowaniu.</w:t>
      </w:r>
    </w:p>
    <w:p w:rsidR="00903705" w:rsidRDefault="00903705" w:rsidP="00903705">
      <w:pPr>
        <w:suppressAutoHyphens/>
        <w:autoSpaceDE w:val="0"/>
        <w:autoSpaceDN w:val="0"/>
        <w:spacing w:after="0" w:line="240" w:lineRule="auto"/>
        <w:jc w:val="both"/>
        <w:textAlignment w:val="baseline"/>
        <w:rPr>
          <w:rFonts w:ascii="Garamond" w:hAnsi="Garamond"/>
          <w:b/>
          <w:bCs/>
        </w:rPr>
      </w:pPr>
      <w:r>
        <w:rPr>
          <w:rFonts w:ascii="Garamond" w:hAnsi="Garamond"/>
          <w:b/>
          <w:bCs/>
        </w:rPr>
        <w:t xml:space="preserve"> </w:t>
      </w:r>
    </w:p>
    <w:p w:rsidR="00903705" w:rsidRPr="003E4CEC" w:rsidRDefault="00903705" w:rsidP="00903705">
      <w:pPr>
        <w:suppressAutoHyphens/>
        <w:spacing w:line="240" w:lineRule="auto"/>
        <w:jc w:val="both"/>
        <w:textAlignment w:val="baseline"/>
        <w:rPr>
          <w:rFonts w:ascii="Garamond" w:hAnsi="Garamond"/>
          <w:b/>
          <w:bCs/>
        </w:rPr>
      </w:pPr>
      <w:r w:rsidRPr="00945571">
        <w:rPr>
          <w:rFonts w:ascii="Garamond" w:hAnsi="Garamond"/>
          <w:b/>
          <w:bCs/>
        </w:rPr>
        <w:t>Wykonawca na potwierdzenie przynależności pojazdu do danej n</w:t>
      </w:r>
      <w:r>
        <w:rPr>
          <w:rFonts w:ascii="Garamond" w:hAnsi="Garamond"/>
          <w:b/>
          <w:bCs/>
        </w:rPr>
        <w:t>ormy emisji spalin złoży wraz z </w:t>
      </w:r>
      <w:r w:rsidRPr="00945571">
        <w:rPr>
          <w:rFonts w:ascii="Garamond" w:hAnsi="Garamond"/>
          <w:b/>
          <w:bCs/>
        </w:rPr>
        <w:t>ofertą certyfikat zgodności regulujący normy zawartości szkodliwych substancji w emisji pojazdów  lub inne dokumenty potwierdzające przynależność pojazdów do danej Normy EURO.</w:t>
      </w:r>
    </w:p>
    <w:p w:rsidR="00903705" w:rsidRPr="005C06DA" w:rsidRDefault="00903705" w:rsidP="00903705">
      <w:pPr>
        <w:pStyle w:val="Akapitzlist"/>
        <w:ind w:left="0"/>
        <w:jc w:val="both"/>
        <w:rPr>
          <w:rFonts w:ascii="Garamond" w:hAnsi="Garamond"/>
        </w:rPr>
      </w:pPr>
    </w:p>
    <w:p w:rsidR="00903705" w:rsidRPr="005C06DA" w:rsidRDefault="00903705" w:rsidP="00903705">
      <w:pPr>
        <w:pStyle w:val="Akapitzlist"/>
        <w:ind w:left="0"/>
        <w:jc w:val="both"/>
        <w:rPr>
          <w:rFonts w:ascii="Garamond" w:hAnsi="Garamond"/>
        </w:rPr>
      </w:pPr>
      <w:r w:rsidRPr="005C06DA">
        <w:rPr>
          <w:rFonts w:ascii="Garamond" w:hAnsi="Garamond"/>
        </w:rPr>
        <w:t>Dla ustalenia oceny punktowej w zakresie kryterium Warunek ekologiczny  ( E ) zamawiający zsumuje przyznane punkty poszczególnym pojazdom( P1,P2,P3,P4,P5)</w:t>
      </w:r>
    </w:p>
    <w:p w:rsidR="00903705" w:rsidRPr="005C06DA" w:rsidRDefault="00903705" w:rsidP="00903705">
      <w:pPr>
        <w:pStyle w:val="Akapitzlist"/>
        <w:ind w:left="0"/>
        <w:jc w:val="both"/>
        <w:rPr>
          <w:rFonts w:ascii="Garamond" w:hAnsi="Garamond"/>
          <w:b/>
          <w:bCs/>
        </w:rPr>
      </w:pPr>
    </w:p>
    <w:p w:rsidR="00903705" w:rsidRPr="005C06DA" w:rsidRDefault="00903705" w:rsidP="00903705">
      <w:pPr>
        <w:pStyle w:val="Akapitzlist"/>
        <w:ind w:left="0"/>
        <w:jc w:val="both"/>
        <w:rPr>
          <w:rFonts w:ascii="Garamond" w:hAnsi="Garamond"/>
          <w:b/>
          <w:bCs/>
        </w:rPr>
      </w:pPr>
      <w:r w:rsidRPr="005C06DA">
        <w:rPr>
          <w:rFonts w:ascii="Garamond" w:hAnsi="Garamond"/>
          <w:b/>
          <w:bCs/>
        </w:rPr>
        <w:t>E = suma punktów (P1 + P2 + P3 + P4 + P5) x 40 %</w:t>
      </w:r>
    </w:p>
    <w:p w:rsidR="00903705" w:rsidRPr="005A17E9" w:rsidRDefault="00903705" w:rsidP="00903705">
      <w:pPr>
        <w:spacing w:line="120" w:lineRule="atLeast"/>
        <w:rPr>
          <w:rFonts w:ascii="Garamond" w:hAnsi="Garamond"/>
          <w:b/>
        </w:rPr>
      </w:pPr>
    </w:p>
    <w:p w:rsidR="00903705" w:rsidRPr="005A17E9" w:rsidRDefault="00903705" w:rsidP="00903705">
      <w:pPr>
        <w:spacing w:line="120" w:lineRule="atLeast"/>
        <w:rPr>
          <w:rFonts w:ascii="Garamond" w:hAnsi="Garamond"/>
          <w:b/>
        </w:rPr>
      </w:pPr>
      <w:r w:rsidRPr="005A17E9">
        <w:rPr>
          <w:rFonts w:ascii="Garamond" w:hAnsi="Garamond"/>
          <w:b/>
        </w:rPr>
        <w:t xml:space="preserve">Najkorzystniejszą ofertą będzie oferta, która uzyska największą ilość punktów,  obliczoną według wzoru: </w:t>
      </w:r>
    </w:p>
    <w:p w:rsidR="00903705" w:rsidRPr="005A17E9" w:rsidRDefault="00903705" w:rsidP="00903705">
      <w:pPr>
        <w:spacing w:line="120" w:lineRule="atLeast"/>
        <w:jc w:val="center"/>
        <w:rPr>
          <w:rFonts w:ascii="Garamond" w:hAnsi="Garamond"/>
          <w:b/>
        </w:rPr>
      </w:pPr>
      <w:r w:rsidRPr="005A17E9">
        <w:rPr>
          <w:rFonts w:ascii="Garamond" w:hAnsi="Garamond"/>
          <w:b/>
        </w:rPr>
        <w:t xml:space="preserve">P = </w:t>
      </w:r>
      <w:proofErr w:type="spellStart"/>
      <w:r w:rsidRPr="005A17E9">
        <w:rPr>
          <w:rFonts w:ascii="Garamond" w:hAnsi="Garamond"/>
          <w:b/>
        </w:rPr>
        <w:t>P</w:t>
      </w:r>
      <w:r w:rsidRPr="005A17E9">
        <w:rPr>
          <w:rFonts w:ascii="Garamond" w:hAnsi="Garamond"/>
          <w:b/>
          <w:vertAlign w:val="subscript"/>
        </w:rPr>
        <w:t>c</w:t>
      </w:r>
      <w:proofErr w:type="spellEnd"/>
      <w:r w:rsidRPr="005A17E9">
        <w:rPr>
          <w:rFonts w:ascii="Garamond" w:hAnsi="Garamond"/>
          <w:b/>
        </w:rPr>
        <w:t xml:space="preserve"> + </w:t>
      </w:r>
      <w:r>
        <w:rPr>
          <w:rFonts w:ascii="Garamond" w:hAnsi="Garamond"/>
          <w:b/>
        </w:rPr>
        <w:t>E</w:t>
      </w:r>
    </w:p>
    <w:p w:rsidR="00903705" w:rsidRPr="005A17E9" w:rsidRDefault="00903705" w:rsidP="00903705">
      <w:pPr>
        <w:keepNext/>
        <w:jc w:val="both"/>
        <w:outlineLvl w:val="2"/>
        <w:rPr>
          <w:rFonts w:ascii="Garamond" w:hAnsi="Garamond"/>
        </w:rPr>
      </w:pPr>
      <w:r w:rsidRPr="005A17E9">
        <w:rPr>
          <w:rFonts w:ascii="Garamond" w:hAnsi="Garamond"/>
          <w:b/>
        </w:rPr>
        <w:t>P</w:t>
      </w:r>
      <w:r w:rsidRPr="005A17E9">
        <w:rPr>
          <w:rFonts w:ascii="Garamond" w:hAnsi="Garamond"/>
        </w:rPr>
        <w:t xml:space="preserve"> – łączna liczba punktów uzyskanych przez badaną ofertę</w:t>
      </w:r>
      <w:r>
        <w:rPr>
          <w:rFonts w:ascii="Garamond" w:hAnsi="Garamond"/>
        </w:rPr>
        <w:t>.</w:t>
      </w:r>
    </w:p>
    <w:p w:rsidR="00903705" w:rsidRPr="005A17E9" w:rsidRDefault="00903705" w:rsidP="00903705">
      <w:pPr>
        <w:pStyle w:val="Akapitzlist"/>
        <w:spacing w:after="0" w:line="23" w:lineRule="atLeast"/>
        <w:ind w:left="0"/>
        <w:rPr>
          <w:rFonts w:ascii="Garamond" w:hAnsi="Garamond"/>
          <w:b/>
          <w:sz w:val="24"/>
          <w:szCs w:val="24"/>
          <w:highlight w:val="yellow"/>
        </w:rPr>
      </w:pPr>
    </w:p>
    <w:p w:rsidR="00903705" w:rsidRPr="005A17E9" w:rsidRDefault="00903705" w:rsidP="00903705">
      <w:pPr>
        <w:spacing w:after="0" w:line="23" w:lineRule="atLeast"/>
        <w:jc w:val="both"/>
        <w:rPr>
          <w:rFonts w:ascii="Garamond" w:hAnsi="Garamond"/>
        </w:rPr>
      </w:pPr>
      <w:r w:rsidRPr="005A17E9">
        <w:rPr>
          <w:rFonts w:ascii="Garamond" w:hAnsi="Garamond"/>
          <w:b/>
        </w:rPr>
        <w:t>13.3.</w:t>
      </w:r>
      <w:r w:rsidRPr="005A17E9">
        <w:rPr>
          <w:rFonts w:ascii="Garamond" w:hAnsi="Garamond"/>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03705" w:rsidRPr="005A17E9" w:rsidRDefault="00903705" w:rsidP="00903705">
      <w:pPr>
        <w:spacing w:after="0" w:line="23" w:lineRule="atLeast"/>
        <w:jc w:val="both"/>
        <w:rPr>
          <w:rFonts w:ascii="Garamond" w:hAnsi="Garamond"/>
        </w:rPr>
      </w:pPr>
      <w:r w:rsidRPr="005A17E9">
        <w:rPr>
          <w:rFonts w:ascii="Garamond" w:hAnsi="Garamond"/>
          <w:b/>
        </w:rPr>
        <w:t>13.4.</w:t>
      </w:r>
      <w:r w:rsidRPr="005A17E9">
        <w:rPr>
          <w:rFonts w:ascii="Garamond" w:hAnsi="Garamond"/>
        </w:rPr>
        <w:t xml:space="preserve"> Zamawiający informuje niezwłocznie wszystkich wykonawców o:</w:t>
      </w:r>
    </w:p>
    <w:p w:rsidR="00903705" w:rsidRPr="005A17E9" w:rsidRDefault="00903705" w:rsidP="00903705">
      <w:pPr>
        <w:pStyle w:val="Akapitzlist"/>
        <w:spacing w:after="0" w:line="23" w:lineRule="atLeast"/>
        <w:ind w:left="142"/>
        <w:jc w:val="both"/>
        <w:rPr>
          <w:rFonts w:ascii="Garamond" w:hAnsi="Garamond"/>
        </w:rPr>
      </w:pPr>
      <w:r w:rsidRPr="005A17E9">
        <w:rPr>
          <w:rFonts w:ascii="Garamond" w:hAnsi="Garamond"/>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03705" w:rsidRPr="005A17E9" w:rsidRDefault="00903705" w:rsidP="00903705">
      <w:pPr>
        <w:pStyle w:val="Akapitzlist"/>
        <w:spacing w:after="0" w:line="23" w:lineRule="atLeast"/>
        <w:ind w:left="142"/>
        <w:jc w:val="both"/>
        <w:rPr>
          <w:rFonts w:ascii="Garamond" w:hAnsi="Garamond"/>
        </w:rPr>
      </w:pPr>
      <w:r w:rsidRPr="005A17E9">
        <w:rPr>
          <w:rFonts w:ascii="Garamond" w:hAnsi="Garamond"/>
        </w:rPr>
        <w:t>2) wykonawcach, którzy zostali wykluczeni,</w:t>
      </w:r>
    </w:p>
    <w:p w:rsidR="00903705" w:rsidRPr="005A17E9" w:rsidRDefault="00903705" w:rsidP="00903705">
      <w:pPr>
        <w:pStyle w:val="Akapitzlist"/>
        <w:spacing w:after="0" w:line="23" w:lineRule="atLeast"/>
        <w:ind w:left="142"/>
        <w:jc w:val="both"/>
        <w:rPr>
          <w:rFonts w:ascii="Garamond" w:hAnsi="Garamond"/>
        </w:rPr>
      </w:pPr>
      <w:r w:rsidRPr="005A17E9">
        <w:rPr>
          <w:rFonts w:ascii="Garamond" w:hAnsi="Garamond"/>
        </w:rPr>
        <w:lastRenderedPageBreak/>
        <w:t>3) wykonawcach, których oferty zostały odrzucone, powodach odrzucenia oferty, a w przypadkach, o których mowa w art. 89 ust. 4 i 5, braku równoważności lub braku spełniania wymagań dotyczących wydajności lub funkcjonalności,</w:t>
      </w:r>
    </w:p>
    <w:p w:rsidR="00903705" w:rsidRPr="005A17E9" w:rsidRDefault="00903705" w:rsidP="00903705">
      <w:pPr>
        <w:pStyle w:val="Akapitzlist"/>
        <w:spacing w:after="0" w:line="23" w:lineRule="atLeast"/>
        <w:ind w:left="142"/>
        <w:jc w:val="both"/>
        <w:rPr>
          <w:rFonts w:ascii="Garamond" w:hAnsi="Garamond"/>
        </w:rPr>
      </w:pPr>
      <w:r w:rsidRPr="005A17E9">
        <w:rPr>
          <w:rFonts w:ascii="Garamond" w:hAnsi="Garamond"/>
        </w:rPr>
        <w:t>7) unieważnieniu postępowania</w:t>
      </w:r>
    </w:p>
    <w:p w:rsidR="00903705" w:rsidRPr="005A17E9" w:rsidRDefault="00903705" w:rsidP="00903705">
      <w:pPr>
        <w:pStyle w:val="Akapitzlist"/>
        <w:spacing w:after="0" w:line="23" w:lineRule="atLeast"/>
        <w:ind w:left="142"/>
        <w:jc w:val="both"/>
        <w:rPr>
          <w:rFonts w:ascii="Garamond" w:hAnsi="Garamond"/>
        </w:rPr>
      </w:pPr>
      <w:r w:rsidRPr="005A17E9">
        <w:rPr>
          <w:rFonts w:ascii="Garamond" w:hAnsi="Garamond"/>
        </w:rPr>
        <w:t>- podając uzasadnienie faktyczne i prawne.</w:t>
      </w:r>
    </w:p>
    <w:p w:rsidR="00903705" w:rsidRDefault="00903705" w:rsidP="00903705">
      <w:pPr>
        <w:spacing w:after="0" w:line="23" w:lineRule="atLeast"/>
        <w:jc w:val="both"/>
        <w:rPr>
          <w:rFonts w:ascii="Garamond" w:hAnsi="Garamond"/>
        </w:rPr>
      </w:pPr>
    </w:p>
    <w:p w:rsidR="00903705" w:rsidRDefault="00903705" w:rsidP="00903705">
      <w:pPr>
        <w:spacing w:after="0" w:line="23" w:lineRule="atLeast"/>
        <w:jc w:val="both"/>
        <w:rPr>
          <w:rFonts w:ascii="Garamond" w:hAnsi="Garamond"/>
        </w:rPr>
      </w:pPr>
    </w:p>
    <w:p w:rsidR="00903705" w:rsidRPr="005A17E9" w:rsidRDefault="00903705" w:rsidP="00903705">
      <w:pPr>
        <w:spacing w:after="0" w:line="23" w:lineRule="atLeast"/>
        <w:jc w:val="both"/>
        <w:rPr>
          <w:rFonts w:ascii="Garamond" w:hAnsi="Garamond"/>
        </w:rPr>
      </w:pPr>
    </w:p>
    <w:p w:rsidR="00903705" w:rsidRPr="003E4CEC" w:rsidRDefault="00903705" w:rsidP="00903705">
      <w:pPr>
        <w:pStyle w:val="Akapitzlist"/>
        <w:numPr>
          <w:ilvl w:val="0"/>
          <w:numId w:val="2"/>
        </w:numPr>
        <w:spacing w:after="0" w:line="23" w:lineRule="atLeast"/>
        <w:ind w:left="0" w:firstLine="0"/>
        <w:rPr>
          <w:rFonts w:ascii="Garamond" w:hAnsi="Garamond"/>
          <w:sz w:val="24"/>
          <w:szCs w:val="24"/>
        </w:rPr>
      </w:pPr>
      <w:r w:rsidRPr="005A17E9">
        <w:rPr>
          <w:rFonts w:ascii="Garamond" w:hAnsi="Garamond"/>
          <w:b/>
          <w:sz w:val="24"/>
          <w:szCs w:val="24"/>
        </w:rPr>
        <w:t>INFORMACJE O FORMALNOŚCIACH, JAKIE POWINNY ZOSTAĆ DOPEŁNIONE PO WYBORZE OFERTY W CELU ZAWARCIA UMOWY W SPRAWIE ZAMÓWIENIA PUBLICZNEGO</w:t>
      </w:r>
      <w:r w:rsidRPr="005A17E9">
        <w:rPr>
          <w:rFonts w:ascii="Garamond" w:hAnsi="Garamond"/>
          <w:sz w:val="24"/>
          <w:szCs w:val="24"/>
        </w:rPr>
        <w:t>.</w:t>
      </w:r>
    </w:p>
    <w:p w:rsidR="00903705" w:rsidRPr="004C0FF4" w:rsidRDefault="00903705" w:rsidP="00903705">
      <w:pPr>
        <w:spacing w:after="0" w:line="23" w:lineRule="atLeast"/>
        <w:rPr>
          <w:rFonts w:ascii="Garamond" w:hAnsi="Garamond"/>
          <w:sz w:val="24"/>
          <w:szCs w:val="24"/>
        </w:rPr>
      </w:pPr>
    </w:p>
    <w:p w:rsidR="00903705" w:rsidRPr="005A17E9" w:rsidRDefault="00903705" w:rsidP="00903705">
      <w:pPr>
        <w:pStyle w:val="Akapitzlist"/>
        <w:numPr>
          <w:ilvl w:val="1"/>
          <w:numId w:val="2"/>
        </w:numPr>
        <w:spacing w:after="0" w:line="23" w:lineRule="atLeast"/>
        <w:ind w:left="0" w:firstLine="0"/>
        <w:jc w:val="both"/>
        <w:rPr>
          <w:rFonts w:ascii="Garamond" w:hAnsi="Garamond"/>
        </w:rPr>
      </w:pPr>
      <w:r w:rsidRPr="005A17E9">
        <w:rPr>
          <w:rFonts w:ascii="Garamond" w:hAnsi="Garamond"/>
        </w:rPr>
        <w:t>Zamawiający wymaga zawarcia umowy na warunkach jak określono we wzorze umowy – stanowiącym załącznik nr  7 do SIWZ.</w:t>
      </w:r>
    </w:p>
    <w:p w:rsidR="00903705" w:rsidRPr="005A17E9" w:rsidRDefault="00903705" w:rsidP="00903705">
      <w:pPr>
        <w:pStyle w:val="Akapitzlist"/>
        <w:numPr>
          <w:ilvl w:val="1"/>
          <w:numId w:val="2"/>
        </w:numPr>
        <w:spacing w:after="0" w:line="23" w:lineRule="atLeast"/>
        <w:jc w:val="both"/>
        <w:rPr>
          <w:rFonts w:ascii="Garamond" w:hAnsi="Garamond"/>
        </w:rPr>
      </w:pPr>
      <w:r w:rsidRPr="005A17E9">
        <w:rPr>
          <w:rFonts w:ascii="Garamond" w:hAnsi="Garamond"/>
        </w:rPr>
        <w:t xml:space="preserve">Wykonawca, </w:t>
      </w:r>
      <w:r w:rsidRPr="005A17E9">
        <w:rPr>
          <w:rFonts w:ascii="Garamond" w:hAnsi="Garamond"/>
          <w:b/>
        </w:rPr>
        <w:t>przed podpisaniem umowy</w:t>
      </w:r>
      <w:r w:rsidRPr="005A17E9">
        <w:rPr>
          <w:rFonts w:ascii="Garamond" w:hAnsi="Garamond"/>
        </w:rPr>
        <w:t>, zobowiązany jest przedłożyć:</w:t>
      </w:r>
    </w:p>
    <w:p w:rsidR="00903705" w:rsidRDefault="00903705" w:rsidP="00903705">
      <w:pPr>
        <w:pStyle w:val="Akapitzlist"/>
        <w:numPr>
          <w:ilvl w:val="0"/>
          <w:numId w:val="4"/>
        </w:numPr>
        <w:spacing w:after="0" w:line="23" w:lineRule="atLeast"/>
        <w:jc w:val="both"/>
        <w:rPr>
          <w:rFonts w:ascii="Garamond" w:hAnsi="Garamond"/>
        </w:rPr>
      </w:pPr>
      <w:r w:rsidRPr="005A17E9">
        <w:rPr>
          <w:rFonts w:ascii="Garamond" w:hAnsi="Garamond"/>
          <w:b/>
        </w:rPr>
        <w:t>umowę konsorcjum</w:t>
      </w:r>
      <w:r w:rsidRPr="005A17E9">
        <w:rPr>
          <w:rFonts w:ascii="Garamond" w:hAnsi="Garamond"/>
        </w:rPr>
        <w:t xml:space="preserve"> – regulującą współpracę Wykonawców składających wspólną ofertę (w przypadku, gdy oferta wykonawców składających wspólną ofertę zostanie uznana za najkorzystniejszą) stwierdzającą solidarną i niepodzielną odpowiedzialność wszystkich Wykonawców za realizację zamówienia, w której Partner Wiodący będzie upoważniony do podejmowania zobowiązań związanych z realizacją umowy, jeśli Zamawiający zażąda jej przedłożenia,</w:t>
      </w:r>
    </w:p>
    <w:p w:rsidR="00903705" w:rsidRPr="00DD65CC" w:rsidRDefault="00903705" w:rsidP="00903705">
      <w:pPr>
        <w:pStyle w:val="Akapitzlist"/>
        <w:numPr>
          <w:ilvl w:val="0"/>
          <w:numId w:val="4"/>
        </w:numPr>
        <w:spacing w:after="0" w:line="23" w:lineRule="atLeast"/>
        <w:jc w:val="both"/>
        <w:rPr>
          <w:rFonts w:ascii="Garamond" w:hAnsi="Garamond"/>
        </w:rPr>
      </w:pPr>
      <w:r>
        <w:rPr>
          <w:rFonts w:ascii="Garamond" w:hAnsi="Garamond"/>
        </w:rPr>
        <w:t>harmonogram usług – wg załącznika nr 9 do SIWZ.</w:t>
      </w:r>
    </w:p>
    <w:p w:rsidR="00903705" w:rsidRPr="005A17E9" w:rsidRDefault="00903705" w:rsidP="00903705">
      <w:pPr>
        <w:pStyle w:val="Akapitzlist"/>
        <w:spacing w:after="0" w:line="23" w:lineRule="atLeast"/>
        <w:ind w:left="0"/>
        <w:jc w:val="both"/>
        <w:rPr>
          <w:rFonts w:ascii="Garamond" w:hAnsi="Garamond"/>
        </w:rPr>
      </w:pPr>
    </w:p>
    <w:p w:rsidR="00903705" w:rsidRPr="005A17E9" w:rsidRDefault="00903705" w:rsidP="00903705">
      <w:pPr>
        <w:spacing w:after="0" w:line="23" w:lineRule="atLeast"/>
        <w:jc w:val="both"/>
        <w:rPr>
          <w:rFonts w:ascii="Garamond" w:hAnsi="Garamond"/>
        </w:rPr>
      </w:pPr>
      <w:r w:rsidRPr="005A17E9">
        <w:rPr>
          <w:rFonts w:ascii="Garamond" w:eastAsia="Calibri" w:hAnsi="Garamond" w:cs="Times New Roman"/>
          <w:b/>
        </w:rPr>
        <w:t>14.3</w:t>
      </w:r>
      <w:r w:rsidRPr="005A17E9">
        <w:rPr>
          <w:rFonts w:ascii="Garamond" w:eastAsia="Calibri" w:hAnsi="Garamond" w:cs="Times New Roman"/>
        </w:rPr>
        <w:t xml:space="preserve">. </w:t>
      </w:r>
      <w:r w:rsidRPr="005A17E9">
        <w:rPr>
          <w:rFonts w:ascii="Garamond" w:hAnsi="Garamond"/>
        </w:rPr>
        <w:t>Podpisanie umowy z zastrzeżeniem art. 183 ustawy, nastąpi w terminie nie krótszym niż 5 dni od dnia przesłania zawiadomienia o wyborze najkorzystniejszej oferty, jeżeli zawiadomienie to zostało przesłane przy użyciu środków komunikacji elektronicznej, albo 10 dni - jeżeli zostało przesłane w inny sposób  i nie później niż przed upływem terminu związania ofertą.</w:t>
      </w:r>
    </w:p>
    <w:p w:rsidR="00903705" w:rsidRPr="005A17E9" w:rsidRDefault="00903705" w:rsidP="00903705">
      <w:pPr>
        <w:spacing w:after="0" w:line="23" w:lineRule="atLeast"/>
        <w:jc w:val="both"/>
        <w:rPr>
          <w:rFonts w:ascii="Garamond" w:hAnsi="Garamond"/>
        </w:rPr>
      </w:pPr>
      <w:r w:rsidRPr="005A17E9">
        <w:rPr>
          <w:rFonts w:ascii="Garamond" w:hAnsi="Garamond"/>
          <w:b/>
        </w:rPr>
        <w:t>14.4</w:t>
      </w:r>
      <w:r w:rsidRPr="005A17E9">
        <w:rPr>
          <w:rFonts w:ascii="Garamond" w:hAnsi="Garamond"/>
        </w:rPr>
        <w:t>. Jeżeli wykonawca, którego oferta została wybrana, uchyla się od zawarcia umowy, zamawiający może wybrać ofertę najkorzystniejszą spośród pozostałych ofert bez przeprowadzania ich ponownego badania i oceny, chyba że zachodzą przesłanki unieważnienia postępowania, o których mowa w art. 93 ust. 1ustawy PZP.</w:t>
      </w:r>
    </w:p>
    <w:p w:rsidR="00903705" w:rsidRPr="005A17E9" w:rsidRDefault="00903705" w:rsidP="00903705">
      <w:pPr>
        <w:spacing w:after="0" w:line="23" w:lineRule="atLeast"/>
        <w:jc w:val="both"/>
        <w:rPr>
          <w:rFonts w:ascii="Garamond" w:hAnsi="Garamond"/>
        </w:rPr>
      </w:pPr>
      <w:r w:rsidRPr="005A17E9">
        <w:rPr>
          <w:rFonts w:ascii="Garamond" w:hAnsi="Garamond"/>
          <w:b/>
        </w:rPr>
        <w:t>14.5.</w:t>
      </w:r>
      <w:r w:rsidRPr="005A17E9">
        <w:rPr>
          <w:rFonts w:ascii="Garamond" w:hAnsi="Garamond"/>
        </w:rPr>
        <w:t xml:space="preserve"> Zamawiający może zawrzeć umowę w sprawie zamówienia publicznego przed upływem powyższego terminu, jeżeli w postępowaniu o udzielenie zamówienia  została złożona tylko jedna oferta oraz gdy w postępowaniu o udzielenie zamówienia upłynął termin do wniesienia odwołania na czynności zamawiającego wymienione w art. 180 ust. 2 lub w następstwie jego wniesienia Izba ogłosiła wyrok lub postanowienie kończące postępowanie odwoławcze.</w:t>
      </w:r>
    </w:p>
    <w:p w:rsidR="00903705" w:rsidRPr="005A17E9" w:rsidRDefault="00903705" w:rsidP="00903705">
      <w:pPr>
        <w:pStyle w:val="Akapitzlist"/>
        <w:spacing w:after="0" w:line="23" w:lineRule="atLeast"/>
        <w:ind w:left="480"/>
        <w:jc w:val="both"/>
        <w:rPr>
          <w:rFonts w:ascii="Garamond" w:hAnsi="Garamond"/>
        </w:rPr>
      </w:pPr>
    </w:p>
    <w:p w:rsidR="00903705" w:rsidRPr="005A17E9" w:rsidRDefault="00903705" w:rsidP="00903705">
      <w:pPr>
        <w:pStyle w:val="Akapitzlist"/>
        <w:numPr>
          <w:ilvl w:val="0"/>
          <w:numId w:val="2"/>
        </w:numPr>
        <w:spacing w:after="0" w:line="23" w:lineRule="atLeast"/>
        <w:ind w:left="0" w:firstLine="0"/>
        <w:rPr>
          <w:rFonts w:ascii="Garamond" w:hAnsi="Garamond"/>
          <w:b/>
          <w:sz w:val="24"/>
          <w:szCs w:val="24"/>
        </w:rPr>
      </w:pPr>
      <w:r w:rsidRPr="005A17E9">
        <w:rPr>
          <w:rFonts w:ascii="Garamond" w:hAnsi="Garamond"/>
          <w:b/>
          <w:sz w:val="24"/>
          <w:szCs w:val="24"/>
        </w:rPr>
        <w:t>WYMAGANIA DOTYCZĄCE ZABEZPIECZENIA NALEŻYTEGO WYKONANIA UMOWY.</w:t>
      </w:r>
    </w:p>
    <w:p w:rsidR="00903705" w:rsidRPr="005A17E9" w:rsidRDefault="00903705" w:rsidP="00903705">
      <w:pPr>
        <w:pStyle w:val="Akapitzlist"/>
        <w:numPr>
          <w:ilvl w:val="1"/>
          <w:numId w:val="2"/>
        </w:numPr>
        <w:spacing w:after="0" w:line="23" w:lineRule="atLeast"/>
        <w:ind w:left="0" w:firstLine="0"/>
        <w:jc w:val="both"/>
        <w:rPr>
          <w:rFonts w:ascii="Garamond" w:hAnsi="Garamond"/>
        </w:rPr>
      </w:pPr>
      <w:r w:rsidRPr="005A17E9">
        <w:rPr>
          <w:rFonts w:ascii="Garamond" w:hAnsi="Garamond"/>
        </w:rPr>
        <w:t>Wykonawca przed podpisaniem umowy wniesie zabezpieczenie należytego wykonania umowy w wysokości 5% ceny całkowitej (brutto) podanej w ofercie w zaokrągleniu do pełnych złotych.</w:t>
      </w:r>
    </w:p>
    <w:p w:rsidR="00903705" w:rsidRPr="005A17E9" w:rsidRDefault="00903705" w:rsidP="00903705">
      <w:pPr>
        <w:pStyle w:val="Akapitzlist"/>
        <w:numPr>
          <w:ilvl w:val="1"/>
          <w:numId w:val="2"/>
        </w:numPr>
        <w:spacing w:after="0" w:line="23" w:lineRule="atLeast"/>
        <w:ind w:left="0" w:firstLine="0"/>
        <w:jc w:val="both"/>
        <w:rPr>
          <w:rFonts w:ascii="Garamond" w:hAnsi="Garamond"/>
        </w:rPr>
      </w:pPr>
      <w:r w:rsidRPr="005A17E9">
        <w:rPr>
          <w:rFonts w:ascii="Garamond" w:hAnsi="Garamond"/>
        </w:rPr>
        <w:t>Zabezpieczenie służy pokryciu roszczeń z tytułu niewykonania lub nienależytego wykonania umowy.</w:t>
      </w:r>
    </w:p>
    <w:p w:rsidR="00903705" w:rsidRPr="005A17E9" w:rsidRDefault="00903705" w:rsidP="00903705">
      <w:pPr>
        <w:pStyle w:val="Akapitzlist"/>
        <w:numPr>
          <w:ilvl w:val="1"/>
          <w:numId w:val="2"/>
        </w:numPr>
        <w:spacing w:after="0" w:line="23" w:lineRule="atLeast"/>
        <w:ind w:left="0" w:firstLine="0"/>
        <w:jc w:val="both"/>
        <w:rPr>
          <w:rFonts w:ascii="Garamond" w:hAnsi="Garamond"/>
        </w:rPr>
      </w:pPr>
      <w:r w:rsidRPr="005A17E9">
        <w:rPr>
          <w:rFonts w:ascii="Garamond" w:hAnsi="Garamond"/>
        </w:rPr>
        <w:t>Zabezpieczenie może być wnoszone według wyboru wykonawcy w jednej lub kilku następujących formach:</w:t>
      </w:r>
    </w:p>
    <w:p w:rsidR="00903705" w:rsidRPr="005A17E9" w:rsidRDefault="00903705" w:rsidP="00903705">
      <w:pPr>
        <w:pStyle w:val="Akapitzlist"/>
        <w:spacing w:after="0" w:line="23" w:lineRule="atLeast"/>
        <w:ind w:left="170"/>
        <w:jc w:val="both"/>
        <w:rPr>
          <w:rFonts w:ascii="Garamond" w:hAnsi="Garamond"/>
        </w:rPr>
      </w:pPr>
      <w:r w:rsidRPr="005A17E9">
        <w:rPr>
          <w:rFonts w:ascii="Garamond" w:hAnsi="Garamond"/>
        </w:rPr>
        <w:t>- pieniądzu,</w:t>
      </w:r>
    </w:p>
    <w:p w:rsidR="00903705" w:rsidRPr="005A17E9" w:rsidRDefault="00903705" w:rsidP="00903705">
      <w:pPr>
        <w:pStyle w:val="Akapitzlist"/>
        <w:spacing w:after="0" w:line="23" w:lineRule="atLeast"/>
        <w:ind w:left="170"/>
        <w:jc w:val="both"/>
        <w:rPr>
          <w:rFonts w:ascii="Garamond" w:hAnsi="Garamond"/>
        </w:rPr>
      </w:pPr>
      <w:r w:rsidRPr="005A17E9">
        <w:rPr>
          <w:rFonts w:ascii="Garamond" w:hAnsi="Garamond"/>
        </w:rPr>
        <w:t>- poręczeniach bankowych lub poręczeniach spółdzielczej kasy oszczędnościowo kredytowej, z tym, że zobowiązanie kasy jest zawsze zobowiązaniem pieniężnym,</w:t>
      </w:r>
    </w:p>
    <w:p w:rsidR="00903705" w:rsidRPr="005A17E9" w:rsidRDefault="00903705" w:rsidP="00903705">
      <w:pPr>
        <w:pStyle w:val="Akapitzlist"/>
        <w:spacing w:after="0" w:line="23" w:lineRule="atLeast"/>
        <w:ind w:left="170"/>
        <w:jc w:val="both"/>
        <w:rPr>
          <w:rFonts w:ascii="Garamond" w:hAnsi="Garamond"/>
        </w:rPr>
      </w:pPr>
      <w:r w:rsidRPr="005A17E9">
        <w:rPr>
          <w:rFonts w:ascii="Garamond" w:hAnsi="Garamond"/>
        </w:rPr>
        <w:t>- gwarancjach bankowych,</w:t>
      </w:r>
    </w:p>
    <w:p w:rsidR="00903705" w:rsidRPr="005A17E9" w:rsidRDefault="00903705" w:rsidP="00903705">
      <w:pPr>
        <w:pStyle w:val="Akapitzlist"/>
        <w:spacing w:after="0" w:line="23" w:lineRule="atLeast"/>
        <w:ind w:left="170"/>
        <w:jc w:val="both"/>
        <w:rPr>
          <w:rFonts w:ascii="Garamond" w:hAnsi="Garamond"/>
        </w:rPr>
      </w:pPr>
      <w:r w:rsidRPr="005A17E9">
        <w:rPr>
          <w:rFonts w:ascii="Garamond" w:hAnsi="Garamond"/>
        </w:rPr>
        <w:t>- gwarancjach ubezpieczeniowych,</w:t>
      </w:r>
    </w:p>
    <w:p w:rsidR="00903705" w:rsidRPr="005A17E9" w:rsidRDefault="00903705" w:rsidP="00903705">
      <w:pPr>
        <w:pStyle w:val="Akapitzlist"/>
        <w:spacing w:after="0" w:line="23" w:lineRule="atLeast"/>
        <w:ind w:left="170"/>
        <w:jc w:val="both"/>
        <w:rPr>
          <w:rFonts w:ascii="Garamond" w:hAnsi="Garamond"/>
        </w:rPr>
      </w:pPr>
      <w:r w:rsidRPr="005A17E9">
        <w:rPr>
          <w:rFonts w:ascii="Garamond" w:hAnsi="Garamond"/>
        </w:rPr>
        <w:t xml:space="preserve">- poręczeniach udzielanych przez podmioty, o których mowa w art. 6b ust. 5 </w:t>
      </w:r>
      <w:proofErr w:type="spellStart"/>
      <w:r w:rsidRPr="005A17E9">
        <w:rPr>
          <w:rFonts w:ascii="Garamond" w:hAnsi="Garamond"/>
        </w:rPr>
        <w:t>pkt</w:t>
      </w:r>
      <w:proofErr w:type="spellEnd"/>
      <w:r w:rsidRPr="005A17E9">
        <w:rPr>
          <w:rFonts w:ascii="Garamond" w:hAnsi="Garamond"/>
        </w:rPr>
        <w:t xml:space="preserve"> 2 ustawy z dnia 9 listopada 2000 r. o utworzeniu Polskiej Agencji Rozwoju Przedsiębiorczości.</w:t>
      </w:r>
    </w:p>
    <w:p w:rsidR="00903705" w:rsidRPr="007A7152" w:rsidRDefault="00903705" w:rsidP="00903705">
      <w:pPr>
        <w:pStyle w:val="Akapitzlist"/>
        <w:numPr>
          <w:ilvl w:val="1"/>
          <w:numId w:val="2"/>
        </w:numPr>
        <w:spacing w:line="23" w:lineRule="atLeast"/>
        <w:ind w:left="0" w:firstLine="0"/>
        <w:jc w:val="both"/>
        <w:rPr>
          <w:rFonts w:ascii="Garamond" w:hAnsi="Garamond"/>
          <w:b/>
          <w:bCs/>
        </w:rPr>
      </w:pPr>
      <w:r w:rsidRPr="005A17E9">
        <w:rPr>
          <w:rFonts w:ascii="Garamond" w:hAnsi="Garamond"/>
        </w:rPr>
        <w:t xml:space="preserve">Zabezpieczenie wnoszone w pieniądzu Wykonawca wpłaca przelewem na rachunek bankowy Zamawiającego, </w:t>
      </w:r>
      <w:r w:rsidRPr="00347FA2">
        <w:rPr>
          <w:rFonts w:ascii="Garamond" w:hAnsi="Garamond"/>
          <w:b/>
        </w:rPr>
        <w:t>BS Łeba o/Czarna Dąbrówka 09 9324 1018 0020 0019 2000 0060</w:t>
      </w:r>
      <w:r>
        <w:rPr>
          <w:rFonts w:ascii="Garamond" w:hAnsi="Garamond"/>
          <w:b/>
        </w:rPr>
        <w:t xml:space="preserve"> </w:t>
      </w:r>
      <w:r w:rsidRPr="005450A1">
        <w:rPr>
          <w:rFonts w:ascii="Garamond" w:hAnsi="Garamond"/>
        </w:rPr>
        <w:t>z dopiskiem ”</w:t>
      </w:r>
      <w:r>
        <w:rPr>
          <w:rFonts w:ascii="Garamond" w:hAnsi="Garamond"/>
          <w:b/>
        </w:rPr>
        <w:t>zabezpieczenie umowy</w:t>
      </w:r>
      <w:r w:rsidRPr="005450A1">
        <w:rPr>
          <w:rFonts w:ascii="Garamond" w:hAnsi="Garamond"/>
          <w:b/>
        </w:rPr>
        <w:t xml:space="preserve"> – </w:t>
      </w:r>
      <w:r>
        <w:rPr>
          <w:rFonts w:ascii="Garamond" w:hAnsi="Garamond"/>
          <w:b/>
          <w:bCs/>
        </w:rPr>
        <w:t>odbiór odpadów komunalnych”</w:t>
      </w:r>
    </w:p>
    <w:p w:rsidR="00903705" w:rsidRPr="005A17E9" w:rsidRDefault="00903705" w:rsidP="00903705">
      <w:pPr>
        <w:pStyle w:val="Akapitzlist"/>
        <w:numPr>
          <w:ilvl w:val="1"/>
          <w:numId w:val="2"/>
        </w:numPr>
        <w:spacing w:after="0" w:line="23" w:lineRule="atLeast"/>
        <w:ind w:left="0" w:firstLine="0"/>
        <w:jc w:val="both"/>
        <w:rPr>
          <w:rFonts w:ascii="Garamond" w:hAnsi="Garamond"/>
        </w:rPr>
      </w:pPr>
      <w:r w:rsidRPr="005A17E9">
        <w:rPr>
          <w:rFonts w:ascii="Garamond" w:hAnsi="Garamond"/>
        </w:rPr>
        <w:lastRenderedPageBreak/>
        <w:t>W przypadku wniesienia wadium w pieniądzu, Wykonawca może wyrazić zgodę na zaliczenie kwoty wadium na poczet zabezpieczenia.</w:t>
      </w:r>
    </w:p>
    <w:p w:rsidR="00903705" w:rsidRPr="005A17E9" w:rsidRDefault="00903705" w:rsidP="00903705">
      <w:pPr>
        <w:pStyle w:val="Akapitzlist"/>
        <w:numPr>
          <w:ilvl w:val="1"/>
          <w:numId w:val="2"/>
        </w:numPr>
        <w:spacing w:after="0" w:line="23" w:lineRule="atLeast"/>
        <w:ind w:left="0" w:firstLine="0"/>
        <w:jc w:val="both"/>
        <w:rPr>
          <w:rFonts w:ascii="Garamond" w:hAnsi="Garamond"/>
        </w:rPr>
      </w:pPr>
      <w:r w:rsidRPr="005A17E9">
        <w:rPr>
          <w:rFonts w:ascii="Garamond" w:hAnsi="Garamond"/>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903705" w:rsidRPr="005A17E9" w:rsidRDefault="00903705" w:rsidP="00903705">
      <w:pPr>
        <w:pStyle w:val="Akapitzlist"/>
        <w:numPr>
          <w:ilvl w:val="1"/>
          <w:numId w:val="2"/>
        </w:numPr>
        <w:spacing w:after="0" w:line="23" w:lineRule="atLeast"/>
        <w:ind w:left="0" w:firstLine="0"/>
        <w:jc w:val="both"/>
        <w:rPr>
          <w:rFonts w:ascii="Garamond" w:hAnsi="Garamond"/>
        </w:rPr>
      </w:pPr>
      <w:r w:rsidRPr="005A17E9">
        <w:rPr>
          <w:rFonts w:ascii="Garamond" w:hAnsi="Garamond"/>
        </w:rPr>
        <w:t>W przypadku zabezpieczenia składanego w formie innej niż pieniężna oryginał dokumentu należy złożyć w kasie w siedzibie Zamawiającego przed terminem podpisania umowy.</w:t>
      </w:r>
    </w:p>
    <w:p w:rsidR="00903705" w:rsidRPr="005A17E9" w:rsidRDefault="00903705" w:rsidP="00903705">
      <w:pPr>
        <w:pStyle w:val="Akapitzlist"/>
        <w:numPr>
          <w:ilvl w:val="1"/>
          <w:numId w:val="2"/>
        </w:numPr>
        <w:spacing w:after="0" w:line="23" w:lineRule="atLeast"/>
        <w:ind w:left="0" w:firstLine="0"/>
        <w:jc w:val="both"/>
        <w:rPr>
          <w:rFonts w:ascii="Garamond" w:hAnsi="Garamond"/>
        </w:rPr>
      </w:pPr>
      <w:r w:rsidRPr="005A17E9">
        <w:rPr>
          <w:rFonts w:ascii="Garamond" w:hAnsi="Garamond"/>
        </w:rPr>
        <w:t xml:space="preserve">W przypadku, gdy Wykonawca wnosi zabezpieczenie należytego wykonania umowy w formie gwarancji bankowej lub ubezpieczeniowej, </w:t>
      </w:r>
      <w:r w:rsidRPr="005A17E9">
        <w:rPr>
          <w:rFonts w:ascii="Garamond" w:eastAsia="Times New Roman" w:hAnsi="Garamond"/>
          <w:spacing w:val="3"/>
          <w:w w:val="106"/>
          <w:szCs w:val="20"/>
          <w:lang w:eastAsia="ar-SA"/>
        </w:rPr>
        <w:t>gwarancja musi być sporządzona zgodnie z obowiązującym prawem i musi zawierać, co najmniej następujące elementy:</w:t>
      </w:r>
    </w:p>
    <w:p w:rsidR="00903705" w:rsidRPr="005A17E9" w:rsidRDefault="00903705" w:rsidP="00903705">
      <w:pPr>
        <w:autoSpaceDE w:val="0"/>
        <w:spacing w:after="0" w:line="23" w:lineRule="atLeast"/>
        <w:ind w:left="170"/>
        <w:jc w:val="both"/>
        <w:rPr>
          <w:rFonts w:ascii="Garamond" w:eastAsia="Times New Roman" w:hAnsi="Garamond"/>
          <w:spacing w:val="3"/>
          <w:w w:val="106"/>
          <w:szCs w:val="20"/>
          <w:lang w:eastAsia="ar-SA"/>
        </w:rPr>
      </w:pPr>
      <w:r w:rsidRPr="005A17E9">
        <w:rPr>
          <w:rFonts w:ascii="Garamond" w:eastAsia="Times New Roman" w:hAnsi="Garamond"/>
          <w:spacing w:val="3"/>
          <w:w w:val="106"/>
          <w:szCs w:val="20"/>
          <w:lang w:eastAsia="ar-SA"/>
        </w:rPr>
        <w:t>1. nazwę dającego zlecenie (Wykonawcy), beneficjenta gwarancji (Zamawiającego), gwaranta (banku lub instytucji ubezpieczeniowej udzielającej gwarancji) oraz wskazanie ich siedzib;</w:t>
      </w:r>
    </w:p>
    <w:p w:rsidR="00903705" w:rsidRPr="005A17E9" w:rsidRDefault="00903705" w:rsidP="00903705">
      <w:pPr>
        <w:autoSpaceDE w:val="0"/>
        <w:spacing w:after="0" w:line="23" w:lineRule="atLeast"/>
        <w:ind w:left="170"/>
        <w:jc w:val="both"/>
        <w:rPr>
          <w:rFonts w:ascii="Garamond" w:eastAsia="Times New Roman" w:hAnsi="Garamond"/>
          <w:spacing w:val="3"/>
          <w:w w:val="106"/>
          <w:szCs w:val="20"/>
          <w:lang w:eastAsia="ar-SA"/>
        </w:rPr>
      </w:pPr>
      <w:r w:rsidRPr="005A17E9">
        <w:rPr>
          <w:rFonts w:ascii="Garamond" w:eastAsia="Times New Roman" w:hAnsi="Garamond"/>
          <w:spacing w:val="3"/>
          <w:w w:val="106"/>
          <w:szCs w:val="20"/>
          <w:lang w:eastAsia="ar-SA"/>
        </w:rPr>
        <w:t>2. określenie wierzytelności, która ma być zabezpieczona gwarancją;</w:t>
      </w:r>
    </w:p>
    <w:p w:rsidR="00903705" w:rsidRPr="005A17E9" w:rsidRDefault="00903705" w:rsidP="00903705">
      <w:pPr>
        <w:autoSpaceDE w:val="0"/>
        <w:spacing w:after="0" w:line="23" w:lineRule="atLeast"/>
        <w:ind w:left="170"/>
        <w:jc w:val="both"/>
        <w:rPr>
          <w:rFonts w:ascii="Garamond" w:eastAsia="Times New Roman" w:hAnsi="Garamond"/>
          <w:spacing w:val="3"/>
          <w:w w:val="106"/>
          <w:szCs w:val="20"/>
          <w:lang w:eastAsia="ar-SA"/>
        </w:rPr>
      </w:pPr>
      <w:r w:rsidRPr="005A17E9">
        <w:rPr>
          <w:rFonts w:ascii="Garamond" w:eastAsia="Times New Roman" w:hAnsi="Garamond"/>
          <w:spacing w:val="3"/>
          <w:w w:val="106"/>
          <w:szCs w:val="20"/>
          <w:lang w:eastAsia="ar-SA"/>
        </w:rPr>
        <w:t>3. kwotę gwarancji;</w:t>
      </w:r>
    </w:p>
    <w:p w:rsidR="00903705" w:rsidRPr="005A17E9" w:rsidRDefault="00903705" w:rsidP="00903705">
      <w:pPr>
        <w:autoSpaceDE w:val="0"/>
        <w:spacing w:after="0" w:line="23" w:lineRule="atLeast"/>
        <w:ind w:left="170"/>
        <w:jc w:val="both"/>
        <w:rPr>
          <w:rFonts w:ascii="Garamond" w:eastAsia="Times New Roman" w:hAnsi="Garamond"/>
          <w:spacing w:val="3"/>
          <w:w w:val="106"/>
          <w:szCs w:val="20"/>
          <w:lang w:eastAsia="ar-SA"/>
        </w:rPr>
      </w:pPr>
      <w:r w:rsidRPr="005A17E9">
        <w:rPr>
          <w:rFonts w:ascii="Garamond" w:eastAsia="Times New Roman" w:hAnsi="Garamond"/>
          <w:spacing w:val="3"/>
          <w:w w:val="106"/>
          <w:szCs w:val="20"/>
          <w:lang w:eastAsia="ar-SA"/>
        </w:rPr>
        <w:t>4. termin ważności gwarancji;</w:t>
      </w:r>
    </w:p>
    <w:p w:rsidR="00903705" w:rsidRPr="005A17E9" w:rsidRDefault="00903705" w:rsidP="00903705">
      <w:pPr>
        <w:autoSpaceDE w:val="0"/>
        <w:spacing w:after="0" w:line="23" w:lineRule="atLeast"/>
        <w:ind w:left="170"/>
        <w:jc w:val="both"/>
        <w:rPr>
          <w:rFonts w:ascii="Garamond" w:eastAsia="Times New Roman" w:hAnsi="Garamond"/>
          <w:spacing w:val="3"/>
          <w:w w:val="106"/>
          <w:szCs w:val="20"/>
          <w:lang w:eastAsia="ar-SA"/>
        </w:rPr>
      </w:pPr>
      <w:r w:rsidRPr="005A17E9">
        <w:rPr>
          <w:rFonts w:ascii="Garamond" w:eastAsia="Times New Roman" w:hAnsi="Garamond"/>
          <w:spacing w:val="3"/>
          <w:w w:val="106"/>
          <w:szCs w:val="20"/>
          <w:lang w:eastAsia="ar-SA"/>
        </w:rPr>
        <w:t>5. zobowiązanie gwaranta do: ”zapłacenia kwoty gwarancji na pierwsze pisemne żądanie Zamawiającego zawierające oświadczenie, iż Wykonawca w odpowiedzi na wezwanie do należytego wykonania umowy nie wywiązał się z zobowiązań w wyznaczonym terminie”;</w:t>
      </w:r>
    </w:p>
    <w:p w:rsidR="00903705" w:rsidRPr="005A17E9" w:rsidRDefault="00903705" w:rsidP="00903705">
      <w:pPr>
        <w:autoSpaceDE w:val="0"/>
        <w:spacing w:after="0" w:line="23" w:lineRule="atLeast"/>
        <w:ind w:left="170"/>
        <w:jc w:val="both"/>
        <w:rPr>
          <w:rFonts w:ascii="Garamond" w:eastAsia="Times New Roman" w:hAnsi="Garamond"/>
          <w:spacing w:val="3"/>
          <w:w w:val="106"/>
          <w:szCs w:val="20"/>
          <w:lang w:eastAsia="ar-SA"/>
        </w:rPr>
      </w:pPr>
      <w:r w:rsidRPr="005A17E9">
        <w:rPr>
          <w:rFonts w:ascii="Garamond" w:eastAsia="Times New Roman" w:hAnsi="Garamond"/>
          <w:spacing w:val="3"/>
          <w:w w:val="106"/>
          <w:szCs w:val="20"/>
          <w:lang w:eastAsia="ar-SA"/>
        </w:rPr>
        <w:t>6. gwarancja winna być nieodwołalna i bezwarunkowa;</w:t>
      </w:r>
    </w:p>
    <w:p w:rsidR="00903705" w:rsidRPr="005A17E9" w:rsidRDefault="00903705" w:rsidP="00903705">
      <w:pPr>
        <w:autoSpaceDE w:val="0"/>
        <w:spacing w:after="0" w:line="23" w:lineRule="atLeast"/>
        <w:ind w:left="170"/>
        <w:jc w:val="both"/>
        <w:rPr>
          <w:rFonts w:ascii="Garamond" w:hAnsi="Garamond"/>
        </w:rPr>
      </w:pPr>
      <w:r w:rsidRPr="005A17E9">
        <w:rPr>
          <w:rFonts w:ascii="Garamond" w:eastAsia="Times New Roman" w:hAnsi="Garamond"/>
          <w:spacing w:val="3"/>
          <w:w w:val="106"/>
          <w:szCs w:val="20"/>
          <w:lang w:eastAsia="ar-SA"/>
        </w:rPr>
        <w:t>7. jednocześnie Zamawiający wymaga, aby okres ważności gwarancji nie był krótszy niż okres wskazany we wzorze</w:t>
      </w:r>
      <w:r w:rsidRPr="005A17E9">
        <w:rPr>
          <w:rFonts w:ascii="Garamond" w:hAnsi="Garamond"/>
        </w:rPr>
        <w:t xml:space="preserve"> umowy.</w:t>
      </w:r>
    </w:p>
    <w:p w:rsidR="00903705" w:rsidRPr="005A17E9" w:rsidRDefault="00903705" w:rsidP="00903705">
      <w:pPr>
        <w:autoSpaceDE w:val="0"/>
        <w:spacing w:after="0" w:line="23" w:lineRule="atLeast"/>
        <w:rPr>
          <w:rFonts w:ascii="Garamond" w:hAnsi="Garamond"/>
          <w:b/>
          <w:spacing w:val="3"/>
          <w:w w:val="106"/>
        </w:rPr>
      </w:pPr>
      <w:r w:rsidRPr="005A17E9">
        <w:rPr>
          <w:rFonts w:ascii="Garamond" w:hAnsi="Garamond"/>
          <w:b/>
        </w:rPr>
        <w:t>Treść gwarancji wymaga przed złożeniem akceptacji Zamawiającego.</w:t>
      </w:r>
    </w:p>
    <w:p w:rsidR="00903705" w:rsidRPr="005A17E9" w:rsidRDefault="00903705" w:rsidP="00903705">
      <w:pPr>
        <w:pStyle w:val="Akapitzlist"/>
        <w:numPr>
          <w:ilvl w:val="1"/>
          <w:numId w:val="2"/>
        </w:numPr>
        <w:spacing w:after="0" w:line="23" w:lineRule="atLeast"/>
        <w:ind w:left="0" w:firstLine="0"/>
        <w:jc w:val="both"/>
        <w:rPr>
          <w:rFonts w:ascii="Garamond" w:hAnsi="Garamond"/>
        </w:rPr>
      </w:pPr>
      <w:r w:rsidRPr="005A17E9">
        <w:rPr>
          <w:rFonts w:ascii="Garamond" w:hAnsi="Garamond"/>
        </w:rPr>
        <w:t>W trakcie realizacji umowy Wykonawca może dokonać zmiany formy zabezpieczenia na jedną lub kilka form. Zmiana formy zabezpieczenia jest dokonywana z zachowaniem ciągłości zabezpieczenia i bez zmniejszenia jego wysokości.</w:t>
      </w:r>
    </w:p>
    <w:p w:rsidR="00903705" w:rsidRPr="005A17E9" w:rsidRDefault="00903705" w:rsidP="00903705">
      <w:pPr>
        <w:pStyle w:val="Akapitzlist"/>
        <w:numPr>
          <w:ilvl w:val="1"/>
          <w:numId w:val="2"/>
        </w:numPr>
        <w:spacing w:after="0" w:line="23" w:lineRule="atLeast"/>
        <w:jc w:val="both"/>
        <w:rPr>
          <w:rFonts w:ascii="Garamond" w:hAnsi="Garamond"/>
        </w:rPr>
      </w:pPr>
      <w:r w:rsidRPr="005A17E9">
        <w:rPr>
          <w:rFonts w:ascii="Garamond" w:hAnsi="Garamond"/>
        </w:rPr>
        <w:t xml:space="preserve">Zamawiający zwróci zabezpieczenie należytego wykonania umowy zgodnie z art. 151 PZP. </w:t>
      </w:r>
    </w:p>
    <w:p w:rsidR="00903705" w:rsidRPr="005A17E9" w:rsidRDefault="00903705" w:rsidP="00903705">
      <w:pPr>
        <w:pStyle w:val="Akapitzlist"/>
        <w:spacing w:after="0" w:line="23" w:lineRule="atLeast"/>
        <w:ind w:left="0"/>
        <w:jc w:val="both"/>
        <w:rPr>
          <w:rFonts w:ascii="Garamond" w:hAnsi="Garamond"/>
          <w:szCs w:val="24"/>
        </w:rPr>
      </w:pPr>
      <w:r>
        <w:rPr>
          <w:rFonts w:ascii="Garamond" w:hAnsi="Garamond"/>
          <w:szCs w:val="24"/>
        </w:rPr>
        <w:t>Z</w:t>
      </w:r>
      <w:r w:rsidRPr="005A17E9">
        <w:rPr>
          <w:rFonts w:ascii="Garamond" w:hAnsi="Garamond"/>
          <w:szCs w:val="24"/>
        </w:rPr>
        <w:t>abezpieczenia należytego wykonania umowy zostanie zwrócon</w:t>
      </w:r>
      <w:r>
        <w:rPr>
          <w:rFonts w:ascii="Garamond" w:hAnsi="Garamond"/>
          <w:szCs w:val="24"/>
        </w:rPr>
        <w:t>e</w:t>
      </w:r>
      <w:r w:rsidRPr="005A17E9">
        <w:rPr>
          <w:rFonts w:ascii="Garamond" w:hAnsi="Garamond"/>
          <w:szCs w:val="24"/>
        </w:rPr>
        <w:t xml:space="preserve"> w terminie 30 dni po wykonaniu </w:t>
      </w:r>
      <w:r>
        <w:rPr>
          <w:rFonts w:ascii="Garamond" w:hAnsi="Garamond"/>
          <w:szCs w:val="24"/>
        </w:rPr>
        <w:t xml:space="preserve">całości </w:t>
      </w:r>
      <w:r w:rsidRPr="005A17E9">
        <w:rPr>
          <w:rFonts w:ascii="Garamond" w:hAnsi="Garamond"/>
          <w:szCs w:val="24"/>
        </w:rPr>
        <w:t>zamówienia i uznaniu przez Zamawiającego za należycie wykonane.</w:t>
      </w:r>
    </w:p>
    <w:p w:rsidR="00903705" w:rsidRPr="005A17E9" w:rsidRDefault="00903705" w:rsidP="00903705">
      <w:pPr>
        <w:spacing w:line="23" w:lineRule="atLeast"/>
        <w:jc w:val="both"/>
        <w:rPr>
          <w:rFonts w:ascii="Garamond" w:hAnsi="Garamond"/>
          <w:szCs w:val="24"/>
        </w:rPr>
      </w:pPr>
      <w:r w:rsidRPr="005A17E9">
        <w:rPr>
          <w:rFonts w:ascii="Garamond" w:hAnsi="Garamond"/>
          <w:b/>
          <w:szCs w:val="24"/>
        </w:rPr>
        <w:t>15.11.</w:t>
      </w:r>
      <w:r w:rsidRPr="005A17E9">
        <w:rPr>
          <w:rFonts w:ascii="Garamond" w:hAnsi="Garamond"/>
          <w:szCs w:val="24"/>
        </w:rPr>
        <w:t xml:space="preserve"> Jeżeli okres na jaki ma zostać wniesione </w:t>
      </w:r>
      <w:r w:rsidRPr="005A17E9">
        <w:rPr>
          <w:rFonts w:ascii="Garamond" w:hAnsi="Garamond"/>
          <w:i/>
          <w:iCs/>
          <w:szCs w:val="24"/>
        </w:rPr>
        <w:t>zabezpieczenie</w:t>
      </w:r>
      <w:r w:rsidRPr="005A17E9">
        <w:rPr>
          <w:rFonts w:ascii="Garamond" w:hAnsi="Garamond"/>
          <w:szCs w:val="24"/>
        </w:rPr>
        <w:t xml:space="preserve"> przekracza 5 lat, </w:t>
      </w:r>
      <w:r w:rsidRPr="005A17E9">
        <w:rPr>
          <w:rFonts w:ascii="Garamond" w:hAnsi="Garamond"/>
          <w:i/>
          <w:iCs/>
          <w:szCs w:val="24"/>
        </w:rPr>
        <w:t>zabezpieczenie</w:t>
      </w:r>
      <w:r w:rsidRPr="005A17E9">
        <w:rPr>
          <w:rFonts w:ascii="Garamond" w:hAnsi="Garamond"/>
          <w:szCs w:val="24"/>
        </w:rPr>
        <w:t xml:space="preserve"> w pieniądzu wnosi się na cały ten okres, a </w:t>
      </w:r>
      <w:r w:rsidRPr="005A17E9">
        <w:rPr>
          <w:rFonts w:ascii="Garamond" w:hAnsi="Garamond"/>
          <w:i/>
          <w:iCs/>
          <w:szCs w:val="24"/>
        </w:rPr>
        <w:t>zabezpieczenie</w:t>
      </w:r>
      <w:r w:rsidRPr="005A17E9">
        <w:rPr>
          <w:rFonts w:ascii="Garamond" w:hAnsi="Garamond"/>
          <w:szCs w:val="24"/>
        </w:rPr>
        <w:t xml:space="preserve"> w innej formie wnosi się na okres nie krótszy niż 5 lat, z jednoczesnym zobowiązaniem się wykonawcy do przedłużenia </w:t>
      </w:r>
      <w:r w:rsidRPr="005A17E9">
        <w:rPr>
          <w:rFonts w:ascii="Garamond" w:hAnsi="Garamond"/>
          <w:i/>
          <w:iCs/>
          <w:szCs w:val="24"/>
        </w:rPr>
        <w:t>zabezpieczenia</w:t>
      </w:r>
      <w:r w:rsidRPr="005A17E9">
        <w:rPr>
          <w:rFonts w:ascii="Garamond" w:hAnsi="Garamond"/>
          <w:szCs w:val="24"/>
        </w:rPr>
        <w:t xml:space="preserve"> lub wniesienia nowego </w:t>
      </w:r>
      <w:r w:rsidRPr="005A17E9">
        <w:rPr>
          <w:rFonts w:ascii="Garamond" w:hAnsi="Garamond"/>
          <w:i/>
          <w:iCs/>
          <w:szCs w:val="24"/>
        </w:rPr>
        <w:t>zabezpieczenia</w:t>
      </w:r>
      <w:r w:rsidRPr="005A17E9">
        <w:rPr>
          <w:rFonts w:ascii="Garamond" w:hAnsi="Garamond"/>
          <w:szCs w:val="24"/>
        </w:rPr>
        <w:t xml:space="preserve"> na kolejne okresy. W przypadku nieprzedłużenia lub niewniesienia nowego </w:t>
      </w:r>
      <w:r w:rsidRPr="005A17E9">
        <w:rPr>
          <w:rFonts w:ascii="Garamond" w:hAnsi="Garamond"/>
          <w:i/>
          <w:iCs/>
          <w:szCs w:val="24"/>
        </w:rPr>
        <w:t>zabezpieczenia</w:t>
      </w:r>
      <w:r w:rsidRPr="005A17E9">
        <w:rPr>
          <w:rFonts w:ascii="Garamond" w:hAnsi="Garamond"/>
          <w:szCs w:val="24"/>
        </w:rPr>
        <w:t xml:space="preserve"> najpóźniej na 30 dni przed upływem terminu ważności dotychczasowego </w:t>
      </w:r>
      <w:r w:rsidRPr="005A17E9">
        <w:rPr>
          <w:rFonts w:ascii="Garamond" w:hAnsi="Garamond"/>
          <w:i/>
          <w:iCs/>
          <w:szCs w:val="24"/>
        </w:rPr>
        <w:t>zabezpieczenia</w:t>
      </w:r>
      <w:r w:rsidRPr="005A17E9">
        <w:rPr>
          <w:rFonts w:ascii="Garamond" w:hAnsi="Garamond"/>
          <w:szCs w:val="24"/>
        </w:rPr>
        <w:t xml:space="preserve"> wniesionego w innej formie niż w pieniądzu, zamawiający zmienia formę na </w:t>
      </w:r>
      <w:r w:rsidRPr="005A17E9">
        <w:rPr>
          <w:rFonts w:ascii="Garamond" w:hAnsi="Garamond"/>
          <w:i/>
          <w:iCs/>
          <w:szCs w:val="24"/>
        </w:rPr>
        <w:t>zabezpieczenie</w:t>
      </w:r>
      <w:r w:rsidRPr="005A17E9">
        <w:rPr>
          <w:rFonts w:ascii="Garamond" w:hAnsi="Garamond"/>
          <w:szCs w:val="24"/>
        </w:rPr>
        <w:t xml:space="preserve"> w pieniądzu, poprzez wypłatę kwoty z dotychczasowego </w:t>
      </w:r>
      <w:r w:rsidRPr="005A17E9">
        <w:rPr>
          <w:rFonts w:ascii="Garamond" w:hAnsi="Garamond"/>
          <w:i/>
          <w:iCs/>
          <w:szCs w:val="24"/>
        </w:rPr>
        <w:t>zabezpieczenia</w:t>
      </w:r>
      <w:r w:rsidRPr="005A17E9">
        <w:rPr>
          <w:rFonts w:ascii="Garamond" w:hAnsi="Garamond"/>
          <w:szCs w:val="24"/>
        </w:rPr>
        <w:t xml:space="preserve">. Wypłata następuje nie później niż w ostatnim dniu ważności dotychczasowego </w:t>
      </w:r>
      <w:r w:rsidRPr="005A17E9">
        <w:rPr>
          <w:rFonts w:ascii="Garamond" w:hAnsi="Garamond"/>
          <w:i/>
          <w:iCs/>
          <w:szCs w:val="24"/>
        </w:rPr>
        <w:t>zabezpieczenia</w:t>
      </w:r>
      <w:r w:rsidRPr="005A17E9">
        <w:rPr>
          <w:rFonts w:ascii="Garamond" w:hAnsi="Garamond"/>
          <w:szCs w:val="24"/>
        </w:rPr>
        <w:t xml:space="preserve">. Zapis </w:t>
      </w:r>
      <w:proofErr w:type="spellStart"/>
      <w:r w:rsidRPr="005A17E9">
        <w:rPr>
          <w:rFonts w:ascii="Garamond" w:hAnsi="Garamond"/>
          <w:szCs w:val="24"/>
        </w:rPr>
        <w:t>ppkt</w:t>
      </w:r>
      <w:proofErr w:type="spellEnd"/>
      <w:r w:rsidRPr="005A17E9">
        <w:rPr>
          <w:rFonts w:ascii="Garamond" w:hAnsi="Garamond"/>
          <w:szCs w:val="24"/>
        </w:rPr>
        <w:t>. 14.9.</w:t>
      </w:r>
      <w:r w:rsidRPr="005A17E9">
        <w:rPr>
          <w:rFonts w:ascii="Garamond" w:eastAsia="Calibri" w:hAnsi="Garamond" w:cs="Times New Roman"/>
          <w:szCs w:val="24"/>
        </w:rPr>
        <w:t xml:space="preserve"> stosuje się.</w:t>
      </w:r>
    </w:p>
    <w:p w:rsidR="00903705" w:rsidRPr="005A17E9" w:rsidRDefault="00903705" w:rsidP="00903705">
      <w:pPr>
        <w:pStyle w:val="Akapitzlist"/>
        <w:spacing w:after="0" w:line="23" w:lineRule="atLeast"/>
        <w:ind w:left="0"/>
        <w:jc w:val="both"/>
        <w:rPr>
          <w:rFonts w:ascii="Garamond" w:hAnsi="Garamond"/>
          <w:szCs w:val="24"/>
        </w:rPr>
      </w:pPr>
    </w:p>
    <w:p w:rsidR="00903705" w:rsidRPr="005A17E9" w:rsidRDefault="00903705" w:rsidP="00903705">
      <w:pPr>
        <w:pStyle w:val="Akapitzlist"/>
        <w:spacing w:after="0" w:line="23" w:lineRule="atLeast"/>
        <w:ind w:left="0"/>
        <w:rPr>
          <w:rFonts w:ascii="Garamond" w:hAnsi="Garamond"/>
        </w:rPr>
      </w:pPr>
      <w:r w:rsidRPr="005A17E9">
        <w:rPr>
          <w:rFonts w:ascii="Garamond" w:hAnsi="Garamond"/>
          <w:b/>
        </w:rPr>
        <w:t xml:space="preserve">16. </w:t>
      </w:r>
      <w:r w:rsidRPr="005A17E9">
        <w:rPr>
          <w:rFonts w:ascii="Garamond" w:hAnsi="Garamond"/>
          <w:b/>
          <w:sz w:val="24"/>
          <w:szCs w:val="24"/>
        </w:rPr>
        <w:t>ISTOTNE DLA STRON POSTANOWIENIA UMOWY.</w:t>
      </w:r>
    </w:p>
    <w:p w:rsidR="00903705" w:rsidRPr="005A17E9" w:rsidRDefault="00903705" w:rsidP="00903705">
      <w:pPr>
        <w:pStyle w:val="Akapitzlist"/>
        <w:spacing w:after="0" w:line="23" w:lineRule="atLeast"/>
        <w:ind w:left="0"/>
        <w:jc w:val="both"/>
        <w:rPr>
          <w:rFonts w:ascii="Garamond" w:hAnsi="Garamond"/>
        </w:rPr>
      </w:pPr>
      <w:r w:rsidRPr="005A17E9">
        <w:rPr>
          <w:rFonts w:ascii="Garamond" w:hAnsi="Garamond"/>
          <w:b/>
        </w:rPr>
        <w:t>16.1.</w:t>
      </w:r>
      <w:r w:rsidRPr="005A17E9">
        <w:rPr>
          <w:rFonts w:ascii="Garamond" w:hAnsi="Garamond"/>
        </w:rPr>
        <w:t xml:space="preserve"> Istotne postanowienia dla realizacji zamówienia publicznego zostały określone we wzorze umowy, określającym warunki i zobowiązania Wykonawcy dotyczące przedmiotu zamówienia, stanowiącym integralną cześć niniejszej specyfikacji. Zamawiający wymaga zawarcia umowy na warunkach określonych we wzorze umowy.</w:t>
      </w:r>
    </w:p>
    <w:p w:rsidR="00903705" w:rsidRPr="005A17E9" w:rsidRDefault="00903705" w:rsidP="00903705">
      <w:pPr>
        <w:pStyle w:val="Akapitzlist"/>
        <w:spacing w:after="0" w:line="23" w:lineRule="atLeast"/>
        <w:ind w:left="0"/>
        <w:jc w:val="both"/>
        <w:rPr>
          <w:rFonts w:ascii="Garamond" w:hAnsi="Garamond"/>
        </w:rPr>
      </w:pPr>
      <w:r w:rsidRPr="005A17E9">
        <w:rPr>
          <w:rFonts w:ascii="Garamond" w:hAnsi="Garamond"/>
          <w:b/>
        </w:rPr>
        <w:t>16.2.</w:t>
      </w:r>
      <w:r w:rsidRPr="005A17E9">
        <w:rPr>
          <w:rFonts w:ascii="Garamond" w:hAnsi="Garamond"/>
        </w:rPr>
        <w:t xml:space="preserve"> Zmiany umowy zostały zawarte we wzorze umowy stanowiącym załącznik nr 7 do SIWZ.</w:t>
      </w:r>
    </w:p>
    <w:p w:rsidR="00903705" w:rsidRPr="005A17E9" w:rsidRDefault="00903705" w:rsidP="00903705">
      <w:pPr>
        <w:spacing w:after="0" w:line="23" w:lineRule="atLeast"/>
        <w:jc w:val="both"/>
        <w:rPr>
          <w:rFonts w:ascii="Garamond" w:hAnsi="Garamond"/>
        </w:rPr>
      </w:pPr>
    </w:p>
    <w:p w:rsidR="00903705" w:rsidRPr="005A17E9" w:rsidRDefault="00903705" w:rsidP="00903705">
      <w:pPr>
        <w:spacing w:after="0" w:line="23" w:lineRule="atLeast"/>
        <w:jc w:val="both"/>
        <w:rPr>
          <w:rFonts w:ascii="Garamond" w:hAnsi="Garamond"/>
        </w:rPr>
      </w:pPr>
    </w:p>
    <w:p w:rsidR="00903705" w:rsidRPr="005A17E9" w:rsidRDefault="00903705" w:rsidP="00903705">
      <w:pPr>
        <w:spacing w:after="0" w:line="23" w:lineRule="atLeast"/>
        <w:rPr>
          <w:rFonts w:ascii="Garamond" w:hAnsi="Garamond"/>
          <w:b/>
          <w:sz w:val="24"/>
          <w:szCs w:val="24"/>
        </w:rPr>
      </w:pPr>
      <w:r w:rsidRPr="005A17E9">
        <w:rPr>
          <w:rFonts w:ascii="Garamond" w:hAnsi="Garamond"/>
          <w:b/>
          <w:sz w:val="24"/>
          <w:szCs w:val="24"/>
        </w:rPr>
        <w:t>17. POUCZENIE O ŚRODKACH OCHRONY PRAWNEJ PRZYSŁUGUJĄCYCH WYKONAWCY W TOKU POSTĘPOWANIA O UDZIELENIE ZAMOWIENIA</w:t>
      </w:r>
    </w:p>
    <w:p w:rsidR="00903705" w:rsidRPr="005A17E9" w:rsidRDefault="00903705" w:rsidP="00903705">
      <w:pPr>
        <w:pStyle w:val="Akapitzlist"/>
        <w:spacing w:after="0" w:line="23" w:lineRule="atLeast"/>
        <w:ind w:left="360"/>
        <w:rPr>
          <w:rFonts w:ascii="Garamond" w:hAnsi="Garamond"/>
          <w:b/>
          <w:sz w:val="24"/>
          <w:szCs w:val="24"/>
        </w:rPr>
      </w:pPr>
    </w:p>
    <w:p w:rsidR="00903705" w:rsidRPr="005A17E9" w:rsidRDefault="00903705" w:rsidP="00903705">
      <w:pPr>
        <w:pStyle w:val="Akapitzlist"/>
        <w:spacing w:after="0" w:line="23" w:lineRule="atLeast"/>
        <w:ind w:left="0"/>
        <w:jc w:val="both"/>
        <w:rPr>
          <w:rFonts w:ascii="Garamond" w:hAnsi="Garamond"/>
        </w:rPr>
      </w:pPr>
      <w:r w:rsidRPr="005A17E9">
        <w:rPr>
          <w:rFonts w:ascii="Garamond" w:hAnsi="Garamond"/>
          <w:b/>
        </w:rPr>
        <w:t>17.1.</w:t>
      </w:r>
      <w:r w:rsidRPr="005A17E9">
        <w:rPr>
          <w:rFonts w:ascii="Garamond" w:hAnsi="Garamond"/>
        </w:rPr>
        <w:t xml:space="preserve"> Wykonawcom i innym podmiotom, jeżeli mają lub mieli interes w uzyskaniu danego zamówienia oraz ponieśli lub mogli ponieść szkodę w wyniku naruszenia przez Zamawiającego przepisów ustawy, przysługują środki ochrony prawnej w postaci odwołania (art. 180-198 ustawy) i skargi do sądu (art. 198a-198g ustawy).</w:t>
      </w:r>
    </w:p>
    <w:p w:rsidR="00903705" w:rsidRPr="005A17E9" w:rsidRDefault="00903705" w:rsidP="00903705">
      <w:pPr>
        <w:pStyle w:val="Akapitzlist"/>
        <w:spacing w:after="0" w:line="23" w:lineRule="atLeast"/>
        <w:ind w:left="0"/>
        <w:jc w:val="both"/>
        <w:rPr>
          <w:rFonts w:ascii="Garamond" w:hAnsi="Garamond"/>
        </w:rPr>
      </w:pPr>
      <w:r w:rsidRPr="005A17E9">
        <w:rPr>
          <w:rFonts w:ascii="Garamond" w:hAnsi="Garamond"/>
          <w:b/>
        </w:rPr>
        <w:t>17.2.</w:t>
      </w:r>
      <w:r w:rsidRPr="005A17E9">
        <w:rPr>
          <w:rFonts w:ascii="Garamond" w:hAnsi="Garamond"/>
        </w:rPr>
        <w:t xml:space="preserve"> Odwołanie przysługuje wyłącznie wobec czynności:</w:t>
      </w:r>
    </w:p>
    <w:p w:rsidR="00903705" w:rsidRPr="005A17E9" w:rsidRDefault="00903705" w:rsidP="00903705">
      <w:pPr>
        <w:pStyle w:val="Akapitzlist"/>
        <w:spacing w:after="0" w:line="23" w:lineRule="atLeast"/>
        <w:jc w:val="both"/>
        <w:rPr>
          <w:rFonts w:ascii="Garamond" w:hAnsi="Garamond"/>
        </w:rPr>
      </w:pPr>
      <w:r w:rsidRPr="005A17E9">
        <w:rPr>
          <w:rFonts w:ascii="Garamond" w:hAnsi="Garamond"/>
        </w:rPr>
        <w:lastRenderedPageBreak/>
        <w:t>1) określenia warunków udziału w postępowaniu;</w:t>
      </w:r>
    </w:p>
    <w:p w:rsidR="00903705" w:rsidRPr="005A17E9" w:rsidRDefault="00903705" w:rsidP="00903705">
      <w:pPr>
        <w:pStyle w:val="Akapitzlist"/>
        <w:spacing w:after="0" w:line="23" w:lineRule="atLeast"/>
        <w:jc w:val="both"/>
        <w:rPr>
          <w:rFonts w:ascii="Garamond" w:hAnsi="Garamond"/>
        </w:rPr>
      </w:pPr>
      <w:r w:rsidRPr="005A17E9">
        <w:rPr>
          <w:rFonts w:ascii="Garamond" w:hAnsi="Garamond"/>
        </w:rPr>
        <w:t>2)  wykluczenia odwołującego z postępowania o udzielenie zamówienia;</w:t>
      </w:r>
    </w:p>
    <w:p w:rsidR="00903705" w:rsidRPr="005A17E9" w:rsidRDefault="00903705" w:rsidP="00903705">
      <w:pPr>
        <w:pStyle w:val="Akapitzlist"/>
        <w:spacing w:after="0" w:line="23" w:lineRule="atLeast"/>
        <w:jc w:val="both"/>
        <w:rPr>
          <w:rFonts w:ascii="Garamond" w:hAnsi="Garamond"/>
        </w:rPr>
      </w:pPr>
      <w:r w:rsidRPr="005A17E9">
        <w:rPr>
          <w:rFonts w:ascii="Garamond" w:hAnsi="Garamond"/>
        </w:rPr>
        <w:t>3)  odrzucenia oferty odwołującego.;</w:t>
      </w:r>
    </w:p>
    <w:p w:rsidR="00903705" w:rsidRPr="005A17E9" w:rsidRDefault="00903705" w:rsidP="00903705">
      <w:pPr>
        <w:pStyle w:val="Akapitzlist"/>
        <w:spacing w:after="0" w:line="23" w:lineRule="atLeast"/>
        <w:jc w:val="both"/>
        <w:rPr>
          <w:rFonts w:ascii="Garamond" w:hAnsi="Garamond"/>
        </w:rPr>
      </w:pPr>
      <w:r w:rsidRPr="005A17E9">
        <w:rPr>
          <w:rFonts w:ascii="Garamond" w:hAnsi="Garamond"/>
        </w:rPr>
        <w:t>4)  opisu przedmiotu zamówienia;</w:t>
      </w:r>
    </w:p>
    <w:p w:rsidR="00903705" w:rsidRPr="005A17E9" w:rsidRDefault="00903705" w:rsidP="00903705">
      <w:pPr>
        <w:pStyle w:val="Akapitzlist"/>
        <w:spacing w:after="0" w:line="23" w:lineRule="atLeast"/>
        <w:ind w:left="0" w:firstLine="708"/>
        <w:jc w:val="both"/>
        <w:rPr>
          <w:rFonts w:ascii="Garamond" w:hAnsi="Garamond"/>
        </w:rPr>
      </w:pPr>
      <w:r w:rsidRPr="005A17E9">
        <w:rPr>
          <w:rFonts w:ascii="Garamond" w:hAnsi="Garamond"/>
        </w:rPr>
        <w:t>5) wyboru najkorzystniejszej oferty.</w:t>
      </w:r>
    </w:p>
    <w:p w:rsidR="00903705" w:rsidRPr="005A17E9" w:rsidRDefault="00903705" w:rsidP="00903705">
      <w:pPr>
        <w:pStyle w:val="Akapitzlist"/>
        <w:spacing w:after="0" w:line="23" w:lineRule="atLeast"/>
        <w:ind w:left="0"/>
        <w:jc w:val="both"/>
        <w:rPr>
          <w:rFonts w:ascii="Garamond" w:hAnsi="Garamond"/>
        </w:rPr>
      </w:pPr>
      <w:r w:rsidRPr="005A17E9">
        <w:rPr>
          <w:rFonts w:ascii="Garamond" w:hAnsi="Garamond"/>
          <w:b/>
        </w:rPr>
        <w:t>17.3.</w:t>
      </w:r>
      <w:r w:rsidRPr="005A17E9">
        <w:rPr>
          <w:rFonts w:ascii="Garamond" w:hAnsi="Garamond"/>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03705" w:rsidRPr="005A17E9" w:rsidRDefault="00903705" w:rsidP="00903705">
      <w:pPr>
        <w:pStyle w:val="Akapitzlist"/>
        <w:spacing w:after="0" w:line="23" w:lineRule="atLeast"/>
        <w:ind w:left="0"/>
        <w:jc w:val="both"/>
        <w:rPr>
          <w:rFonts w:ascii="Garamond" w:hAnsi="Garamond"/>
        </w:rPr>
      </w:pPr>
      <w:r w:rsidRPr="005A17E9">
        <w:rPr>
          <w:rFonts w:ascii="Garamond" w:hAnsi="Garamond"/>
          <w:b/>
        </w:rPr>
        <w:t>17.4.</w:t>
      </w:r>
      <w:r w:rsidRPr="005A17E9">
        <w:rPr>
          <w:rFonts w:ascii="Garamond" w:hAnsi="Garamond"/>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903705" w:rsidRPr="005A17E9" w:rsidRDefault="00903705" w:rsidP="00903705">
      <w:pPr>
        <w:pStyle w:val="Akapitzlist"/>
        <w:spacing w:after="0" w:line="23" w:lineRule="atLeast"/>
        <w:ind w:left="0"/>
        <w:jc w:val="both"/>
        <w:rPr>
          <w:rFonts w:ascii="Garamond" w:hAnsi="Garamond"/>
        </w:rPr>
      </w:pPr>
      <w:r w:rsidRPr="005A17E9">
        <w:rPr>
          <w:rFonts w:ascii="Garamond" w:hAnsi="Garamond"/>
          <w:b/>
        </w:rPr>
        <w:t>17.5.</w:t>
      </w:r>
      <w:r w:rsidRPr="005A17E9">
        <w:rPr>
          <w:rFonts w:ascii="Garamond" w:hAnsi="Garamond"/>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903705" w:rsidRPr="005A17E9" w:rsidRDefault="00903705" w:rsidP="00903705">
      <w:pPr>
        <w:pStyle w:val="Akapitzlist"/>
        <w:spacing w:after="0" w:line="23" w:lineRule="atLeast"/>
        <w:ind w:left="0"/>
        <w:jc w:val="both"/>
        <w:rPr>
          <w:rFonts w:ascii="Garamond" w:hAnsi="Garamond"/>
        </w:rPr>
      </w:pPr>
      <w:r w:rsidRPr="005A17E9">
        <w:rPr>
          <w:rFonts w:ascii="Garamond" w:hAnsi="Garamond"/>
          <w:b/>
        </w:rPr>
        <w:t>17.6.</w:t>
      </w:r>
      <w:r w:rsidRPr="005A17E9">
        <w:rPr>
          <w:rFonts w:ascii="Garamond" w:hAnsi="Garamond"/>
        </w:rPr>
        <w:t xml:space="preserve"> Odwołanie wnosi się w terminie 5 dni od dnia przesłania informacji o czynności zamawiającego stanowiącej podstawę jego wniesienia - jeżeli zostały przesłane w sposób określony w pkt.17.5. zdanie drugie albo w terminie 10 dni - jeżeli zostały przesłane w inny sposób.</w:t>
      </w:r>
    </w:p>
    <w:p w:rsidR="00903705" w:rsidRPr="005A17E9" w:rsidRDefault="00903705" w:rsidP="00903705">
      <w:pPr>
        <w:pStyle w:val="Akapitzlist"/>
        <w:spacing w:after="0" w:line="23" w:lineRule="atLeast"/>
        <w:ind w:left="0"/>
        <w:jc w:val="both"/>
        <w:rPr>
          <w:rFonts w:ascii="Garamond" w:hAnsi="Garamond"/>
        </w:rPr>
      </w:pPr>
      <w:r w:rsidRPr="005A17E9">
        <w:rPr>
          <w:rFonts w:ascii="Garamond" w:hAnsi="Garamond"/>
          <w:b/>
        </w:rPr>
        <w:t>17.7.</w:t>
      </w:r>
      <w:r w:rsidRPr="005A17E9">
        <w:rPr>
          <w:rFonts w:ascii="Garamond" w:hAnsi="Garamond"/>
        </w:rPr>
        <w:t xml:space="preserve">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903705" w:rsidRPr="005A17E9" w:rsidRDefault="00903705" w:rsidP="00903705">
      <w:pPr>
        <w:pStyle w:val="Akapitzlist"/>
        <w:spacing w:after="0" w:line="23" w:lineRule="atLeast"/>
        <w:ind w:left="0"/>
        <w:jc w:val="both"/>
        <w:rPr>
          <w:rFonts w:ascii="Garamond" w:hAnsi="Garamond"/>
        </w:rPr>
      </w:pPr>
      <w:r w:rsidRPr="005A17E9">
        <w:rPr>
          <w:rFonts w:ascii="Garamond" w:hAnsi="Garamond"/>
          <w:b/>
        </w:rPr>
        <w:t>17.8.</w:t>
      </w:r>
      <w:r w:rsidRPr="005A17E9">
        <w:rPr>
          <w:rFonts w:ascii="Garamond" w:hAnsi="Garamond"/>
        </w:rPr>
        <w:t xml:space="preserve"> Odwołanie wobec okoliczności innych niż określone w pkt. 17.6 i 17.7. wnosi się w terminie 5 dni od dnia, w którym powzięto lub przy zachowaniu należytej staranności można było powziąć wiadomość o okolicznościach stanowiących podstawę jego wniesienia.</w:t>
      </w:r>
    </w:p>
    <w:p w:rsidR="00903705" w:rsidRPr="005A17E9" w:rsidRDefault="00903705" w:rsidP="00903705">
      <w:pPr>
        <w:pStyle w:val="Akapitzlist"/>
        <w:spacing w:after="0" w:line="23" w:lineRule="atLeast"/>
        <w:ind w:left="0"/>
        <w:jc w:val="both"/>
        <w:rPr>
          <w:rFonts w:ascii="Garamond" w:hAnsi="Garamond"/>
        </w:rPr>
      </w:pPr>
      <w:r w:rsidRPr="005A17E9">
        <w:rPr>
          <w:rFonts w:ascii="Garamond" w:hAnsi="Garamond"/>
          <w:b/>
        </w:rPr>
        <w:t>17.9.</w:t>
      </w:r>
      <w:r w:rsidRPr="005A17E9">
        <w:rPr>
          <w:rFonts w:ascii="Garamond" w:hAnsi="Garamond"/>
        </w:rPr>
        <w:t xml:space="preserve"> W przypadku wniesienia odwołania wobec treści ogłoszenia o zamówieniu lub postanowień specyfikacji istotnych warunków zamówienia zamawiający może przedłużyć termin składania ofert.</w:t>
      </w:r>
    </w:p>
    <w:p w:rsidR="00903705" w:rsidRPr="005A17E9" w:rsidRDefault="00903705" w:rsidP="00903705">
      <w:pPr>
        <w:pStyle w:val="Akapitzlist"/>
        <w:spacing w:after="0" w:line="23" w:lineRule="atLeast"/>
        <w:ind w:left="0"/>
        <w:jc w:val="both"/>
        <w:rPr>
          <w:rFonts w:ascii="Garamond" w:hAnsi="Garamond"/>
        </w:rPr>
      </w:pPr>
      <w:r w:rsidRPr="005A17E9">
        <w:rPr>
          <w:rFonts w:ascii="Garamond" w:hAnsi="Garamond"/>
          <w:b/>
        </w:rPr>
        <w:t>17.10.</w:t>
      </w:r>
      <w:r w:rsidRPr="005A17E9">
        <w:rPr>
          <w:rFonts w:ascii="Garamond" w:hAnsi="Garamond"/>
        </w:rPr>
        <w:t xml:space="preserve"> W przypadku wniesienia odwołania po upływie terminu składania ofert bieg terminu związania ofertą ulega zawieszeniu do czasu ogłoszenia orzeczenia przez Krajowa Izbę Odwoławczą.</w:t>
      </w:r>
    </w:p>
    <w:p w:rsidR="00903705" w:rsidRPr="005A17E9" w:rsidRDefault="00903705" w:rsidP="00903705">
      <w:pPr>
        <w:pStyle w:val="Akapitzlist"/>
        <w:spacing w:after="0" w:line="23" w:lineRule="atLeast"/>
        <w:ind w:left="0"/>
        <w:jc w:val="both"/>
        <w:rPr>
          <w:rFonts w:ascii="Garamond" w:hAnsi="Garamond"/>
        </w:rPr>
      </w:pPr>
    </w:p>
    <w:p w:rsidR="00903705" w:rsidRPr="003E4CEC" w:rsidRDefault="00903705" w:rsidP="00903705">
      <w:pPr>
        <w:spacing w:after="0" w:line="23" w:lineRule="atLeast"/>
        <w:jc w:val="both"/>
        <w:rPr>
          <w:rFonts w:ascii="Garamond" w:hAnsi="Garamond"/>
          <w:i/>
          <w:sz w:val="18"/>
          <w:szCs w:val="18"/>
        </w:rPr>
      </w:pPr>
      <w:r w:rsidRPr="003E4CEC">
        <w:rPr>
          <w:rFonts w:ascii="Garamond" w:hAnsi="Garamond"/>
          <w:b/>
          <w:i/>
          <w:sz w:val="18"/>
          <w:szCs w:val="18"/>
        </w:rPr>
        <w:t>Załączniki do Specyfikacji Istotnych Warunków Zamówienia</w:t>
      </w:r>
      <w:r w:rsidRPr="003E4CEC">
        <w:rPr>
          <w:rFonts w:ascii="Garamond" w:hAnsi="Garamond"/>
          <w:i/>
          <w:sz w:val="18"/>
          <w:szCs w:val="18"/>
        </w:rPr>
        <w:t>:</w:t>
      </w:r>
    </w:p>
    <w:p w:rsidR="00903705" w:rsidRPr="005A17E9" w:rsidRDefault="00903705" w:rsidP="00903705">
      <w:pPr>
        <w:pStyle w:val="Akapitzlist"/>
        <w:spacing w:after="0" w:line="23" w:lineRule="atLeast"/>
        <w:ind w:left="284"/>
        <w:jc w:val="both"/>
        <w:rPr>
          <w:rFonts w:ascii="Garamond" w:hAnsi="Garamond"/>
          <w:i/>
          <w:sz w:val="20"/>
          <w:szCs w:val="20"/>
        </w:rPr>
      </w:pPr>
      <w:r w:rsidRPr="005A17E9">
        <w:rPr>
          <w:rFonts w:ascii="Garamond" w:hAnsi="Garamond"/>
          <w:i/>
          <w:sz w:val="18"/>
          <w:szCs w:val="18"/>
        </w:rPr>
        <w:t xml:space="preserve">1/ </w:t>
      </w:r>
      <w:r w:rsidRPr="005A17E9">
        <w:rPr>
          <w:rFonts w:ascii="Garamond" w:hAnsi="Garamond"/>
          <w:i/>
          <w:sz w:val="20"/>
          <w:szCs w:val="20"/>
        </w:rPr>
        <w:t>formularz ofertowy – załącznik nr 1,</w:t>
      </w:r>
    </w:p>
    <w:p w:rsidR="00903705" w:rsidRPr="005A17E9" w:rsidRDefault="00903705" w:rsidP="00903705">
      <w:pPr>
        <w:pStyle w:val="Akapitzlist"/>
        <w:spacing w:after="0" w:line="23" w:lineRule="atLeast"/>
        <w:ind w:left="284"/>
        <w:jc w:val="both"/>
        <w:rPr>
          <w:rFonts w:ascii="Garamond" w:hAnsi="Garamond"/>
          <w:i/>
          <w:sz w:val="20"/>
          <w:szCs w:val="20"/>
        </w:rPr>
      </w:pPr>
      <w:r w:rsidRPr="005A17E9">
        <w:rPr>
          <w:rFonts w:ascii="Garamond" w:hAnsi="Garamond"/>
          <w:i/>
          <w:sz w:val="20"/>
          <w:szCs w:val="20"/>
        </w:rPr>
        <w:t>2/ oświadczenie Wykonawcy - załącznik nr 2</w:t>
      </w:r>
    </w:p>
    <w:p w:rsidR="00903705" w:rsidRPr="005A17E9" w:rsidRDefault="00903705" w:rsidP="00903705">
      <w:pPr>
        <w:pStyle w:val="Akapitzlist"/>
        <w:spacing w:after="0" w:line="23" w:lineRule="atLeast"/>
        <w:ind w:left="284"/>
        <w:jc w:val="both"/>
        <w:rPr>
          <w:rFonts w:ascii="Garamond" w:hAnsi="Garamond"/>
          <w:i/>
          <w:sz w:val="20"/>
          <w:szCs w:val="20"/>
        </w:rPr>
      </w:pPr>
      <w:r w:rsidRPr="005A17E9">
        <w:rPr>
          <w:rFonts w:ascii="Garamond" w:hAnsi="Garamond"/>
          <w:i/>
          <w:sz w:val="20"/>
          <w:szCs w:val="20"/>
        </w:rPr>
        <w:t xml:space="preserve">3/ wykaz </w:t>
      </w:r>
      <w:r>
        <w:rPr>
          <w:rFonts w:ascii="Garamond" w:hAnsi="Garamond"/>
          <w:i/>
          <w:sz w:val="20"/>
          <w:szCs w:val="20"/>
        </w:rPr>
        <w:t>usług</w:t>
      </w:r>
      <w:r w:rsidRPr="005A17E9">
        <w:rPr>
          <w:rFonts w:ascii="Garamond" w:hAnsi="Garamond"/>
          <w:i/>
          <w:sz w:val="20"/>
          <w:szCs w:val="20"/>
        </w:rPr>
        <w:t xml:space="preserve"> – załącznik nr 3</w:t>
      </w:r>
    </w:p>
    <w:p w:rsidR="00903705" w:rsidRPr="005A17E9" w:rsidRDefault="00903705" w:rsidP="00903705">
      <w:pPr>
        <w:pStyle w:val="Akapitzlist"/>
        <w:spacing w:after="0" w:line="23" w:lineRule="atLeast"/>
        <w:ind w:left="284"/>
        <w:jc w:val="both"/>
        <w:rPr>
          <w:rFonts w:ascii="Garamond" w:hAnsi="Garamond"/>
          <w:i/>
          <w:sz w:val="20"/>
          <w:szCs w:val="20"/>
        </w:rPr>
      </w:pPr>
      <w:r w:rsidRPr="005A17E9">
        <w:rPr>
          <w:rFonts w:ascii="Garamond" w:hAnsi="Garamond"/>
          <w:i/>
          <w:sz w:val="20"/>
          <w:szCs w:val="20"/>
        </w:rPr>
        <w:t xml:space="preserve">4/ </w:t>
      </w:r>
      <w:r>
        <w:rPr>
          <w:rFonts w:ascii="Garamond" w:hAnsi="Garamond"/>
          <w:i/>
          <w:sz w:val="20"/>
          <w:szCs w:val="20"/>
        </w:rPr>
        <w:t>wykaz pojazdów dostępnych wykonawcy</w:t>
      </w:r>
      <w:r w:rsidRPr="005A17E9">
        <w:rPr>
          <w:rFonts w:ascii="Garamond" w:hAnsi="Garamond"/>
          <w:i/>
          <w:sz w:val="20"/>
          <w:szCs w:val="20"/>
        </w:rPr>
        <w:t xml:space="preserve"> – załącznik nr 4</w:t>
      </w:r>
    </w:p>
    <w:p w:rsidR="00903705" w:rsidRPr="005A17E9" w:rsidRDefault="00903705" w:rsidP="00903705">
      <w:pPr>
        <w:pStyle w:val="Akapitzlist"/>
        <w:spacing w:after="0" w:line="23" w:lineRule="atLeast"/>
        <w:ind w:left="284"/>
        <w:jc w:val="both"/>
        <w:rPr>
          <w:rFonts w:ascii="Garamond" w:hAnsi="Garamond"/>
          <w:i/>
          <w:sz w:val="20"/>
          <w:szCs w:val="20"/>
        </w:rPr>
      </w:pPr>
      <w:r w:rsidRPr="005A17E9">
        <w:rPr>
          <w:rFonts w:ascii="Garamond" w:hAnsi="Garamond"/>
          <w:i/>
          <w:sz w:val="20"/>
          <w:szCs w:val="20"/>
        </w:rPr>
        <w:t>5/ lista podmiotów grupy kapitałowej/informacja o nie przynależności do grupy kapitałowej – załącznik nr 5</w:t>
      </w:r>
    </w:p>
    <w:p w:rsidR="00903705" w:rsidRPr="005A17E9" w:rsidRDefault="00903705" w:rsidP="00903705">
      <w:pPr>
        <w:spacing w:after="0" w:line="276" w:lineRule="auto"/>
        <w:ind w:firstLine="284"/>
        <w:rPr>
          <w:rFonts w:ascii="Garamond" w:hAnsi="Garamond"/>
        </w:rPr>
      </w:pPr>
      <w:r w:rsidRPr="005A17E9">
        <w:rPr>
          <w:rFonts w:ascii="Garamond" w:hAnsi="Garamond"/>
          <w:i/>
          <w:sz w:val="20"/>
          <w:szCs w:val="20"/>
        </w:rPr>
        <w:t xml:space="preserve">6/ zobowiązanie </w:t>
      </w:r>
      <w:r w:rsidRPr="005A17E9">
        <w:rPr>
          <w:rFonts w:ascii="Garamond" w:hAnsi="Garamond"/>
          <w:i/>
          <w:sz w:val="20"/>
        </w:rPr>
        <w:t>do oddania do dyspozycji Wykonawcy niezbędnych zasobów na potrzeby wykonania zamówienia – załącznik nr 6</w:t>
      </w:r>
    </w:p>
    <w:p w:rsidR="00903705" w:rsidRPr="005A17E9" w:rsidRDefault="00903705" w:rsidP="00903705">
      <w:pPr>
        <w:spacing w:after="0" w:line="23" w:lineRule="atLeast"/>
        <w:ind w:firstLine="284"/>
        <w:jc w:val="both"/>
        <w:rPr>
          <w:rFonts w:ascii="Garamond" w:hAnsi="Garamond"/>
          <w:i/>
          <w:sz w:val="20"/>
          <w:szCs w:val="20"/>
        </w:rPr>
      </w:pPr>
      <w:r w:rsidRPr="005A17E9">
        <w:rPr>
          <w:rFonts w:ascii="Garamond" w:eastAsia="Calibri" w:hAnsi="Garamond" w:cs="Times New Roman"/>
          <w:i/>
          <w:sz w:val="20"/>
          <w:szCs w:val="20"/>
        </w:rPr>
        <w:t xml:space="preserve">7/ </w:t>
      </w:r>
      <w:r w:rsidRPr="005A17E9">
        <w:rPr>
          <w:rFonts w:ascii="Garamond" w:hAnsi="Garamond"/>
          <w:i/>
          <w:sz w:val="20"/>
          <w:szCs w:val="20"/>
        </w:rPr>
        <w:t>wzór umowy– załącznik nr 7</w:t>
      </w:r>
    </w:p>
    <w:p w:rsidR="00903705" w:rsidRDefault="00903705" w:rsidP="00903705">
      <w:pPr>
        <w:pStyle w:val="Akapitzlist"/>
        <w:spacing w:after="0" w:line="23" w:lineRule="atLeast"/>
        <w:ind w:left="284"/>
        <w:jc w:val="both"/>
        <w:rPr>
          <w:rFonts w:ascii="Garamond" w:hAnsi="Garamond"/>
          <w:i/>
          <w:sz w:val="20"/>
          <w:szCs w:val="20"/>
        </w:rPr>
      </w:pPr>
      <w:r w:rsidRPr="005A17E9">
        <w:rPr>
          <w:rFonts w:ascii="Garamond" w:hAnsi="Garamond"/>
          <w:i/>
          <w:sz w:val="20"/>
          <w:szCs w:val="20"/>
        </w:rPr>
        <w:t xml:space="preserve">8/ </w:t>
      </w:r>
      <w:r>
        <w:rPr>
          <w:rFonts w:ascii="Garamond" w:hAnsi="Garamond"/>
          <w:i/>
          <w:sz w:val="20"/>
          <w:szCs w:val="20"/>
        </w:rPr>
        <w:t>kalkulacja kosztów – załącznik nr 8</w:t>
      </w:r>
    </w:p>
    <w:p w:rsidR="00903705" w:rsidRPr="005A17E9" w:rsidRDefault="00903705" w:rsidP="00903705">
      <w:pPr>
        <w:pStyle w:val="Akapitzlist"/>
        <w:spacing w:after="0" w:line="23" w:lineRule="atLeast"/>
        <w:ind w:left="284"/>
        <w:jc w:val="both"/>
        <w:rPr>
          <w:rFonts w:ascii="Garamond" w:hAnsi="Garamond"/>
          <w:i/>
          <w:sz w:val="20"/>
          <w:szCs w:val="20"/>
        </w:rPr>
      </w:pPr>
      <w:r>
        <w:rPr>
          <w:rFonts w:ascii="Garamond" w:hAnsi="Garamond"/>
          <w:i/>
          <w:sz w:val="20"/>
          <w:szCs w:val="20"/>
        </w:rPr>
        <w:t>9/harmonogram usług – załącznik nr 9</w:t>
      </w:r>
    </w:p>
    <w:p w:rsidR="00903705" w:rsidRPr="005A17E9" w:rsidRDefault="00903705" w:rsidP="00903705">
      <w:pPr>
        <w:pStyle w:val="Akapitzlist"/>
        <w:spacing w:after="0" w:line="23" w:lineRule="atLeast"/>
        <w:ind w:left="284"/>
        <w:jc w:val="both"/>
        <w:rPr>
          <w:rFonts w:ascii="Garamond" w:hAnsi="Garamond"/>
          <w:i/>
          <w:sz w:val="20"/>
          <w:szCs w:val="20"/>
        </w:rPr>
      </w:pPr>
    </w:p>
    <w:p w:rsidR="00903705" w:rsidRPr="005A17E9" w:rsidRDefault="00903705" w:rsidP="00903705">
      <w:pPr>
        <w:pStyle w:val="Akapitzlist"/>
        <w:spacing w:after="0" w:line="23" w:lineRule="atLeast"/>
        <w:ind w:left="284"/>
        <w:jc w:val="both"/>
        <w:rPr>
          <w:rFonts w:ascii="Garamond" w:hAnsi="Garamond"/>
          <w:i/>
          <w:sz w:val="20"/>
          <w:szCs w:val="20"/>
        </w:rPr>
      </w:pPr>
    </w:p>
    <w:p w:rsidR="00903705" w:rsidRPr="005A17E9" w:rsidRDefault="00903705" w:rsidP="00903705">
      <w:pPr>
        <w:pStyle w:val="Tekstpodstawowy"/>
        <w:spacing w:line="23" w:lineRule="atLeast"/>
        <w:jc w:val="left"/>
        <w:rPr>
          <w:rFonts w:ascii="Garamond" w:hAnsi="Garamond" w:cs="Arial"/>
          <w:sz w:val="22"/>
          <w:szCs w:val="22"/>
          <w:lang w:val="pl-PL"/>
        </w:rPr>
      </w:pPr>
      <w:r>
        <w:rPr>
          <w:rFonts w:ascii="Garamond" w:hAnsi="Garamond" w:cs="Arial"/>
          <w:sz w:val="22"/>
          <w:szCs w:val="22"/>
          <w:lang w:val="pl-PL"/>
        </w:rPr>
        <w:t>Pracownik merytoryczny: Władysław Ulanowski</w:t>
      </w:r>
    </w:p>
    <w:p w:rsidR="00903705" w:rsidRPr="005A17E9" w:rsidRDefault="00903705" w:rsidP="00903705">
      <w:pPr>
        <w:pStyle w:val="Tekstpodstawowy"/>
        <w:spacing w:line="23" w:lineRule="atLeast"/>
        <w:jc w:val="left"/>
        <w:rPr>
          <w:rFonts w:ascii="Garamond" w:hAnsi="Garamond" w:cs="Arial"/>
          <w:sz w:val="22"/>
          <w:szCs w:val="22"/>
        </w:rPr>
      </w:pPr>
      <w:r w:rsidRPr="005A17E9">
        <w:rPr>
          <w:rFonts w:ascii="Garamond" w:hAnsi="Garamond" w:cs="Arial"/>
          <w:sz w:val="22"/>
          <w:szCs w:val="22"/>
          <w:lang w:val="pl-PL"/>
        </w:rPr>
        <w:t>Sporządziła: Celina Papuga</w:t>
      </w:r>
      <w:r w:rsidRPr="005A17E9">
        <w:rPr>
          <w:rFonts w:ascii="Garamond" w:hAnsi="Garamond" w:cs="Arial"/>
          <w:sz w:val="22"/>
          <w:szCs w:val="22"/>
        </w:rPr>
        <w:t xml:space="preserve">         </w:t>
      </w:r>
      <w:r w:rsidRPr="005A17E9">
        <w:rPr>
          <w:rFonts w:cs="Arial"/>
        </w:rPr>
        <w:t xml:space="preserve">              </w:t>
      </w:r>
    </w:p>
    <w:p w:rsidR="00903705" w:rsidRPr="005A17E9" w:rsidRDefault="00903705" w:rsidP="00903705">
      <w:pPr>
        <w:pStyle w:val="Tekstpodstawowy"/>
        <w:spacing w:line="23" w:lineRule="atLeast"/>
        <w:jc w:val="left"/>
        <w:rPr>
          <w:rFonts w:cs="Arial"/>
          <w:b/>
        </w:rPr>
      </w:pPr>
      <w:r w:rsidRPr="005A17E9">
        <w:rPr>
          <w:rFonts w:cs="Arial"/>
          <w:b/>
        </w:rPr>
        <w:t xml:space="preserve">                                                                                                       </w:t>
      </w:r>
      <w:r w:rsidRPr="005A17E9">
        <w:rPr>
          <w:rFonts w:cs="Arial"/>
          <w:b/>
          <w:lang w:val="pl-PL"/>
        </w:rPr>
        <w:t xml:space="preserve">            </w:t>
      </w:r>
      <w:r w:rsidRPr="005A17E9">
        <w:rPr>
          <w:rFonts w:cs="Arial"/>
          <w:b/>
        </w:rPr>
        <w:t xml:space="preserve"> Zatwierdzam</w:t>
      </w:r>
    </w:p>
    <w:p w:rsidR="00903705" w:rsidRPr="005A17E9" w:rsidRDefault="00903705" w:rsidP="00903705">
      <w:pPr>
        <w:pStyle w:val="Tekstpodstawowy"/>
        <w:spacing w:line="23" w:lineRule="atLeast"/>
        <w:jc w:val="left"/>
        <w:rPr>
          <w:rFonts w:cs="Arial"/>
          <w:b/>
          <w:lang w:val="pl-PL"/>
        </w:rPr>
      </w:pPr>
    </w:p>
    <w:p w:rsidR="00903705" w:rsidRPr="005A17E9" w:rsidRDefault="00903705" w:rsidP="00903705">
      <w:pPr>
        <w:spacing w:after="0" w:line="23" w:lineRule="atLeast"/>
        <w:jc w:val="both"/>
        <w:rPr>
          <w:rFonts w:ascii="Arial" w:hAnsi="Arial" w:cs="Arial"/>
          <w:sz w:val="20"/>
          <w:szCs w:val="20"/>
        </w:rPr>
      </w:pPr>
      <w:r w:rsidRPr="005A17E9">
        <w:rPr>
          <w:rFonts w:ascii="Arial" w:hAnsi="Arial" w:cs="Arial"/>
          <w:sz w:val="20"/>
          <w:szCs w:val="20"/>
        </w:rPr>
        <w:tab/>
      </w:r>
      <w:r w:rsidRPr="005A17E9">
        <w:rPr>
          <w:rFonts w:ascii="Arial" w:hAnsi="Arial" w:cs="Arial"/>
          <w:sz w:val="20"/>
          <w:szCs w:val="20"/>
        </w:rPr>
        <w:tab/>
      </w:r>
      <w:r w:rsidRPr="005A17E9">
        <w:rPr>
          <w:rFonts w:ascii="Arial" w:hAnsi="Arial" w:cs="Arial"/>
          <w:sz w:val="20"/>
          <w:szCs w:val="20"/>
        </w:rPr>
        <w:tab/>
      </w:r>
      <w:r w:rsidRPr="005A17E9">
        <w:rPr>
          <w:rFonts w:ascii="Arial" w:hAnsi="Arial" w:cs="Arial"/>
          <w:sz w:val="20"/>
          <w:szCs w:val="20"/>
        </w:rPr>
        <w:tab/>
      </w:r>
      <w:r w:rsidRPr="005A17E9">
        <w:rPr>
          <w:rFonts w:ascii="Arial" w:hAnsi="Arial" w:cs="Arial"/>
          <w:sz w:val="20"/>
          <w:szCs w:val="20"/>
        </w:rPr>
        <w:tab/>
      </w:r>
      <w:r w:rsidRPr="005A17E9">
        <w:rPr>
          <w:rFonts w:ascii="Arial" w:hAnsi="Arial" w:cs="Arial"/>
          <w:sz w:val="20"/>
          <w:szCs w:val="20"/>
        </w:rPr>
        <w:tab/>
      </w:r>
      <w:r w:rsidRPr="005A17E9">
        <w:rPr>
          <w:rFonts w:ascii="Arial" w:hAnsi="Arial" w:cs="Arial"/>
          <w:sz w:val="20"/>
          <w:szCs w:val="20"/>
        </w:rPr>
        <w:tab/>
      </w:r>
      <w:r w:rsidRPr="005A17E9">
        <w:rPr>
          <w:rFonts w:ascii="Arial" w:hAnsi="Arial" w:cs="Arial"/>
          <w:sz w:val="20"/>
          <w:szCs w:val="20"/>
        </w:rPr>
        <w:tab/>
      </w:r>
      <w:r w:rsidRPr="005A17E9">
        <w:rPr>
          <w:rFonts w:ascii="Arial" w:hAnsi="Arial" w:cs="Arial"/>
          <w:sz w:val="20"/>
          <w:szCs w:val="20"/>
        </w:rPr>
        <w:tab/>
      </w:r>
    </w:p>
    <w:p w:rsidR="00903705" w:rsidRPr="005A17E9" w:rsidRDefault="00903705" w:rsidP="00903705">
      <w:pPr>
        <w:spacing w:after="0" w:line="23" w:lineRule="atLeast"/>
        <w:jc w:val="both"/>
        <w:rPr>
          <w:rFonts w:ascii="Arial" w:hAnsi="Arial" w:cs="Arial"/>
          <w:sz w:val="20"/>
          <w:szCs w:val="20"/>
        </w:rPr>
      </w:pPr>
      <w:r>
        <w:rPr>
          <w:rFonts w:ascii="Garamond" w:hAnsi="Garamond" w:cs="Arial"/>
        </w:rPr>
        <w:t>Czarna Dąbrówka</w:t>
      </w:r>
      <w:r w:rsidRPr="005A17E9">
        <w:rPr>
          <w:rFonts w:ascii="Garamond" w:hAnsi="Garamond" w:cs="Arial"/>
        </w:rPr>
        <w:t xml:space="preserve"> </w:t>
      </w:r>
      <w:r>
        <w:rPr>
          <w:rFonts w:ascii="Garamond" w:hAnsi="Garamond" w:cs="Arial"/>
        </w:rPr>
        <w:t>23.05.</w:t>
      </w:r>
      <w:r w:rsidRPr="005A17E9">
        <w:rPr>
          <w:rFonts w:ascii="Garamond" w:hAnsi="Garamond" w:cs="Arial"/>
        </w:rPr>
        <w:t>2017 r.</w:t>
      </w:r>
      <w:r w:rsidRPr="005A17E9">
        <w:rPr>
          <w:rFonts w:ascii="Arial" w:hAnsi="Arial" w:cs="Arial"/>
          <w:sz w:val="20"/>
          <w:szCs w:val="20"/>
        </w:rPr>
        <w:t xml:space="preserve">                                                         ..........................................</w:t>
      </w:r>
    </w:p>
    <w:p w:rsidR="00903705" w:rsidRPr="005A17E9" w:rsidRDefault="00903705" w:rsidP="00903705">
      <w:pPr>
        <w:spacing w:after="0" w:line="23" w:lineRule="atLeast"/>
        <w:rPr>
          <w:rFonts w:ascii="Garamond" w:hAnsi="Garamond"/>
        </w:rPr>
      </w:pPr>
    </w:p>
    <w:p w:rsidR="00903705" w:rsidRPr="005A17E9" w:rsidRDefault="00903705" w:rsidP="00903705">
      <w:pPr>
        <w:spacing w:after="0" w:line="23" w:lineRule="atLeast"/>
        <w:jc w:val="right"/>
        <w:rPr>
          <w:rFonts w:ascii="Garamond" w:hAnsi="Garamond"/>
        </w:rPr>
      </w:pPr>
    </w:p>
    <w:p w:rsidR="00903705" w:rsidRPr="005A17E9" w:rsidRDefault="00903705" w:rsidP="00903705">
      <w:pPr>
        <w:spacing w:after="0" w:line="23" w:lineRule="atLeast"/>
        <w:jc w:val="right"/>
        <w:rPr>
          <w:rFonts w:ascii="Garamond" w:hAnsi="Garamond"/>
        </w:rPr>
      </w:pPr>
    </w:p>
    <w:p w:rsidR="00903705" w:rsidRDefault="00903705" w:rsidP="00903705">
      <w:pPr>
        <w:spacing w:line="360" w:lineRule="auto"/>
        <w:rPr>
          <w:rFonts w:ascii="Garamond" w:hAnsi="Garamond" w:cs="Arial"/>
          <w:color w:val="000000"/>
        </w:rPr>
      </w:pPr>
    </w:p>
    <w:p w:rsidR="00903705" w:rsidRDefault="00903705" w:rsidP="00903705"/>
    <w:p w:rsidR="00903705" w:rsidRDefault="00903705" w:rsidP="00903705">
      <w:pPr>
        <w:rPr>
          <w:rFonts w:ascii="Garamond" w:hAnsi="Garamond"/>
        </w:rPr>
      </w:pPr>
      <w:bookmarkStart w:id="5" w:name="_GoBack"/>
      <w:bookmarkEnd w:id="5"/>
    </w:p>
    <w:p w:rsidR="00E37E68" w:rsidRDefault="00E37E68"/>
    <w:sectPr w:rsidR="00E37E68" w:rsidSect="00E167F0">
      <w:headerReference w:type="default" r:id="rId12"/>
      <w:footerReference w:type="default" r:id="rId13"/>
      <w:pgSz w:w="11906" w:h="16838"/>
      <w:pgMar w:top="1417" w:right="1417" w:bottom="1417" w:left="1417" w:header="567" w:footer="283"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font167">
    <w:altName w:val="Times New Roman"/>
    <w:charset w:val="EE"/>
    <w:family w:val="auto"/>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IDFont+F1">
    <w:altName w:val="Calibri"/>
    <w:panose1 w:val="00000000000000000000"/>
    <w:charset w:val="EE"/>
    <w:family w:val="auto"/>
    <w:notTrueType/>
    <w:pitch w:val="default"/>
    <w:sig w:usb0="00000005" w:usb1="00000000" w:usb2="00000000" w:usb3="00000000" w:csb0="00000002" w:csb1="00000000"/>
  </w:font>
  <w:font w:name="CIDFont+F2">
    <w:altName w:val="Calibri"/>
    <w:panose1 w:val="00000000000000000000"/>
    <w:charset w:val="EE"/>
    <w:family w:val="auto"/>
    <w:notTrueType/>
    <w:pitch w:val="default"/>
    <w:sig w:usb0="00000005" w:usb1="00000000" w:usb2="00000000" w:usb3="00000000" w:csb0="00000002" w:csb1="00000000"/>
  </w:font>
  <w:font w:name="CIDFont+F6">
    <w:altName w:val="Calibri"/>
    <w:panose1 w:val="00000000000000000000"/>
    <w:charset w:val="EE"/>
    <w:family w:val="auto"/>
    <w:notTrueType/>
    <w:pitch w:val="default"/>
    <w:sig w:usb0="00000005" w:usb1="00000000" w:usb2="00000000" w:usb3="00000000" w:csb0="00000002" w:csb1="00000000"/>
  </w:font>
  <w:font w:name="TimesNewRomanPS-BoldMT">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043" w:rsidRPr="00FD7581" w:rsidRDefault="00903705" w:rsidP="00FD7581">
    <w:pPr>
      <w:pStyle w:val="Stopka"/>
      <w:jc w:val="center"/>
    </w:pPr>
    <w:r w:rsidRPr="00FD7581">
      <w:rPr>
        <w:rFonts w:ascii="Garamond" w:hAnsi="Garamond"/>
        <w:b/>
        <w:bCs/>
        <w:i/>
        <w:sz w:val="20"/>
        <w:szCs w:val="28"/>
      </w:rPr>
      <w:t>Odbiór odpadów komunalnych z nieruchomości zamieszkałych, położonych na terenie Gminy Czarna Dąbrówka</w:t>
    </w:r>
    <w:r>
      <w:rPr>
        <w:rFonts w:ascii="Garamond" w:hAnsi="Garamond"/>
        <w:b/>
        <w:bCs/>
        <w:i/>
        <w:sz w:val="20"/>
        <w:szCs w:val="28"/>
      </w:rPr>
      <w:t xml:space="preserve"> od 01.07.2017 r. do 31.12.2018 r.</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043" w:rsidRDefault="00903705">
    <w:pPr>
      <w:pStyle w:val="Nagwek"/>
    </w:pPr>
  </w:p>
  <w:p w:rsidR="005D3043" w:rsidRDefault="0090370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683D"/>
    <w:multiLevelType w:val="multilevel"/>
    <w:tmpl w:val="723492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05A6529A"/>
    <w:multiLevelType w:val="hybridMultilevel"/>
    <w:tmpl w:val="A3FA4914"/>
    <w:lvl w:ilvl="0" w:tplc="0415000B">
      <w:start w:val="1"/>
      <w:numFmt w:val="bullet"/>
      <w:lvlText w:val=""/>
      <w:lvlJc w:val="left"/>
      <w:pPr>
        <w:ind w:left="1684" w:hanging="360"/>
      </w:pPr>
      <w:rPr>
        <w:rFonts w:ascii="Wingdings" w:hAnsi="Wingdings" w:hint="default"/>
      </w:rPr>
    </w:lvl>
    <w:lvl w:ilvl="1" w:tplc="04150003" w:tentative="1">
      <w:start w:val="1"/>
      <w:numFmt w:val="bullet"/>
      <w:lvlText w:val="o"/>
      <w:lvlJc w:val="left"/>
      <w:pPr>
        <w:ind w:left="2404" w:hanging="360"/>
      </w:pPr>
      <w:rPr>
        <w:rFonts w:ascii="Courier New" w:hAnsi="Courier New" w:cs="Courier New" w:hint="default"/>
      </w:rPr>
    </w:lvl>
    <w:lvl w:ilvl="2" w:tplc="04150005" w:tentative="1">
      <w:start w:val="1"/>
      <w:numFmt w:val="bullet"/>
      <w:lvlText w:val=""/>
      <w:lvlJc w:val="left"/>
      <w:pPr>
        <w:ind w:left="3124" w:hanging="360"/>
      </w:pPr>
      <w:rPr>
        <w:rFonts w:ascii="Wingdings" w:hAnsi="Wingdings" w:hint="default"/>
      </w:rPr>
    </w:lvl>
    <w:lvl w:ilvl="3" w:tplc="04150001" w:tentative="1">
      <w:start w:val="1"/>
      <w:numFmt w:val="bullet"/>
      <w:lvlText w:val=""/>
      <w:lvlJc w:val="left"/>
      <w:pPr>
        <w:ind w:left="3844" w:hanging="360"/>
      </w:pPr>
      <w:rPr>
        <w:rFonts w:ascii="Symbol" w:hAnsi="Symbol" w:hint="default"/>
      </w:rPr>
    </w:lvl>
    <w:lvl w:ilvl="4" w:tplc="04150003" w:tentative="1">
      <w:start w:val="1"/>
      <w:numFmt w:val="bullet"/>
      <w:lvlText w:val="o"/>
      <w:lvlJc w:val="left"/>
      <w:pPr>
        <w:ind w:left="4564" w:hanging="360"/>
      </w:pPr>
      <w:rPr>
        <w:rFonts w:ascii="Courier New" w:hAnsi="Courier New" w:cs="Courier New" w:hint="default"/>
      </w:rPr>
    </w:lvl>
    <w:lvl w:ilvl="5" w:tplc="04150005" w:tentative="1">
      <w:start w:val="1"/>
      <w:numFmt w:val="bullet"/>
      <w:lvlText w:val=""/>
      <w:lvlJc w:val="left"/>
      <w:pPr>
        <w:ind w:left="5284" w:hanging="360"/>
      </w:pPr>
      <w:rPr>
        <w:rFonts w:ascii="Wingdings" w:hAnsi="Wingdings" w:hint="default"/>
      </w:rPr>
    </w:lvl>
    <w:lvl w:ilvl="6" w:tplc="04150001" w:tentative="1">
      <w:start w:val="1"/>
      <w:numFmt w:val="bullet"/>
      <w:lvlText w:val=""/>
      <w:lvlJc w:val="left"/>
      <w:pPr>
        <w:ind w:left="6004" w:hanging="360"/>
      </w:pPr>
      <w:rPr>
        <w:rFonts w:ascii="Symbol" w:hAnsi="Symbol" w:hint="default"/>
      </w:rPr>
    </w:lvl>
    <w:lvl w:ilvl="7" w:tplc="04150003" w:tentative="1">
      <w:start w:val="1"/>
      <w:numFmt w:val="bullet"/>
      <w:lvlText w:val="o"/>
      <w:lvlJc w:val="left"/>
      <w:pPr>
        <w:ind w:left="6724" w:hanging="360"/>
      </w:pPr>
      <w:rPr>
        <w:rFonts w:ascii="Courier New" w:hAnsi="Courier New" w:cs="Courier New" w:hint="default"/>
      </w:rPr>
    </w:lvl>
    <w:lvl w:ilvl="8" w:tplc="04150005" w:tentative="1">
      <w:start w:val="1"/>
      <w:numFmt w:val="bullet"/>
      <w:lvlText w:val=""/>
      <w:lvlJc w:val="left"/>
      <w:pPr>
        <w:ind w:left="7444" w:hanging="360"/>
      </w:pPr>
      <w:rPr>
        <w:rFonts w:ascii="Wingdings" w:hAnsi="Wingdings" w:hint="default"/>
      </w:rPr>
    </w:lvl>
  </w:abstractNum>
  <w:abstractNum w:abstractNumId="2">
    <w:nsid w:val="06D96D4E"/>
    <w:multiLevelType w:val="multilevel"/>
    <w:tmpl w:val="F522DEE0"/>
    <w:lvl w:ilvl="0">
      <w:start w:val="1"/>
      <w:numFmt w:val="decimal"/>
      <w:lvlText w:val="%1)"/>
      <w:lvlJc w:val="left"/>
      <w:pPr>
        <w:tabs>
          <w:tab w:val="num" w:pos="360"/>
        </w:tabs>
        <w:ind w:left="360" w:hanging="360"/>
      </w:pPr>
      <w:rPr>
        <w:rFonts w:hint="default"/>
        <w:b w:val="0"/>
        <w:color w:val="000000"/>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968180D"/>
    <w:multiLevelType w:val="hybridMultilevel"/>
    <w:tmpl w:val="BC0462C8"/>
    <w:lvl w:ilvl="0" w:tplc="878455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CE30FC9"/>
    <w:multiLevelType w:val="singleLevel"/>
    <w:tmpl w:val="2436A42C"/>
    <w:lvl w:ilvl="0">
      <w:start w:val="1"/>
      <w:numFmt w:val="decimal"/>
      <w:lvlText w:val="%1)"/>
      <w:legacy w:legacy="1" w:legacySpace="0" w:legacyIndent="393"/>
      <w:lvlJc w:val="left"/>
      <w:rPr>
        <w:rFonts w:ascii="Times New Roman" w:hAnsi="Times New Roman" w:cs="Times New Roman" w:hint="default"/>
      </w:rPr>
    </w:lvl>
  </w:abstractNum>
  <w:abstractNum w:abstractNumId="5">
    <w:nsid w:val="1235295F"/>
    <w:multiLevelType w:val="multilevel"/>
    <w:tmpl w:val="ED2AE4E6"/>
    <w:lvl w:ilvl="0">
      <w:start w:val="1"/>
      <w:numFmt w:val="decimal"/>
      <w:lvlText w:val="%1."/>
      <w:lvlJc w:val="left"/>
      <w:pPr>
        <w:tabs>
          <w:tab w:val="num" w:pos="1068"/>
        </w:tabs>
        <w:ind w:left="1068" w:hanging="360"/>
      </w:pPr>
    </w:lvl>
    <w:lvl w:ilvl="1">
      <w:start w:val="1"/>
      <w:numFmt w:val="decimal"/>
      <w:lvlText w:val="%2."/>
      <w:lvlJc w:val="left"/>
      <w:pPr>
        <w:tabs>
          <w:tab w:val="num" w:pos="1751"/>
        </w:tabs>
        <w:ind w:left="1751" w:hanging="360"/>
      </w:pPr>
    </w:lvl>
    <w:lvl w:ilvl="2">
      <w:start w:val="1"/>
      <w:numFmt w:val="lowerLetter"/>
      <w:lvlText w:val="%3)"/>
      <w:lvlJc w:val="left"/>
      <w:pPr>
        <w:tabs>
          <w:tab w:val="num" w:pos="397"/>
        </w:tabs>
        <w:ind w:left="397" w:hanging="397"/>
      </w:pPr>
      <w:rPr>
        <w:rFonts w:ascii="Garamond" w:hAnsi="Garamond" w:cs="Arial" w:hint="default"/>
        <w:b w:val="0"/>
        <w:i w:val="0"/>
        <w:color w:val="000000"/>
        <w:sz w:val="22"/>
        <w:szCs w:val="22"/>
        <w:u w:val="none"/>
      </w:rPr>
    </w:lvl>
    <w:lvl w:ilvl="3">
      <w:start w:val="1"/>
      <w:numFmt w:val="lowerLetter"/>
      <w:lvlText w:val="%4)"/>
      <w:lvlJc w:val="left"/>
      <w:pPr>
        <w:tabs>
          <w:tab w:val="num" w:pos="1588"/>
        </w:tabs>
        <w:ind w:left="1588" w:hanging="397"/>
      </w:pPr>
      <w:rPr>
        <w:rFonts w:ascii="Arial" w:eastAsia="Times New Roman" w:hAnsi="Arial" w:cs="Arial"/>
      </w:rPr>
    </w:lvl>
    <w:lvl w:ilvl="4">
      <w:start w:val="1"/>
      <w:numFmt w:val="bullet"/>
      <w:lvlText w:val="o"/>
      <w:lvlJc w:val="left"/>
      <w:pPr>
        <w:tabs>
          <w:tab w:val="num" w:pos="3911"/>
        </w:tabs>
        <w:ind w:left="3911" w:hanging="360"/>
      </w:pPr>
      <w:rPr>
        <w:rFonts w:ascii="Courier New" w:hAnsi="Courier New" w:cs="Courier New"/>
      </w:rPr>
    </w:lvl>
    <w:lvl w:ilvl="5">
      <w:start w:val="1"/>
      <w:numFmt w:val="bullet"/>
      <w:lvlText w:val="§"/>
      <w:lvlJc w:val="left"/>
      <w:pPr>
        <w:tabs>
          <w:tab w:val="num" w:pos="4631"/>
        </w:tabs>
        <w:ind w:left="4631" w:hanging="360"/>
      </w:pPr>
      <w:rPr>
        <w:rFonts w:ascii="Wingdings" w:hAnsi="Wingdings"/>
      </w:rPr>
    </w:lvl>
    <w:lvl w:ilvl="6">
      <w:start w:val="1"/>
      <w:numFmt w:val="bullet"/>
      <w:lvlText w:val="·"/>
      <w:lvlJc w:val="left"/>
      <w:pPr>
        <w:tabs>
          <w:tab w:val="num" w:pos="5351"/>
        </w:tabs>
        <w:ind w:left="5351" w:hanging="360"/>
      </w:pPr>
      <w:rPr>
        <w:rFonts w:ascii="Symbol" w:hAnsi="Symbol"/>
      </w:rPr>
    </w:lvl>
    <w:lvl w:ilvl="7">
      <w:start w:val="1"/>
      <w:numFmt w:val="bullet"/>
      <w:lvlText w:val="o"/>
      <w:lvlJc w:val="left"/>
      <w:pPr>
        <w:tabs>
          <w:tab w:val="num" w:pos="6071"/>
        </w:tabs>
        <w:ind w:left="6071" w:hanging="360"/>
      </w:pPr>
      <w:rPr>
        <w:rFonts w:ascii="Courier New" w:hAnsi="Courier New" w:cs="Courier New"/>
      </w:rPr>
    </w:lvl>
    <w:lvl w:ilvl="8">
      <w:start w:val="1"/>
      <w:numFmt w:val="bullet"/>
      <w:lvlText w:val="§"/>
      <w:lvlJc w:val="left"/>
      <w:pPr>
        <w:tabs>
          <w:tab w:val="num" w:pos="6791"/>
        </w:tabs>
        <w:ind w:left="6791" w:hanging="360"/>
      </w:pPr>
      <w:rPr>
        <w:rFonts w:ascii="Wingdings" w:hAnsi="Wingdings"/>
      </w:rPr>
    </w:lvl>
  </w:abstractNum>
  <w:abstractNum w:abstractNumId="6">
    <w:nsid w:val="13EE4A9B"/>
    <w:multiLevelType w:val="hybridMultilevel"/>
    <w:tmpl w:val="31AE58D2"/>
    <w:lvl w:ilvl="0" w:tplc="F384C02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19B73403"/>
    <w:multiLevelType w:val="hybridMultilevel"/>
    <w:tmpl w:val="50066460"/>
    <w:lvl w:ilvl="0" w:tplc="021420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D782D1A"/>
    <w:multiLevelType w:val="hybridMultilevel"/>
    <w:tmpl w:val="26F02B90"/>
    <w:lvl w:ilvl="0" w:tplc="0BB4378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0797027"/>
    <w:multiLevelType w:val="multilevel"/>
    <w:tmpl w:val="BC2674B2"/>
    <w:lvl w:ilvl="0">
      <w:start w:val="1"/>
      <w:numFmt w:val="decimal"/>
      <w:lvlText w:val="%1."/>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24CD7339"/>
    <w:multiLevelType w:val="hybridMultilevel"/>
    <w:tmpl w:val="18C0FAD6"/>
    <w:lvl w:ilvl="0" w:tplc="8CD0949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D1218D"/>
    <w:multiLevelType w:val="hybridMultilevel"/>
    <w:tmpl w:val="7FF69D7A"/>
    <w:lvl w:ilvl="0" w:tplc="F5C885BC">
      <w:start w:val="1"/>
      <w:numFmt w:val="decimal"/>
      <w:lvlText w:val="%1."/>
      <w:lvlJc w:val="left"/>
      <w:pPr>
        <w:tabs>
          <w:tab w:val="num" w:pos="720"/>
        </w:tabs>
        <w:ind w:left="720" w:hanging="360"/>
      </w:pPr>
      <w:rPr>
        <w:rFonts w:hint="default"/>
      </w:rPr>
    </w:lvl>
    <w:lvl w:ilvl="1" w:tplc="DC7619F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C18534F"/>
    <w:multiLevelType w:val="hybridMultilevel"/>
    <w:tmpl w:val="81307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3A4FA3"/>
    <w:multiLevelType w:val="hybridMultilevel"/>
    <w:tmpl w:val="E8DCE3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FFE5C0B"/>
    <w:multiLevelType w:val="hybridMultilevel"/>
    <w:tmpl w:val="CF8A7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4A17C9"/>
    <w:multiLevelType w:val="hybridMultilevel"/>
    <w:tmpl w:val="F82091D4"/>
    <w:lvl w:ilvl="0" w:tplc="69A8B0D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4D75977"/>
    <w:multiLevelType w:val="hybridMultilevel"/>
    <w:tmpl w:val="3CD2C0C2"/>
    <w:lvl w:ilvl="0" w:tplc="7408F8D8">
      <w:start w:val="5"/>
      <w:numFmt w:val="decimal"/>
      <w:suff w:val="space"/>
      <w:lvlText w:val="%1."/>
      <w:lvlJc w:val="left"/>
      <w:pPr>
        <w:ind w:left="36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AE2285"/>
    <w:multiLevelType w:val="hybridMultilevel"/>
    <w:tmpl w:val="DD7C5BA8"/>
    <w:lvl w:ilvl="0" w:tplc="A50684D6">
      <w:start w:val="1"/>
      <w:numFmt w:val="decimal"/>
      <w:lvlText w:val="%1."/>
      <w:lvlJc w:val="left"/>
      <w:pPr>
        <w:ind w:left="720" w:hanging="360"/>
      </w:pPr>
      <w:rPr>
        <w:rFonts w:ascii="Garamond" w:hAnsi="Garamond"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E15E6B"/>
    <w:multiLevelType w:val="singleLevel"/>
    <w:tmpl w:val="FCD07F24"/>
    <w:lvl w:ilvl="0">
      <w:start w:val="1"/>
      <w:numFmt w:val="decimal"/>
      <w:lvlText w:val="%1."/>
      <w:legacy w:legacy="1" w:legacySpace="0" w:legacyIndent="360"/>
      <w:lvlJc w:val="left"/>
      <w:pPr>
        <w:ind w:left="360" w:hanging="360"/>
      </w:pPr>
    </w:lvl>
  </w:abstractNum>
  <w:abstractNum w:abstractNumId="19">
    <w:nsid w:val="403E3EF1"/>
    <w:multiLevelType w:val="hybridMultilevel"/>
    <w:tmpl w:val="327408BA"/>
    <w:lvl w:ilvl="0" w:tplc="121070AA">
      <w:start w:val="1"/>
      <w:numFmt w:val="lowerLetter"/>
      <w:lvlText w:val="%1)"/>
      <w:lvlJc w:val="left"/>
      <w:pPr>
        <w:tabs>
          <w:tab w:val="num" w:pos="1440"/>
        </w:tabs>
        <w:ind w:left="144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1534876"/>
    <w:multiLevelType w:val="hybridMultilevel"/>
    <w:tmpl w:val="4614E724"/>
    <w:lvl w:ilvl="0" w:tplc="0BB4378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A695A86"/>
    <w:multiLevelType w:val="hybridMultilevel"/>
    <w:tmpl w:val="0064796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55557553"/>
    <w:multiLevelType w:val="hybridMultilevel"/>
    <w:tmpl w:val="89922462"/>
    <w:lvl w:ilvl="0" w:tplc="F2AC42FC">
      <w:start w:val="1"/>
      <w:numFmt w:val="decimal"/>
      <w:suff w:val="space"/>
      <w:lvlText w:val="%1)"/>
      <w:lvlJc w:val="left"/>
      <w:pPr>
        <w:ind w:left="1353" w:hanging="360"/>
      </w:pPr>
      <w:rPr>
        <w:rFonts w:hint="default"/>
        <w:u w:val="none"/>
      </w:rPr>
    </w:lvl>
    <w:lvl w:ilvl="1" w:tplc="3F340636">
      <w:start w:val="1"/>
      <w:numFmt w:val="decimal"/>
      <w:suff w:val="space"/>
      <w:lvlText w:val="%2."/>
      <w:lvlJc w:val="left"/>
      <w:pPr>
        <w:ind w:left="360"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nsid w:val="58EA6339"/>
    <w:multiLevelType w:val="multilevel"/>
    <w:tmpl w:val="5A70F362"/>
    <w:lvl w:ilvl="0">
      <w:start w:val="10"/>
      <w:numFmt w:val="decimal"/>
      <w:lvlText w:val="%1."/>
      <w:lvlJc w:val="left"/>
      <w:pPr>
        <w:ind w:left="763" w:hanging="480"/>
      </w:pPr>
      <w:rPr>
        <w:rFonts w:hint="default"/>
        <w:b/>
      </w:rPr>
    </w:lvl>
    <w:lvl w:ilvl="1">
      <w:start w:val="1"/>
      <w:numFmt w:val="decimal"/>
      <w:suff w:val="space"/>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96B7826"/>
    <w:multiLevelType w:val="hybridMultilevel"/>
    <w:tmpl w:val="65CEF0F8"/>
    <w:lvl w:ilvl="0" w:tplc="18E20FC6">
      <w:start w:val="1"/>
      <w:numFmt w:val="lowerLetter"/>
      <w:lvlText w:val="%1)"/>
      <w:lvlJc w:val="left"/>
      <w:pPr>
        <w:tabs>
          <w:tab w:val="num" w:pos="1440"/>
        </w:tabs>
        <w:ind w:left="14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A3C4A85"/>
    <w:multiLevelType w:val="multilevel"/>
    <w:tmpl w:val="916AF6AE"/>
    <w:lvl w:ilvl="0">
      <w:start w:val="1"/>
      <w:numFmt w:val="decimal"/>
      <w:lvlText w:val="%1."/>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2)"/>
      <w:lvlJc w:val="left"/>
      <w:pPr>
        <w:tabs>
          <w:tab w:val="num" w:pos="360"/>
        </w:tabs>
        <w:ind w:left="360" w:hanging="360"/>
      </w:pPr>
      <w:rPr>
        <w:rFonts w:hint="default"/>
        <w:b/>
        <w:bCs w:val="0"/>
        <w:i w:val="0"/>
        <w:iCs w:val="0"/>
        <w:smallCaps w:val="0"/>
        <w:strike w:val="0"/>
        <w:color w:val="000000"/>
        <w:spacing w:val="0"/>
        <w:w w:val="100"/>
        <w:position w:val="0"/>
        <w:sz w:val="20"/>
        <w:szCs w:val="20"/>
        <w:u w:val="none"/>
      </w:rPr>
    </w:lvl>
    <w:lvl w:ilvl="2">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6">
    <w:nsid w:val="6C361EBE"/>
    <w:multiLevelType w:val="hybridMultilevel"/>
    <w:tmpl w:val="429CDF4E"/>
    <w:lvl w:ilvl="0" w:tplc="25A8E202">
      <w:start w:val="2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CCE7661"/>
    <w:multiLevelType w:val="hybridMultilevel"/>
    <w:tmpl w:val="ABF6A9D0"/>
    <w:lvl w:ilvl="0" w:tplc="04150001">
      <w:start w:val="1"/>
      <w:numFmt w:val="bullet"/>
      <w:lvlText w:val=""/>
      <w:lvlJc w:val="left"/>
      <w:pPr>
        <w:ind w:left="1777" w:hanging="360"/>
      </w:pPr>
      <w:rPr>
        <w:rFonts w:ascii="Symbol" w:hAnsi="Symbol" w:hint="default"/>
      </w:rPr>
    </w:lvl>
    <w:lvl w:ilvl="1" w:tplc="04150003" w:tentative="1">
      <w:start w:val="1"/>
      <w:numFmt w:val="bullet"/>
      <w:lvlText w:val="o"/>
      <w:lvlJc w:val="left"/>
      <w:pPr>
        <w:ind w:left="2497" w:hanging="360"/>
      </w:pPr>
      <w:rPr>
        <w:rFonts w:ascii="Courier New" w:hAnsi="Courier New" w:cs="Courier New" w:hint="default"/>
      </w:rPr>
    </w:lvl>
    <w:lvl w:ilvl="2" w:tplc="04150005" w:tentative="1">
      <w:start w:val="1"/>
      <w:numFmt w:val="bullet"/>
      <w:lvlText w:val=""/>
      <w:lvlJc w:val="left"/>
      <w:pPr>
        <w:ind w:left="3217" w:hanging="360"/>
      </w:pPr>
      <w:rPr>
        <w:rFonts w:ascii="Wingdings" w:hAnsi="Wingdings" w:hint="default"/>
      </w:rPr>
    </w:lvl>
    <w:lvl w:ilvl="3" w:tplc="04150001" w:tentative="1">
      <w:start w:val="1"/>
      <w:numFmt w:val="bullet"/>
      <w:lvlText w:val=""/>
      <w:lvlJc w:val="left"/>
      <w:pPr>
        <w:ind w:left="3937" w:hanging="360"/>
      </w:pPr>
      <w:rPr>
        <w:rFonts w:ascii="Symbol" w:hAnsi="Symbol" w:hint="default"/>
      </w:rPr>
    </w:lvl>
    <w:lvl w:ilvl="4" w:tplc="04150003" w:tentative="1">
      <w:start w:val="1"/>
      <w:numFmt w:val="bullet"/>
      <w:lvlText w:val="o"/>
      <w:lvlJc w:val="left"/>
      <w:pPr>
        <w:ind w:left="4657" w:hanging="360"/>
      </w:pPr>
      <w:rPr>
        <w:rFonts w:ascii="Courier New" w:hAnsi="Courier New" w:cs="Courier New" w:hint="default"/>
      </w:rPr>
    </w:lvl>
    <w:lvl w:ilvl="5" w:tplc="04150005" w:tentative="1">
      <w:start w:val="1"/>
      <w:numFmt w:val="bullet"/>
      <w:lvlText w:val=""/>
      <w:lvlJc w:val="left"/>
      <w:pPr>
        <w:ind w:left="5377" w:hanging="360"/>
      </w:pPr>
      <w:rPr>
        <w:rFonts w:ascii="Wingdings" w:hAnsi="Wingdings" w:hint="default"/>
      </w:rPr>
    </w:lvl>
    <w:lvl w:ilvl="6" w:tplc="04150001" w:tentative="1">
      <w:start w:val="1"/>
      <w:numFmt w:val="bullet"/>
      <w:lvlText w:val=""/>
      <w:lvlJc w:val="left"/>
      <w:pPr>
        <w:ind w:left="6097" w:hanging="360"/>
      </w:pPr>
      <w:rPr>
        <w:rFonts w:ascii="Symbol" w:hAnsi="Symbol" w:hint="default"/>
      </w:rPr>
    </w:lvl>
    <w:lvl w:ilvl="7" w:tplc="04150003" w:tentative="1">
      <w:start w:val="1"/>
      <w:numFmt w:val="bullet"/>
      <w:lvlText w:val="o"/>
      <w:lvlJc w:val="left"/>
      <w:pPr>
        <w:ind w:left="6817" w:hanging="360"/>
      </w:pPr>
      <w:rPr>
        <w:rFonts w:ascii="Courier New" w:hAnsi="Courier New" w:cs="Courier New" w:hint="default"/>
      </w:rPr>
    </w:lvl>
    <w:lvl w:ilvl="8" w:tplc="04150005" w:tentative="1">
      <w:start w:val="1"/>
      <w:numFmt w:val="bullet"/>
      <w:lvlText w:val=""/>
      <w:lvlJc w:val="left"/>
      <w:pPr>
        <w:ind w:left="7537" w:hanging="360"/>
      </w:pPr>
      <w:rPr>
        <w:rFonts w:ascii="Wingdings" w:hAnsi="Wingdings" w:hint="default"/>
      </w:rPr>
    </w:lvl>
  </w:abstractNum>
  <w:abstractNum w:abstractNumId="28">
    <w:nsid w:val="6F1077C0"/>
    <w:multiLevelType w:val="hybridMultilevel"/>
    <w:tmpl w:val="E7E0247E"/>
    <w:lvl w:ilvl="0" w:tplc="04150001">
      <w:start w:val="1"/>
      <w:numFmt w:val="bullet"/>
      <w:lvlText w:val=""/>
      <w:lvlJc w:val="left"/>
      <w:pPr>
        <w:tabs>
          <w:tab w:val="num" w:pos="720"/>
        </w:tabs>
        <w:ind w:left="720" w:hanging="360"/>
      </w:pPr>
      <w:rPr>
        <w:rFonts w:ascii="Symbol" w:hAnsi="Symbol"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FDA49CC"/>
    <w:multiLevelType w:val="multilevel"/>
    <w:tmpl w:val="C832B568"/>
    <w:lvl w:ilvl="0">
      <w:start w:val="1"/>
      <w:numFmt w:val="lowerLetter"/>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719F30BF"/>
    <w:multiLevelType w:val="singleLevel"/>
    <w:tmpl w:val="A9107480"/>
    <w:lvl w:ilvl="0">
      <w:start w:val="1"/>
      <w:numFmt w:val="decimal"/>
      <w:lvlText w:val="%1)"/>
      <w:legacy w:legacy="1" w:legacySpace="0" w:legacyIndent="425"/>
      <w:lvlJc w:val="left"/>
      <w:rPr>
        <w:rFonts w:ascii="Times New Roman" w:hAnsi="Times New Roman" w:cs="Times New Roman" w:hint="default"/>
      </w:rPr>
    </w:lvl>
  </w:abstractNum>
  <w:abstractNum w:abstractNumId="31">
    <w:nsid w:val="728349E7"/>
    <w:multiLevelType w:val="hybridMultilevel"/>
    <w:tmpl w:val="EA44C524"/>
    <w:lvl w:ilvl="0" w:tplc="25A8E202">
      <w:start w:val="2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77704A65"/>
    <w:multiLevelType w:val="hybridMultilevel"/>
    <w:tmpl w:val="0D5020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77B41713"/>
    <w:multiLevelType w:val="multilevel"/>
    <w:tmpl w:val="BDEC7788"/>
    <w:lvl w:ilvl="0">
      <w:start w:val="1"/>
      <w:numFmt w:val="decimal"/>
      <w:pStyle w:val="Nagwek1"/>
      <w:lvlText w:val="%1"/>
      <w:lvlJc w:val="left"/>
      <w:pPr>
        <w:ind w:left="360" w:hanging="360"/>
      </w:pPr>
      <w:rPr>
        <w:rFonts w:hint="default"/>
      </w:rPr>
    </w:lvl>
    <w:lvl w:ilvl="1">
      <w:start w:val="1"/>
      <w:numFmt w:val="lowerLetter"/>
      <w:pStyle w:val="Nagwek2"/>
      <w:lvlText w:val="%2."/>
      <w:lvlJc w:val="left"/>
      <w:pPr>
        <w:ind w:left="720" w:hanging="360"/>
      </w:pPr>
      <w:rPr>
        <w:rFonts w:hint="default"/>
      </w:rPr>
    </w:lvl>
    <w:lvl w:ilvl="2">
      <w:start w:val="1"/>
      <w:numFmt w:val="lowerRoman"/>
      <w:pStyle w:val="Nagwek3"/>
      <w:lvlText w:val="%3."/>
      <w:lvlJc w:val="left"/>
      <w:pPr>
        <w:ind w:left="900" w:hanging="180"/>
      </w:pPr>
      <w:rPr>
        <w:rFonts w:hint="default"/>
      </w:rPr>
    </w:lvl>
    <w:lvl w:ilvl="3">
      <w:start w:val="1"/>
      <w:numFmt w:val="decimal"/>
      <w:suff w:val="space"/>
      <w:lvlText w:val="%4."/>
      <w:lvlJc w:val="left"/>
      <w:pPr>
        <w:ind w:left="360" w:hanging="360"/>
      </w:pPr>
      <w:rPr>
        <w:rFonts w:hint="default"/>
      </w:rPr>
    </w:lvl>
    <w:lvl w:ilvl="4">
      <w:start w:val="1"/>
      <w:numFmt w:val="lowerLetter"/>
      <w:suff w:val="space"/>
      <w:lvlText w:val="%5."/>
      <w:lvlJc w:val="left"/>
      <w:pPr>
        <w:ind w:left="1637" w:hanging="360"/>
      </w:pPr>
      <w:rPr>
        <w:rFonts w:hint="default"/>
      </w:rPr>
    </w:lvl>
    <w:lvl w:ilvl="5">
      <w:start w:val="1"/>
      <w:numFmt w:val="lowerRoman"/>
      <w:pStyle w:val="Nagwek6"/>
      <w:lvlText w:val="%6."/>
      <w:lvlJc w:val="left"/>
      <w:pPr>
        <w:ind w:left="1800" w:hanging="180"/>
      </w:pPr>
      <w:rPr>
        <w:rFonts w:hint="default"/>
      </w:rPr>
    </w:lvl>
    <w:lvl w:ilvl="6">
      <w:start w:val="1"/>
      <w:numFmt w:val="decimal"/>
      <w:pStyle w:val="Nagwek7"/>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4">
    <w:nsid w:val="7B3741EB"/>
    <w:multiLevelType w:val="hybridMultilevel"/>
    <w:tmpl w:val="F59CE364"/>
    <w:lvl w:ilvl="0" w:tplc="02806850">
      <w:start w:val="1"/>
      <w:numFmt w:val="decimal"/>
      <w:lvlText w:val="%1."/>
      <w:lvlJc w:val="left"/>
      <w:pPr>
        <w:tabs>
          <w:tab w:val="num" w:pos="720"/>
        </w:tabs>
        <w:ind w:left="720" w:hanging="360"/>
      </w:pPr>
      <w:rPr>
        <w:rFonts w:hint="default"/>
        <w:b w:val="0"/>
      </w:rPr>
    </w:lvl>
    <w:lvl w:ilvl="1" w:tplc="04150017">
      <w:start w:val="1"/>
      <w:numFmt w:val="lowerLetter"/>
      <w:lvlText w:val="%2)"/>
      <w:lvlJc w:val="left"/>
      <w:pPr>
        <w:tabs>
          <w:tab w:val="num" w:pos="1440"/>
        </w:tabs>
        <w:ind w:left="1440" w:hanging="360"/>
      </w:pPr>
      <w:rPr>
        <w:rFonts w:hint="default"/>
        <w:b w:val="0"/>
        <w:dstrike w:val="0"/>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23"/>
  </w:num>
  <w:num w:numId="3">
    <w:abstractNumId w:val="33"/>
  </w:num>
  <w:num w:numId="4">
    <w:abstractNumId w:val="12"/>
  </w:num>
  <w:num w:numId="5">
    <w:abstractNumId w:val="28"/>
  </w:num>
  <w:num w:numId="6">
    <w:abstractNumId w:val="8"/>
  </w:num>
  <w:num w:numId="7">
    <w:abstractNumId w:val="31"/>
  </w:num>
  <w:num w:numId="8">
    <w:abstractNumId w:val="25"/>
  </w:num>
  <w:num w:numId="9">
    <w:abstractNumId w:val="2"/>
  </w:num>
  <w:num w:numId="10">
    <w:abstractNumId w:val="29"/>
  </w:num>
  <w:num w:numId="11">
    <w:abstractNumId w:val="34"/>
  </w:num>
  <w:num w:numId="12">
    <w:abstractNumId w:val="1"/>
  </w:num>
  <w:num w:numId="13">
    <w:abstractNumId w:val="0"/>
  </w:num>
  <w:num w:numId="14">
    <w:abstractNumId w:val="32"/>
  </w:num>
  <w:num w:numId="15">
    <w:abstractNumId w:val="27"/>
  </w:num>
  <w:num w:numId="16">
    <w:abstractNumId w:val="22"/>
  </w:num>
  <w:num w:numId="17">
    <w:abstractNumId w:val="16"/>
  </w:num>
  <w:num w:numId="18">
    <w:abstractNumId w:val="17"/>
  </w:num>
  <w:num w:numId="19">
    <w:abstractNumId w:val="13"/>
  </w:num>
  <w:num w:numId="20">
    <w:abstractNumId w:val="18"/>
  </w:num>
  <w:num w:numId="21">
    <w:abstractNumId w:val="9"/>
  </w:num>
  <w:num w:numId="22">
    <w:abstractNumId w:val="5"/>
  </w:num>
  <w:num w:numId="23">
    <w:abstractNumId w:val="21"/>
  </w:num>
  <w:num w:numId="24">
    <w:abstractNumId w:val="6"/>
  </w:num>
  <w:num w:numId="25">
    <w:abstractNumId w:val="24"/>
  </w:num>
  <w:num w:numId="26">
    <w:abstractNumId w:val="19"/>
  </w:num>
  <w:num w:numId="27">
    <w:abstractNumId w:val="10"/>
  </w:num>
  <w:num w:numId="28">
    <w:abstractNumId w:val="15"/>
  </w:num>
  <w:num w:numId="29">
    <w:abstractNumId w:val="4"/>
  </w:num>
  <w:num w:numId="30">
    <w:abstractNumId w:val="4"/>
    <w:lvlOverride w:ilvl="0">
      <w:lvl w:ilvl="0">
        <w:start w:val="1"/>
        <w:numFmt w:val="decimal"/>
        <w:lvlText w:val="%1)"/>
        <w:legacy w:legacy="1" w:legacySpace="0" w:legacyIndent="394"/>
        <w:lvlJc w:val="left"/>
        <w:rPr>
          <w:rFonts w:ascii="Times New Roman" w:hAnsi="Times New Roman" w:cs="Times New Roman" w:hint="default"/>
        </w:rPr>
      </w:lvl>
    </w:lvlOverride>
  </w:num>
  <w:num w:numId="31">
    <w:abstractNumId w:val="14"/>
  </w:num>
  <w:num w:numId="32">
    <w:abstractNumId w:val="7"/>
  </w:num>
  <w:num w:numId="33">
    <w:abstractNumId w:val="3"/>
  </w:num>
  <w:num w:numId="34">
    <w:abstractNumId w:val="11"/>
  </w:num>
  <w:num w:numId="35">
    <w:abstractNumId w:val="20"/>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03705"/>
    <w:rsid w:val="006B2C6C"/>
    <w:rsid w:val="00903705"/>
    <w:rsid w:val="00E37E68"/>
    <w:rsid w:val="00F057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3705"/>
    <w:pPr>
      <w:spacing w:after="160" w:line="259" w:lineRule="auto"/>
    </w:pPr>
  </w:style>
  <w:style w:type="paragraph" w:styleId="Nagwek1">
    <w:name w:val="heading 1"/>
    <w:basedOn w:val="Normalny"/>
    <w:next w:val="Normalny"/>
    <w:link w:val="Nagwek1Znak"/>
    <w:qFormat/>
    <w:rsid w:val="00903705"/>
    <w:pPr>
      <w:keepNext/>
      <w:numPr>
        <w:numId w:val="3"/>
      </w:numPr>
      <w:suppressAutoHyphens/>
      <w:spacing w:after="0" w:line="240" w:lineRule="auto"/>
      <w:jc w:val="center"/>
      <w:outlineLvl w:val="0"/>
    </w:pPr>
    <w:rPr>
      <w:rFonts w:ascii="Arial" w:eastAsia="Times New Roman" w:hAnsi="Arial" w:cs="Times New Roman"/>
      <w:b/>
      <w:sz w:val="20"/>
      <w:szCs w:val="20"/>
      <w:lang/>
    </w:rPr>
  </w:style>
  <w:style w:type="paragraph" w:styleId="Nagwek2">
    <w:name w:val="heading 2"/>
    <w:basedOn w:val="Normalny"/>
    <w:next w:val="Normalny"/>
    <w:link w:val="Nagwek2Znak"/>
    <w:qFormat/>
    <w:rsid w:val="00903705"/>
    <w:pPr>
      <w:keepNext/>
      <w:numPr>
        <w:ilvl w:val="1"/>
        <w:numId w:val="3"/>
      </w:numPr>
      <w:suppressAutoHyphens/>
      <w:spacing w:after="0" w:line="240" w:lineRule="auto"/>
      <w:jc w:val="center"/>
      <w:outlineLvl w:val="1"/>
    </w:pPr>
    <w:rPr>
      <w:rFonts w:ascii="Arial" w:eastAsia="Times New Roman" w:hAnsi="Arial" w:cs="Times New Roman"/>
      <w:sz w:val="44"/>
      <w:szCs w:val="20"/>
      <w:lang/>
    </w:rPr>
  </w:style>
  <w:style w:type="paragraph" w:styleId="Nagwek3">
    <w:name w:val="heading 3"/>
    <w:basedOn w:val="Normalny"/>
    <w:next w:val="Normalny"/>
    <w:link w:val="Nagwek3Znak"/>
    <w:qFormat/>
    <w:rsid w:val="00903705"/>
    <w:pPr>
      <w:keepNext/>
      <w:numPr>
        <w:ilvl w:val="2"/>
        <w:numId w:val="3"/>
      </w:numPr>
      <w:suppressAutoHyphens/>
      <w:spacing w:after="0" w:line="240" w:lineRule="auto"/>
      <w:jc w:val="center"/>
      <w:outlineLvl w:val="2"/>
    </w:pPr>
    <w:rPr>
      <w:rFonts w:ascii="Arial" w:eastAsia="Times New Roman" w:hAnsi="Arial" w:cs="Times New Roman"/>
      <w:i/>
      <w:sz w:val="44"/>
      <w:szCs w:val="20"/>
      <w:u w:val="single"/>
      <w:lang/>
    </w:rPr>
  </w:style>
  <w:style w:type="paragraph" w:styleId="Nagwek6">
    <w:name w:val="heading 6"/>
    <w:basedOn w:val="Normalny"/>
    <w:next w:val="Normalny"/>
    <w:link w:val="Nagwek6Znak"/>
    <w:qFormat/>
    <w:rsid w:val="00903705"/>
    <w:pPr>
      <w:keepNext/>
      <w:numPr>
        <w:ilvl w:val="5"/>
        <w:numId w:val="3"/>
      </w:numPr>
      <w:suppressAutoHyphens/>
      <w:spacing w:after="0" w:line="240" w:lineRule="auto"/>
      <w:jc w:val="right"/>
      <w:outlineLvl w:val="5"/>
    </w:pPr>
    <w:rPr>
      <w:rFonts w:ascii="Arial" w:eastAsia="Times New Roman" w:hAnsi="Arial" w:cs="Times New Roman"/>
      <w:b/>
      <w:i/>
      <w:sz w:val="20"/>
      <w:szCs w:val="20"/>
      <w:lang/>
    </w:rPr>
  </w:style>
  <w:style w:type="paragraph" w:styleId="Nagwek7">
    <w:name w:val="heading 7"/>
    <w:basedOn w:val="Normalny"/>
    <w:next w:val="Normalny"/>
    <w:link w:val="Nagwek7Znak"/>
    <w:qFormat/>
    <w:rsid w:val="00903705"/>
    <w:pPr>
      <w:keepNext/>
      <w:numPr>
        <w:ilvl w:val="6"/>
        <w:numId w:val="3"/>
      </w:numPr>
      <w:suppressAutoHyphens/>
      <w:spacing w:after="0" w:line="240" w:lineRule="auto"/>
      <w:jc w:val="right"/>
      <w:outlineLvl w:val="6"/>
    </w:pPr>
    <w:rPr>
      <w:rFonts w:ascii="Arial" w:eastAsia="Times New Roman" w:hAnsi="Arial" w:cs="Times New Roman"/>
      <w:b/>
      <w:i/>
      <w:sz w:val="20"/>
      <w:szCs w:val="20"/>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03705"/>
    <w:rPr>
      <w:rFonts w:ascii="Arial" w:eastAsia="Times New Roman" w:hAnsi="Arial" w:cs="Times New Roman"/>
      <w:b/>
      <w:sz w:val="20"/>
      <w:szCs w:val="20"/>
      <w:lang/>
    </w:rPr>
  </w:style>
  <w:style w:type="character" w:customStyle="1" w:styleId="Nagwek2Znak">
    <w:name w:val="Nagłówek 2 Znak"/>
    <w:basedOn w:val="Domylnaczcionkaakapitu"/>
    <w:link w:val="Nagwek2"/>
    <w:rsid w:val="00903705"/>
    <w:rPr>
      <w:rFonts w:ascii="Arial" w:eastAsia="Times New Roman" w:hAnsi="Arial" w:cs="Times New Roman"/>
      <w:sz w:val="44"/>
      <w:szCs w:val="20"/>
      <w:lang/>
    </w:rPr>
  </w:style>
  <w:style w:type="character" w:customStyle="1" w:styleId="Nagwek3Znak">
    <w:name w:val="Nagłówek 3 Znak"/>
    <w:basedOn w:val="Domylnaczcionkaakapitu"/>
    <w:link w:val="Nagwek3"/>
    <w:rsid w:val="00903705"/>
    <w:rPr>
      <w:rFonts w:ascii="Arial" w:eastAsia="Times New Roman" w:hAnsi="Arial" w:cs="Times New Roman"/>
      <w:i/>
      <w:sz w:val="44"/>
      <w:szCs w:val="20"/>
      <w:u w:val="single"/>
      <w:lang/>
    </w:rPr>
  </w:style>
  <w:style w:type="character" w:customStyle="1" w:styleId="Nagwek6Znak">
    <w:name w:val="Nagłówek 6 Znak"/>
    <w:basedOn w:val="Domylnaczcionkaakapitu"/>
    <w:link w:val="Nagwek6"/>
    <w:rsid w:val="00903705"/>
    <w:rPr>
      <w:rFonts w:ascii="Arial" w:eastAsia="Times New Roman" w:hAnsi="Arial" w:cs="Times New Roman"/>
      <w:b/>
      <w:i/>
      <w:sz w:val="20"/>
      <w:szCs w:val="20"/>
      <w:lang/>
    </w:rPr>
  </w:style>
  <w:style w:type="character" w:customStyle="1" w:styleId="Nagwek7Znak">
    <w:name w:val="Nagłówek 7 Znak"/>
    <w:basedOn w:val="Domylnaczcionkaakapitu"/>
    <w:link w:val="Nagwek7"/>
    <w:rsid w:val="00903705"/>
    <w:rPr>
      <w:rFonts w:ascii="Arial" w:eastAsia="Times New Roman" w:hAnsi="Arial" w:cs="Times New Roman"/>
      <w:b/>
      <w:i/>
      <w:sz w:val="20"/>
      <w:szCs w:val="20"/>
      <w:lang/>
    </w:rPr>
  </w:style>
  <w:style w:type="paragraph" w:customStyle="1" w:styleId="Style18">
    <w:name w:val="Style18"/>
    <w:basedOn w:val="Normalny"/>
    <w:uiPriority w:val="99"/>
    <w:rsid w:val="00903705"/>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21">
    <w:name w:val="Style21"/>
    <w:basedOn w:val="Normalny"/>
    <w:uiPriority w:val="99"/>
    <w:rsid w:val="00903705"/>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106">
    <w:name w:val="Font Style106"/>
    <w:basedOn w:val="Domylnaczcionkaakapitu"/>
    <w:uiPriority w:val="99"/>
    <w:rsid w:val="00903705"/>
    <w:rPr>
      <w:rFonts w:ascii="Times New Roman" w:hAnsi="Times New Roman" w:cs="Times New Roman"/>
      <w:b/>
      <w:bCs/>
      <w:sz w:val="22"/>
      <w:szCs w:val="22"/>
    </w:rPr>
  </w:style>
  <w:style w:type="character" w:styleId="Hipercze">
    <w:name w:val="Hyperlink"/>
    <w:basedOn w:val="Domylnaczcionkaakapitu"/>
    <w:uiPriority w:val="99"/>
    <w:rsid w:val="00903705"/>
    <w:rPr>
      <w:color w:val="0066CC"/>
      <w:u w:val="single"/>
    </w:rPr>
  </w:style>
  <w:style w:type="paragraph" w:styleId="Akapitzlist">
    <w:name w:val="List Paragraph"/>
    <w:basedOn w:val="Normalny"/>
    <w:link w:val="AkapitzlistZnak"/>
    <w:uiPriority w:val="34"/>
    <w:qFormat/>
    <w:rsid w:val="00903705"/>
    <w:pPr>
      <w:spacing w:after="200" w:line="276" w:lineRule="auto"/>
      <w:ind w:left="720"/>
      <w:contextualSpacing/>
    </w:pPr>
    <w:rPr>
      <w:rFonts w:ascii="Calibri" w:eastAsia="Calibri" w:hAnsi="Calibri" w:cs="Times New Roman"/>
    </w:rPr>
  </w:style>
  <w:style w:type="paragraph" w:customStyle="1" w:styleId="Style14">
    <w:name w:val="Style14"/>
    <w:basedOn w:val="Normalny"/>
    <w:uiPriority w:val="99"/>
    <w:rsid w:val="00903705"/>
    <w:pPr>
      <w:widowControl w:val="0"/>
      <w:autoSpaceDE w:val="0"/>
      <w:autoSpaceDN w:val="0"/>
      <w:adjustRightInd w:val="0"/>
      <w:spacing w:after="0" w:line="274" w:lineRule="exact"/>
      <w:ind w:hanging="425"/>
      <w:jc w:val="both"/>
    </w:pPr>
    <w:rPr>
      <w:rFonts w:ascii="Times New Roman" w:eastAsiaTheme="minorEastAsia" w:hAnsi="Times New Roman" w:cs="Times New Roman"/>
      <w:sz w:val="24"/>
      <w:szCs w:val="24"/>
      <w:lang w:eastAsia="pl-PL"/>
    </w:rPr>
  </w:style>
  <w:style w:type="character" w:customStyle="1" w:styleId="FontStyle105">
    <w:name w:val="Font Style105"/>
    <w:basedOn w:val="Domylnaczcionkaakapitu"/>
    <w:uiPriority w:val="99"/>
    <w:rsid w:val="00903705"/>
    <w:rPr>
      <w:rFonts w:ascii="Times New Roman" w:hAnsi="Times New Roman" w:cs="Times New Roman"/>
      <w:sz w:val="22"/>
      <w:szCs w:val="22"/>
    </w:rPr>
  </w:style>
  <w:style w:type="paragraph" w:customStyle="1" w:styleId="Style19">
    <w:name w:val="Style19"/>
    <w:basedOn w:val="Normalny"/>
    <w:uiPriority w:val="99"/>
    <w:rsid w:val="00903705"/>
    <w:pPr>
      <w:widowControl w:val="0"/>
      <w:autoSpaceDE w:val="0"/>
      <w:autoSpaceDN w:val="0"/>
      <w:adjustRightInd w:val="0"/>
      <w:spacing w:after="0" w:line="281" w:lineRule="exact"/>
      <w:ind w:hanging="274"/>
      <w:jc w:val="both"/>
    </w:pPr>
    <w:rPr>
      <w:rFonts w:ascii="Times New Roman" w:eastAsiaTheme="minorEastAsia" w:hAnsi="Times New Roman" w:cs="Times New Roman"/>
      <w:sz w:val="24"/>
      <w:szCs w:val="24"/>
      <w:lang w:eastAsia="pl-PL"/>
    </w:rPr>
  </w:style>
  <w:style w:type="character" w:customStyle="1" w:styleId="FontStyle102">
    <w:name w:val="Font Style102"/>
    <w:basedOn w:val="Domylnaczcionkaakapitu"/>
    <w:uiPriority w:val="99"/>
    <w:rsid w:val="00903705"/>
    <w:rPr>
      <w:rFonts w:ascii="Georgia" w:hAnsi="Georgia" w:cs="Georgia"/>
      <w:sz w:val="26"/>
      <w:szCs w:val="26"/>
    </w:rPr>
  </w:style>
  <w:style w:type="character" w:customStyle="1" w:styleId="FontStyle108">
    <w:name w:val="Font Style108"/>
    <w:basedOn w:val="Domylnaczcionkaakapitu"/>
    <w:uiPriority w:val="99"/>
    <w:rsid w:val="00903705"/>
    <w:rPr>
      <w:rFonts w:ascii="Times New Roman" w:hAnsi="Times New Roman" w:cs="Times New Roman"/>
      <w:b/>
      <w:bCs/>
      <w:i/>
      <w:iCs/>
      <w:sz w:val="22"/>
      <w:szCs w:val="22"/>
    </w:rPr>
  </w:style>
  <w:style w:type="paragraph" w:customStyle="1" w:styleId="Tekstpodstawowy21">
    <w:name w:val="Tekst podstawowy 21"/>
    <w:basedOn w:val="Normalny"/>
    <w:rsid w:val="00903705"/>
    <w:pPr>
      <w:tabs>
        <w:tab w:val="left" w:pos="36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customStyle="1" w:styleId="Style34">
    <w:name w:val="Style34"/>
    <w:basedOn w:val="Normalny"/>
    <w:uiPriority w:val="99"/>
    <w:rsid w:val="00903705"/>
    <w:pPr>
      <w:widowControl w:val="0"/>
      <w:autoSpaceDE w:val="0"/>
      <w:autoSpaceDN w:val="0"/>
      <w:adjustRightInd w:val="0"/>
      <w:spacing w:after="0" w:line="276" w:lineRule="exact"/>
      <w:ind w:hanging="274"/>
      <w:jc w:val="both"/>
    </w:pPr>
    <w:rPr>
      <w:rFonts w:ascii="Times New Roman" w:eastAsiaTheme="minorEastAsia" w:hAnsi="Times New Roman" w:cs="Times New Roman"/>
      <w:sz w:val="24"/>
      <w:szCs w:val="24"/>
      <w:lang w:eastAsia="pl-PL"/>
    </w:rPr>
  </w:style>
  <w:style w:type="paragraph" w:customStyle="1" w:styleId="Style33">
    <w:name w:val="Style33"/>
    <w:basedOn w:val="Normalny"/>
    <w:uiPriority w:val="99"/>
    <w:rsid w:val="00903705"/>
    <w:pPr>
      <w:widowControl w:val="0"/>
      <w:autoSpaceDE w:val="0"/>
      <w:autoSpaceDN w:val="0"/>
      <w:adjustRightInd w:val="0"/>
      <w:spacing w:after="0" w:line="274" w:lineRule="exact"/>
      <w:ind w:hanging="346"/>
      <w:jc w:val="both"/>
    </w:pPr>
    <w:rPr>
      <w:rFonts w:ascii="Times New Roman" w:eastAsiaTheme="minorEastAsia" w:hAnsi="Times New Roman" w:cs="Times New Roman"/>
      <w:sz w:val="24"/>
      <w:szCs w:val="24"/>
      <w:lang w:eastAsia="pl-PL"/>
    </w:rPr>
  </w:style>
  <w:style w:type="paragraph" w:customStyle="1" w:styleId="Style35">
    <w:name w:val="Style35"/>
    <w:basedOn w:val="Normalny"/>
    <w:uiPriority w:val="99"/>
    <w:rsid w:val="00903705"/>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37">
    <w:name w:val="Style37"/>
    <w:basedOn w:val="Normalny"/>
    <w:uiPriority w:val="99"/>
    <w:rsid w:val="00903705"/>
    <w:pPr>
      <w:widowControl w:val="0"/>
      <w:autoSpaceDE w:val="0"/>
      <w:autoSpaceDN w:val="0"/>
      <w:adjustRightInd w:val="0"/>
      <w:spacing w:after="0" w:line="274" w:lineRule="exact"/>
      <w:ind w:hanging="425"/>
    </w:pPr>
    <w:rPr>
      <w:rFonts w:ascii="Times New Roman" w:eastAsiaTheme="minorEastAsia" w:hAnsi="Times New Roman" w:cs="Times New Roman"/>
      <w:sz w:val="24"/>
      <w:szCs w:val="24"/>
      <w:lang w:eastAsia="pl-PL"/>
    </w:rPr>
  </w:style>
  <w:style w:type="paragraph" w:customStyle="1" w:styleId="Style24">
    <w:name w:val="Style24"/>
    <w:basedOn w:val="Normalny"/>
    <w:uiPriority w:val="99"/>
    <w:rsid w:val="00903705"/>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pl-PL"/>
    </w:rPr>
  </w:style>
  <w:style w:type="paragraph" w:customStyle="1" w:styleId="Style42">
    <w:name w:val="Style42"/>
    <w:basedOn w:val="Normalny"/>
    <w:uiPriority w:val="99"/>
    <w:rsid w:val="00903705"/>
    <w:pPr>
      <w:widowControl w:val="0"/>
      <w:autoSpaceDE w:val="0"/>
      <w:autoSpaceDN w:val="0"/>
      <w:adjustRightInd w:val="0"/>
      <w:spacing w:after="0" w:line="274" w:lineRule="exact"/>
      <w:ind w:hanging="281"/>
    </w:pPr>
    <w:rPr>
      <w:rFonts w:ascii="Times New Roman" w:eastAsiaTheme="minorEastAsia" w:hAnsi="Times New Roman" w:cs="Times New Roman"/>
      <w:sz w:val="24"/>
      <w:szCs w:val="24"/>
      <w:lang w:eastAsia="pl-PL"/>
    </w:rPr>
  </w:style>
  <w:style w:type="paragraph" w:customStyle="1" w:styleId="Style9">
    <w:name w:val="Style9"/>
    <w:basedOn w:val="Normalny"/>
    <w:uiPriority w:val="99"/>
    <w:rsid w:val="00903705"/>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903705"/>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12">
    <w:name w:val="Style12"/>
    <w:basedOn w:val="Normalny"/>
    <w:uiPriority w:val="99"/>
    <w:rsid w:val="00903705"/>
    <w:pPr>
      <w:widowControl w:val="0"/>
      <w:autoSpaceDE w:val="0"/>
      <w:autoSpaceDN w:val="0"/>
      <w:adjustRightInd w:val="0"/>
      <w:spacing w:after="0" w:line="490" w:lineRule="exact"/>
      <w:jc w:val="center"/>
    </w:pPr>
    <w:rPr>
      <w:rFonts w:ascii="Times New Roman" w:eastAsiaTheme="minorEastAsia" w:hAnsi="Times New Roman" w:cs="Times New Roman"/>
      <w:sz w:val="24"/>
      <w:szCs w:val="24"/>
      <w:lang w:eastAsia="pl-PL"/>
    </w:rPr>
  </w:style>
  <w:style w:type="paragraph" w:customStyle="1" w:styleId="Style51">
    <w:name w:val="Style51"/>
    <w:basedOn w:val="Normalny"/>
    <w:uiPriority w:val="99"/>
    <w:rsid w:val="00903705"/>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pl-PL"/>
    </w:rPr>
  </w:style>
  <w:style w:type="paragraph" w:customStyle="1" w:styleId="Style53">
    <w:name w:val="Style53"/>
    <w:basedOn w:val="Normalny"/>
    <w:uiPriority w:val="99"/>
    <w:rsid w:val="00903705"/>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pl-PL"/>
    </w:rPr>
  </w:style>
  <w:style w:type="paragraph" w:customStyle="1" w:styleId="Style62">
    <w:name w:val="Style62"/>
    <w:basedOn w:val="Normalny"/>
    <w:uiPriority w:val="99"/>
    <w:rsid w:val="00903705"/>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pl-PL"/>
    </w:rPr>
  </w:style>
  <w:style w:type="paragraph" w:customStyle="1" w:styleId="Style67">
    <w:name w:val="Style67"/>
    <w:basedOn w:val="Normalny"/>
    <w:uiPriority w:val="99"/>
    <w:rsid w:val="00903705"/>
    <w:pPr>
      <w:widowControl w:val="0"/>
      <w:autoSpaceDE w:val="0"/>
      <w:autoSpaceDN w:val="0"/>
      <w:adjustRightInd w:val="0"/>
      <w:spacing w:after="0" w:line="276" w:lineRule="exact"/>
      <w:ind w:hanging="720"/>
      <w:jc w:val="both"/>
    </w:pPr>
    <w:rPr>
      <w:rFonts w:ascii="Times New Roman" w:eastAsiaTheme="minorEastAsia" w:hAnsi="Times New Roman" w:cs="Times New Roman"/>
      <w:sz w:val="24"/>
      <w:szCs w:val="24"/>
      <w:lang w:eastAsia="pl-PL"/>
    </w:rPr>
  </w:style>
  <w:style w:type="paragraph" w:customStyle="1" w:styleId="Style76">
    <w:name w:val="Style76"/>
    <w:basedOn w:val="Normalny"/>
    <w:uiPriority w:val="99"/>
    <w:rsid w:val="00903705"/>
    <w:pPr>
      <w:widowControl w:val="0"/>
      <w:autoSpaceDE w:val="0"/>
      <w:autoSpaceDN w:val="0"/>
      <w:adjustRightInd w:val="0"/>
      <w:spacing w:after="0" w:line="277" w:lineRule="exact"/>
      <w:ind w:hanging="547"/>
      <w:jc w:val="both"/>
    </w:pPr>
    <w:rPr>
      <w:rFonts w:ascii="Times New Roman" w:eastAsiaTheme="minorEastAsia" w:hAnsi="Times New Roman" w:cs="Times New Roman"/>
      <w:sz w:val="24"/>
      <w:szCs w:val="24"/>
      <w:lang w:eastAsia="pl-PL"/>
    </w:rPr>
  </w:style>
  <w:style w:type="paragraph" w:customStyle="1" w:styleId="Style82">
    <w:name w:val="Style82"/>
    <w:basedOn w:val="Normalny"/>
    <w:uiPriority w:val="99"/>
    <w:rsid w:val="00903705"/>
    <w:pPr>
      <w:widowControl w:val="0"/>
      <w:autoSpaceDE w:val="0"/>
      <w:autoSpaceDN w:val="0"/>
      <w:adjustRightInd w:val="0"/>
      <w:spacing w:after="0" w:line="274" w:lineRule="exact"/>
      <w:ind w:firstLine="770"/>
    </w:pPr>
    <w:rPr>
      <w:rFonts w:ascii="Times New Roman" w:eastAsiaTheme="minorEastAsia" w:hAnsi="Times New Roman" w:cs="Times New Roman"/>
      <w:sz w:val="24"/>
      <w:szCs w:val="24"/>
      <w:lang w:eastAsia="pl-PL"/>
    </w:rPr>
  </w:style>
  <w:style w:type="paragraph" w:customStyle="1" w:styleId="Style84">
    <w:name w:val="Style84"/>
    <w:basedOn w:val="Normalny"/>
    <w:uiPriority w:val="99"/>
    <w:rsid w:val="00903705"/>
    <w:pPr>
      <w:widowControl w:val="0"/>
      <w:autoSpaceDE w:val="0"/>
      <w:autoSpaceDN w:val="0"/>
      <w:adjustRightInd w:val="0"/>
      <w:spacing w:after="0" w:line="274" w:lineRule="exact"/>
      <w:ind w:hanging="684"/>
    </w:pPr>
    <w:rPr>
      <w:rFonts w:ascii="Times New Roman" w:eastAsiaTheme="minorEastAsia" w:hAnsi="Times New Roman" w:cs="Times New Roman"/>
      <w:sz w:val="24"/>
      <w:szCs w:val="24"/>
      <w:lang w:eastAsia="pl-PL"/>
    </w:rPr>
  </w:style>
  <w:style w:type="character" w:customStyle="1" w:styleId="FontStyle107">
    <w:name w:val="Font Style107"/>
    <w:basedOn w:val="Domylnaczcionkaakapitu"/>
    <w:uiPriority w:val="99"/>
    <w:rsid w:val="00903705"/>
    <w:rPr>
      <w:rFonts w:ascii="Times New Roman" w:hAnsi="Times New Roman" w:cs="Times New Roman"/>
      <w:i/>
      <w:iCs/>
      <w:sz w:val="22"/>
      <w:szCs w:val="22"/>
    </w:rPr>
  </w:style>
  <w:style w:type="paragraph" w:styleId="Tytu">
    <w:name w:val="Title"/>
    <w:basedOn w:val="Normalny"/>
    <w:link w:val="TytuZnak"/>
    <w:qFormat/>
    <w:rsid w:val="00903705"/>
    <w:pPr>
      <w:suppressAutoHyphens/>
      <w:spacing w:after="0" w:line="260" w:lineRule="atLeast"/>
      <w:jc w:val="center"/>
    </w:pPr>
    <w:rPr>
      <w:rFonts w:ascii="Times New Roman" w:eastAsia="Times New Roman" w:hAnsi="Times New Roman" w:cs="Times New Roman"/>
      <w:b/>
      <w:sz w:val="28"/>
      <w:szCs w:val="24"/>
      <w:lang w:eastAsia="ar-SA"/>
    </w:rPr>
  </w:style>
  <w:style w:type="character" w:customStyle="1" w:styleId="TytuZnak">
    <w:name w:val="Tytuł Znak"/>
    <w:basedOn w:val="Domylnaczcionkaakapitu"/>
    <w:link w:val="Tytu"/>
    <w:rsid w:val="00903705"/>
    <w:rPr>
      <w:rFonts w:ascii="Times New Roman" w:eastAsia="Times New Roman" w:hAnsi="Times New Roman" w:cs="Times New Roman"/>
      <w:b/>
      <w:sz w:val="28"/>
      <w:szCs w:val="24"/>
      <w:lang w:eastAsia="ar-SA"/>
    </w:rPr>
  </w:style>
  <w:style w:type="paragraph" w:styleId="Tekstpodstawowy">
    <w:name w:val="Body Text"/>
    <w:basedOn w:val="Normalny"/>
    <w:link w:val="TekstpodstawowyZnak"/>
    <w:rsid w:val="00903705"/>
    <w:pPr>
      <w:suppressAutoHyphens/>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basedOn w:val="Domylnaczcionkaakapitu"/>
    <w:link w:val="Tekstpodstawowy"/>
    <w:rsid w:val="00903705"/>
    <w:rPr>
      <w:rFonts w:ascii="Arial" w:eastAsia="Times New Roman" w:hAnsi="Arial" w:cs="Times New Roman"/>
      <w:sz w:val="20"/>
      <w:szCs w:val="20"/>
      <w:lang w:eastAsia="pl-PL"/>
    </w:rPr>
  </w:style>
  <w:style w:type="character" w:customStyle="1" w:styleId="alb">
    <w:name w:val="a_lb"/>
    <w:basedOn w:val="Domylnaczcionkaakapitu"/>
    <w:rsid w:val="00903705"/>
  </w:style>
  <w:style w:type="character" w:customStyle="1" w:styleId="fn-ref">
    <w:name w:val="fn-ref"/>
    <w:basedOn w:val="Domylnaczcionkaakapitu"/>
    <w:rsid w:val="00903705"/>
  </w:style>
  <w:style w:type="character" w:customStyle="1" w:styleId="changed-paragraph">
    <w:name w:val="changed-paragraph"/>
    <w:basedOn w:val="Domylnaczcionkaakapitu"/>
    <w:rsid w:val="00903705"/>
  </w:style>
  <w:style w:type="paragraph" w:customStyle="1" w:styleId="Akapitzlist1">
    <w:name w:val="Akapit z listą1"/>
    <w:basedOn w:val="Normalny"/>
    <w:rsid w:val="00903705"/>
    <w:pPr>
      <w:suppressAutoHyphens/>
      <w:spacing w:after="200" w:line="276" w:lineRule="auto"/>
      <w:ind w:left="720"/>
      <w:contextualSpacing/>
    </w:pPr>
    <w:rPr>
      <w:rFonts w:ascii="Cambria" w:eastAsia="Times New Roman" w:hAnsi="Cambria" w:cs="font167"/>
      <w:kern w:val="1"/>
      <w:sz w:val="24"/>
      <w:szCs w:val="16"/>
      <w:lang w:eastAsia="zh-CN"/>
    </w:rPr>
  </w:style>
  <w:style w:type="paragraph" w:customStyle="1" w:styleId="Tekstpodstawowy22">
    <w:name w:val="Tekst podstawowy 22"/>
    <w:basedOn w:val="Normalny"/>
    <w:rsid w:val="00903705"/>
    <w:pPr>
      <w:tabs>
        <w:tab w:val="left" w:pos="36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9037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03705"/>
    <w:rPr>
      <w:sz w:val="20"/>
      <w:szCs w:val="20"/>
    </w:rPr>
  </w:style>
  <w:style w:type="character" w:styleId="Odwoanieprzypisukocowego">
    <w:name w:val="endnote reference"/>
    <w:basedOn w:val="Domylnaczcionkaakapitu"/>
    <w:uiPriority w:val="99"/>
    <w:semiHidden/>
    <w:unhideWhenUsed/>
    <w:rsid w:val="00903705"/>
    <w:rPr>
      <w:vertAlign w:val="superscript"/>
    </w:rPr>
  </w:style>
  <w:style w:type="character" w:styleId="Uwydatnienie">
    <w:name w:val="Emphasis"/>
    <w:basedOn w:val="Domylnaczcionkaakapitu"/>
    <w:uiPriority w:val="20"/>
    <w:qFormat/>
    <w:rsid w:val="00903705"/>
    <w:rPr>
      <w:i/>
      <w:iCs/>
    </w:rPr>
  </w:style>
  <w:style w:type="paragraph" w:customStyle="1" w:styleId="ust">
    <w:name w:val="ust"/>
    <w:rsid w:val="00903705"/>
    <w:pPr>
      <w:spacing w:before="60" w:after="60" w:line="240" w:lineRule="auto"/>
      <w:ind w:left="426" w:hanging="284"/>
      <w:jc w:val="both"/>
    </w:pPr>
    <w:rPr>
      <w:rFonts w:ascii="Arial" w:eastAsia="Times New Roman" w:hAnsi="Arial" w:cs="Times New Roman"/>
      <w:sz w:val="24"/>
      <w:szCs w:val="24"/>
      <w:lang w:eastAsia="pl-PL"/>
    </w:rPr>
  </w:style>
  <w:style w:type="paragraph" w:styleId="Zwykytekst">
    <w:name w:val="Plain Text"/>
    <w:basedOn w:val="Normalny"/>
    <w:link w:val="ZwykytekstZnak"/>
    <w:rsid w:val="0090370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03705"/>
    <w:rPr>
      <w:rFonts w:ascii="Courier New" w:eastAsia="Times New Roman" w:hAnsi="Courier New" w:cs="Times New Roman"/>
      <w:sz w:val="20"/>
      <w:szCs w:val="20"/>
      <w:lang w:eastAsia="pl-PL"/>
    </w:rPr>
  </w:style>
  <w:style w:type="paragraph" w:customStyle="1" w:styleId="Default">
    <w:name w:val="Default"/>
    <w:rsid w:val="0090370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49">
    <w:name w:val="Style49"/>
    <w:basedOn w:val="Normalny"/>
    <w:uiPriority w:val="99"/>
    <w:rsid w:val="00903705"/>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pl-PL"/>
    </w:rPr>
  </w:style>
  <w:style w:type="paragraph" w:customStyle="1" w:styleId="Style56">
    <w:name w:val="Style56"/>
    <w:basedOn w:val="Normalny"/>
    <w:uiPriority w:val="99"/>
    <w:rsid w:val="00903705"/>
    <w:pPr>
      <w:widowControl w:val="0"/>
      <w:autoSpaceDE w:val="0"/>
      <w:autoSpaceDN w:val="0"/>
      <w:adjustRightInd w:val="0"/>
      <w:spacing w:after="0" w:line="180" w:lineRule="exact"/>
      <w:ind w:firstLine="324"/>
    </w:pPr>
    <w:rPr>
      <w:rFonts w:ascii="Times New Roman" w:eastAsiaTheme="minorEastAsia" w:hAnsi="Times New Roman" w:cs="Times New Roman"/>
      <w:sz w:val="24"/>
      <w:szCs w:val="24"/>
      <w:lang w:eastAsia="pl-PL"/>
    </w:rPr>
  </w:style>
  <w:style w:type="paragraph" w:customStyle="1" w:styleId="Style88">
    <w:name w:val="Style88"/>
    <w:basedOn w:val="Normalny"/>
    <w:uiPriority w:val="99"/>
    <w:rsid w:val="00903705"/>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111">
    <w:name w:val="Font Style111"/>
    <w:basedOn w:val="Domylnaczcionkaakapitu"/>
    <w:uiPriority w:val="99"/>
    <w:rsid w:val="00903705"/>
    <w:rPr>
      <w:rFonts w:ascii="Times New Roman" w:hAnsi="Times New Roman" w:cs="Times New Roman"/>
      <w:sz w:val="14"/>
      <w:szCs w:val="14"/>
    </w:rPr>
  </w:style>
  <w:style w:type="character" w:customStyle="1" w:styleId="FontStyle119">
    <w:name w:val="Font Style119"/>
    <w:basedOn w:val="Domylnaczcionkaakapitu"/>
    <w:uiPriority w:val="99"/>
    <w:rsid w:val="00903705"/>
    <w:rPr>
      <w:rFonts w:ascii="Times New Roman" w:hAnsi="Times New Roman" w:cs="Times New Roman"/>
      <w:i/>
      <w:iCs/>
      <w:sz w:val="18"/>
      <w:szCs w:val="18"/>
    </w:rPr>
  </w:style>
  <w:style w:type="paragraph" w:styleId="Tekstpodstawowy2">
    <w:name w:val="Body Text 2"/>
    <w:basedOn w:val="Normalny"/>
    <w:link w:val="Tekstpodstawowy2Znak"/>
    <w:uiPriority w:val="99"/>
    <w:semiHidden/>
    <w:unhideWhenUsed/>
    <w:rsid w:val="00903705"/>
    <w:pPr>
      <w:spacing w:after="120" w:line="480" w:lineRule="auto"/>
    </w:pPr>
  </w:style>
  <w:style w:type="character" w:customStyle="1" w:styleId="Tekstpodstawowy2Znak">
    <w:name w:val="Tekst podstawowy 2 Znak"/>
    <w:basedOn w:val="Domylnaczcionkaakapitu"/>
    <w:link w:val="Tekstpodstawowy2"/>
    <w:uiPriority w:val="99"/>
    <w:semiHidden/>
    <w:rsid w:val="00903705"/>
  </w:style>
  <w:style w:type="paragraph" w:styleId="Nagwek">
    <w:name w:val="header"/>
    <w:basedOn w:val="Normalny"/>
    <w:link w:val="NagwekZnak"/>
    <w:uiPriority w:val="99"/>
    <w:unhideWhenUsed/>
    <w:rsid w:val="009037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3705"/>
  </w:style>
  <w:style w:type="paragraph" w:styleId="Stopka">
    <w:name w:val="footer"/>
    <w:basedOn w:val="Normalny"/>
    <w:link w:val="StopkaZnak"/>
    <w:uiPriority w:val="99"/>
    <w:unhideWhenUsed/>
    <w:rsid w:val="009037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3705"/>
  </w:style>
  <w:style w:type="paragraph" w:styleId="Tekstdymka">
    <w:name w:val="Balloon Text"/>
    <w:basedOn w:val="Normalny"/>
    <w:link w:val="TekstdymkaZnak"/>
    <w:uiPriority w:val="99"/>
    <w:semiHidden/>
    <w:unhideWhenUsed/>
    <w:rsid w:val="009037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3705"/>
    <w:rPr>
      <w:rFonts w:ascii="Segoe UI" w:hAnsi="Segoe UI" w:cs="Segoe UI"/>
      <w:sz w:val="18"/>
      <w:szCs w:val="18"/>
    </w:rPr>
  </w:style>
  <w:style w:type="character" w:customStyle="1" w:styleId="AkapitzlistZnak">
    <w:name w:val="Akapit z listą Znak"/>
    <w:link w:val="Akapitzlist"/>
    <w:uiPriority w:val="34"/>
    <w:locked/>
    <w:rsid w:val="00903705"/>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903705"/>
    <w:pPr>
      <w:spacing w:after="120"/>
      <w:ind w:left="283"/>
    </w:pPr>
  </w:style>
  <w:style w:type="character" w:customStyle="1" w:styleId="TekstpodstawowywcityZnak">
    <w:name w:val="Tekst podstawowy wcięty Znak"/>
    <w:basedOn w:val="Domylnaczcionkaakapitu"/>
    <w:link w:val="Tekstpodstawowywcity"/>
    <w:uiPriority w:val="99"/>
    <w:semiHidden/>
    <w:rsid w:val="00903705"/>
  </w:style>
  <w:style w:type="character" w:styleId="Odwoaniedokomentarza">
    <w:name w:val="annotation reference"/>
    <w:basedOn w:val="Domylnaczcionkaakapitu"/>
    <w:uiPriority w:val="99"/>
    <w:semiHidden/>
    <w:unhideWhenUsed/>
    <w:rsid w:val="00903705"/>
    <w:rPr>
      <w:sz w:val="16"/>
      <w:szCs w:val="16"/>
    </w:rPr>
  </w:style>
  <w:style w:type="paragraph" w:styleId="Tekstkomentarza">
    <w:name w:val="annotation text"/>
    <w:basedOn w:val="Normalny"/>
    <w:link w:val="TekstkomentarzaZnak"/>
    <w:uiPriority w:val="99"/>
    <w:semiHidden/>
    <w:unhideWhenUsed/>
    <w:rsid w:val="009037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3705"/>
    <w:rPr>
      <w:sz w:val="20"/>
      <w:szCs w:val="20"/>
    </w:rPr>
  </w:style>
  <w:style w:type="paragraph" w:styleId="Tematkomentarza">
    <w:name w:val="annotation subject"/>
    <w:basedOn w:val="Tekstkomentarza"/>
    <w:next w:val="Tekstkomentarza"/>
    <w:link w:val="TematkomentarzaZnak"/>
    <w:uiPriority w:val="99"/>
    <w:semiHidden/>
    <w:unhideWhenUsed/>
    <w:rsid w:val="00903705"/>
    <w:rPr>
      <w:b/>
      <w:bCs/>
    </w:rPr>
  </w:style>
  <w:style w:type="character" w:customStyle="1" w:styleId="TematkomentarzaZnak">
    <w:name w:val="Temat komentarza Znak"/>
    <w:basedOn w:val="TekstkomentarzaZnak"/>
    <w:link w:val="Tematkomentarza"/>
    <w:uiPriority w:val="99"/>
    <w:semiHidden/>
    <w:rsid w:val="00903705"/>
    <w:rPr>
      <w:b/>
      <w:bCs/>
    </w:rPr>
  </w:style>
  <w:style w:type="paragraph" w:customStyle="1" w:styleId="ZnakZnak1">
    <w:name w:val="Znak Znak1"/>
    <w:basedOn w:val="Normalny"/>
    <w:rsid w:val="00903705"/>
    <w:pPr>
      <w:spacing w:line="240" w:lineRule="exact"/>
    </w:pPr>
    <w:rPr>
      <w:rFonts w:ascii="Tahoma" w:eastAsia="Times New Roman" w:hAnsi="Tahoma" w:cs="Tahoma"/>
      <w:sz w:val="20"/>
      <w:szCs w:val="20"/>
      <w:lang w:val="en-US"/>
    </w:rPr>
  </w:style>
  <w:style w:type="paragraph" w:customStyle="1" w:styleId="Style3">
    <w:name w:val="Style3"/>
    <w:basedOn w:val="Normalny"/>
    <w:uiPriority w:val="99"/>
    <w:rsid w:val="00903705"/>
    <w:pPr>
      <w:widowControl w:val="0"/>
      <w:autoSpaceDE w:val="0"/>
      <w:autoSpaceDN w:val="0"/>
      <w:adjustRightInd w:val="0"/>
      <w:spacing w:after="0" w:line="235" w:lineRule="exact"/>
      <w:ind w:hanging="451"/>
      <w:jc w:val="both"/>
    </w:pPr>
    <w:rPr>
      <w:rFonts w:ascii="Times New Roman" w:eastAsiaTheme="minorEastAsia" w:hAnsi="Times New Roman" w:cs="Times New Roman"/>
      <w:sz w:val="24"/>
      <w:szCs w:val="24"/>
      <w:lang w:eastAsia="pl-PL"/>
    </w:rPr>
  </w:style>
  <w:style w:type="paragraph" w:customStyle="1" w:styleId="Style6">
    <w:name w:val="Style6"/>
    <w:basedOn w:val="Normalny"/>
    <w:uiPriority w:val="99"/>
    <w:rsid w:val="00903705"/>
    <w:pPr>
      <w:widowControl w:val="0"/>
      <w:autoSpaceDE w:val="0"/>
      <w:autoSpaceDN w:val="0"/>
      <w:adjustRightInd w:val="0"/>
      <w:spacing w:after="0" w:line="235" w:lineRule="exact"/>
      <w:ind w:hanging="384"/>
    </w:pPr>
    <w:rPr>
      <w:rFonts w:ascii="Times New Roman" w:eastAsiaTheme="minorEastAsia" w:hAnsi="Times New Roman" w:cs="Times New Roman"/>
      <w:sz w:val="24"/>
      <w:szCs w:val="24"/>
      <w:lang w:eastAsia="pl-PL"/>
    </w:rPr>
  </w:style>
  <w:style w:type="paragraph" w:customStyle="1" w:styleId="Style7">
    <w:name w:val="Style7"/>
    <w:basedOn w:val="Normalny"/>
    <w:uiPriority w:val="99"/>
    <w:rsid w:val="00903705"/>
    <w:pPr>
      <w:widowControl w:val="0"/>
      <w:autoSpaceDE w:val="0"/>
      <w:autoSpaceDN w:val="0"/>
      <w:adjustRightInd w:val="0"/>
      <w:spacing w:after="0" w:line="238" w:lineRule="exact"/>
      <w:ind w:hanging="336"/>
      <w:jc w:val="both"/>
    </w:pPr>
    <w:rPr>
      <w:rFonts w:ascii="Times New Roman" w:eastAsiaTheme="minorEastAsia" w:hAnsi="Times New Roman" w:cs="Times New Roman"/>
      <w:sz w:val="24"/>
      <w:szCs w:val="24"/>
      <w:lang w:eastAsia="pl-PL"/>
    </w:rPr>
  </w:style>
  <w:style w:type="character" w:customStyle="1" w:styleId="FontStyle15">
    <w:name w:val="Font Style15"/>
    <w:basedOn w:val="Domylnaczcionkaakapitu"/>
    <w:uiPriority w:val="99"/>
    <w:rsid w:val="00903705"/>
    <w:rPr>
      <w:rFonts w:ascii="Times New Roman" w:hAnsi="Times New Roman" w:cs="Times New Roman"/>
      <w:sz w:val="18"/>
      <w:szCs w:val="18"/>
    </w:rPr>
  </w:style>
  <w:style w:type="paragraph" w:customStyle="1" w:styleId="Style2">
    <w:name w:val="Style2"/>
    <w:basedOn w:val="Normalny"/>
    <w:uiPriority w:val="99"/>
    <w:rsid w:val="00903705"/>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4">
    <w:name w:val="Style4"/>
    <w:basedOn w:val="Normalny"/>
    <w:uiPriority w:val="99"/>
    <w:rsid w:val="00903705"/>
    <w:pPr>
      <w:widowControl w:val="0"/>
      <w:autoSpaceDE w:val="0"/>
      <w:autoSpaceDN w:val="0"/>
      <w:adjustRightInd w:val="0"/>
      <w:spacing w:after="0" w:line="235" w:lineRule="exact"/>
      <w:jc w:val="both"/>
    </w:pPr>
    <w:rPr>
      <w:rFonts w:ascii="Times New Roman" w:eastAsiaTheme="minorEastAsia" w:hAnsi="Times New Roman" w:cs="Times New Roman"/>
      <w:sz w:val="24"/>
      <w:szCs w:val="24"/>
      <w:lang w:eastAsia="pl-PL"/>
    </w:rPr>
  </w:style>
  <w:style w:type="paragraph" w:customStyle="1" w:styleId="Style5">
    <w:name w:val="Style5"/>
    <w:basedOn w:val="Normalny"/>
    <w:uiPriority w:val="99"/>
    <w:rsid w:val="00903705"/>
    <w:pPr>
      <w:widowControl w:val="0"/>
      <w:autoSpaceDE w:val="0"/>
      <w:autoSpaceDN w:val="0"/>
      <w:adjustRightInd w:val="0"/>
      <w:spacing w:after="0" w:line="235" w:lineRule="exact"/>
    </w:pPr>
    <w:rPr>
      <w:rFonts w:ascii="Times New Roman" w:eastAsiaTheme="minorEastAsia" w:hAnsi="Times New Roman" w:cs="Times New Roman"/>
      <w:sz w:val="24"/>
      <w:szCs w:val="24"/>
      <w:lang w:eastAsia="pl-PL"/>
    </w:rPr>
  </w:style>
  <w:style w:type="paragraph" w:customStyle="1" w:styleId="Style8">
    <w:name w:val="Style8"/>
    <w:basedOn w:val="Normalny"/>
    <w:uiPriority w:val="99"/>
    <w:rsid w:val="00903705"/>
    <w:pPr>
      <w:widowControl w:val="0"/>
      <w:autoSpaceDE w:val="0"/>
      <w:autoSpaceDN w:val="0"/>
      <w:adjustRightInd w:val="0"/>
      <w:spacing w:after="0" w:line="206" w:lineRule="exact"/>
      <w:ind w:firstLine="346"/>
    </w:pPr>
    <w:rPr>
      <w:rFonts w:ascii="Times New Roman" w:eastAsiaTheme="minorEastAsia" w:hAnsi="Times New Roman" w:cs="Times New Roman"/>
      <w:sz w:val="24"/>
      <w:szCs w:val="24"/>
      <w:lang w:eastAsia="pl-PL"/>
    </w:rPr>
  </w:style>
  <w:style w:type="character" w:customStyle="1" w:styleId="FontStyle12">
    <w:name w:val="Font Style12"/>
    <w:basedOn w:val="Domylnaczcionkaakapitu"/>
    <w:uiPriority w:val="99"/>
    <w:rsid w:val="00903705"/>
    <w:rPr>
      <w:rFonts w:ascii="Times New Roman" w:hAnsi="Times New Roman" w:cs="Times New Roman"/>
      <w:i/>
      <w:iCs/>
      <w:sz w:val="18"/>
      <w:szCs w:val="18"/>
    </w:rPr>
  </w:style>
  <w:style w:type="character" w:customStyle="1" w:styleId="FontStyle13">
    <w:name w:val="Font Style13"/>
    <w:basedOn w:val="Domylnaczcionkaakapitu"/>
    <w:uiPriority w:val="99"/>
    <w:rsid w:val="00903705"/>
    <w:rPr>
      <w:rFonts w:ascii="Times New Roman" w:hAnsi="Times New Roman" w:cs="Times New Roman"/>
      <w:b/>
      <w:bCs/>
      <w:sz w:val="18"/>
      <w:szCs w:val="18"/>
    </w:rPr>
  </w:style>
  <w:style w:type="character" w:customStyle="1" w:styleId="FontStyle17">
    <w:name w:val="Font Style17"/>
    <w:basedOn w:val="Domylnaczcionkaakapitu"/>
    <w:uiPriority w:val="99"/>
    <w:rsid w:val="00903705"/>
    <w:rPr>
      <w:rFonts w:ascii="Times New Roman" w:hAnsi="Times New Roman" w:cs="Times New Roman"/>
      <w:i/>
      <w:iCs/>
      <w:sz w:val="14"/>
      <w:szCs w:val="14"/>
    </w:rPr>
  </w:style>
  <w:style w:type="paragraph" w:customStyle="1" w:styleId="Nagwek20">
    <w:name w:val="Nagłówek2"/>
    <w:basedOn w:val="Normalny"/>
    <w:rsid w:val="00903705"/>
    <w:pPr>
      <w:keepNext/>
      <w:widowControl w:val="0"/>
      <w:suppressAutoHyphens/>
      <w:spacing w:before="240" w:after="120" w:line="100" w:lineRule="atLeast"/>
    </w:pPr>
    <w:rPr>
      <w:rFonts w:ascii="Arial" w:eastAsia="Microsoft YaHei" w:hAnsi="Arial" w:cs="Mangal"/>
      <w:color w:val="000000"/>
      <w:kern w:val="1"/>
      <w:sz w:val="28"/>
      <w:szCs w:val="28"/>
      <w:lang w:eastAsia="zh-CN"/>
    </w:rPr>
  </w:style>
  <w:style w:type="paragraph" w:customStyle="1" w:styleId="Standard">
    <w:name w:val="Standard"/>
    <w:rsid w:val="00903705"/>
    <w:pPr>
      <w:suppressAutoHyphens/>
      <w:autoSpaceDE w:val="0"/>
      <w:autoSpaceDN w:val="0"/>
      <w:spacing w:after="0" w:line="240" w:lineRule="auto"/>
      <w:ind w:left="-340"/>
      <w:textAlignment w:val="baseline"/>
    </w:pPr>
    <w:rPr>
      <w:rFonts w:ascii="Times New Roman" w:eastAsia="Arial" w:hAnsi="Times New Roman" w:cs="Times New Roman"/>
      <w:color w:val="000000"/>
      <w:kern w:val="3"/>
      <w:sz w:val="24"/>
      <w:szCs w:val="24"/>
      <w:lang w:eastAsia="zh-CN"/>
    </w:rPr>
  </w:style>
  <w:style w:type="paragraph" w:customStyle="1" w:styleId="TableContents">
    <w:name w:val="Table Contents"/>
    <w:basedOn w:val="Standard"/>
    <w:rsid w:val="00903705"/>
    <w:pPr>
      <w:suppressLineNumbers/>
    </w:pPr>
  </w:style>
  <w:style w:type="character" w:customStyle="1" w:styleId="Mention">
    <w:name w:val="Mention"/>
    <w:basedOn w:val="Domylnaczcionkaakapitu"/>
    <w:uiPriority w:val="99"/>
    <w:semiHidden/>
    <w:unhideWhenUsed/>
    <w:rsid w:val="00903705"/>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344019177">
      <w:bodyDiv w:val="1"/>
      <w:marLeft w:val="0"/>
      <w:marRight w:val="0"/>
      <w:marTop w:val="0"/>
      <w:marBottom w:val="0"/>
      <w:divBdr>
        <w:top w:val="none" w:sz="0" w:space="0" w:color="auto"/>
        <w:left w:val="none" w:sz="0" w:space="0" w:color="auto"/>
        <w:bottom w:val="none" w:sz="0" w:space="0" w:color="auto"/>
        <w:right w:val="none" w:sz="0" w:space="0" w:color="auto"/>
      </w:divBdr>
      <w:divsChild>
        <w:div w:id="1421021077">
          <w:marLeft w:val="0"/>
          <w:marRight w:val="0"/>
          <w:marTop w:val="0"/>
          <w:marBottom w:val="0"/>
          <w:divBdr>
            <w:top w:val="none" w:sz="0" w:space="0" w:color="auto"/>
            <w:left w:val="none" w:sz="0" w:space="0" w:color="auto"/>
            <w:bottom w:val="none" w:sz="0" w:space="0" w:color="auto"/>
            <w:right w:val="none" w:sz="0" w:space="0" w:color="auto"/>
          </w:divBdr>
          <w:divsChild>
            <w:div w:id="1786458491">
              <w:marLeft w:val="0"/>
              <w:marRight w:val="0"/>
              <w:marTop w:val="0"/>
              <w:marBottom w:val="0"/>
              <w:divBdr>
                <w:top w:val="none" w:sz="0" w:space="0" w:color="auto"/>
                <w:left w:val="none" w:sz="0" w:space="0" w:color="auto"/>
                <w:bottom w:val="none" w:sz="0" w:space="0" w:color="auto"/>
                <w:right w:val="none" w:sz="0" w:space="0" w:color="auto"/>
              </w:divBdr>
              <w:divsChild>
                <w:div w:id="229969276">
                  <w:marLeft w:val="0"/>
                  <w:marRight w:val="0"/>
                  <w:marTop w:val="0"/>
                  <w:marBottom w:val="0"/>
                  <w:divBdr>
                    <w:top w:val="none" w:sz="0" w:space="0" w:color="auto"/>
                    <w:left w:val="none" w:sz="0" w:space="0" w:color="auto"/>
                    <w:bottom w:val="none" w:sz="0" w:space="0" w:color="auto"/>
                    <w:right w:val="none" w:sz="0" w:space="0" w:color="auto"/>
                  </w:divBdr>
                </w:div>
                <w:div w:id="1300114425">
                  <w:marLeft w:val="0"/>
                  <w:marRight w:val="0"/>
                  <w:marTop w:val="0"/>
                  <w:marBottom w:val="0"/>
                  <w:divBdr>
                    <w:top w:val="none" w:sz="0" w:space="0" w:color="auto"/>
                    <w:left w:val="none" w:sz="0" w:space="0" w:color="auto"/>
                    <w:bottom w:val="none" w:sz="0" w:space="0" w:color="auto"/>
                    <w:right w:val="none" w:sz="0" w:space="0" w:color="auto"/>
                  </w:divBdr>
                </w:div>
                <w:div w:id="2105299144">
                  <w:marLeft w:val="0"/>
                  <w:marRight w:val="0"/>
                  <w:marTop w:val="0"/>
                  <w:marBottom w:val="0"/>
                  <w:divBdr>
                    <w:top w:val="none" w:sz="0" w:space="0" w:color="auto"/>
                    <w:left w:val="none" w:sz="0" w:space="0" w:color="auto"/>
                    <w:bottom w:val="none" w:sz="0" w:space="0" w:color="auto"/>
                    <w:right w:val="none" w:sz="0" w:space="0" w:color="auto"/>
                  </w:divBdr>
                </w:div>
                <w:div w:id="728383775">
                  <w:marLeft w:val="0"/>
                  <w:marRight w:val="0"/>
                  <w:marTop w:val="0"/>
                  <w:marBottom w:val="0"/>
                  <w:divBdr>
                    <w:top w:val="none" w:sz="0" w:space="0" w:color="auto"/>
                    <w:left w:val="none" w:sz="0" w:space="0" w:color="auto"/>
                    <w:bottom w:val="none" w:sz="0" w:space="0" w:color="auto"/>
                    <w:right w:val="none" w:sz="0" w:space="0" w:color="auto"/>
                  </w:divBdr>
                </w:div>
                <w:div w:id="572281814">
                  <w:marLeft w:val="0"/>
                  <w:marRight w:val="0"/>
                  <w:marTop w:val="0"/>
                  <w:marBottom w:val="0"/>
                  <w:divBdr>
                    <w:top w:val="none" w:sz="0" w:space="0" w:color="auto"/>
                    <w:left w:val="none" w:sz="0" w:space="0" w:color="auto"/>
                    <w:bottom w:val="none" w:sz="0" w:space="0" w:color="auto"/>
                    <w:right w:val="none" w:sz="0" w:space="0" w:color="auto"/>
                  </w:divBdr>
                  <w:divsChild>
                    <w:div w:id="1455521133">
                      <w:marLeft w:val="0"/>
                      <w:marRight w:val="0"/>
                      <w:marTop w:val="0"/>
                      <w:marBottom w:val="0"/>
                      <w:divBdr>
                        <w:top w:val="none" w:sz="0" w:space="0" w:color="auto"/>
                        <w:left w:val="none" w:sz="0" w:space="0" w:color="auto"/>
                        <w:bottom w:val="none" w:sz="0" w:space="0" w:color="auto"/>
                        <w:right w:val="none" w:sz="0" w:space="0" w:color="auto"/>
                      </w:divBdr>
                    </w:div>
                    <w:div w:id="1521823036">
                      <w:marLeft w:val="0"/>
                      <w:marRight w:val="0"/>
                      <w:marTop w:val="0"/>
                      <w:marBottom w:val="0"/>
                      <w:divBdr>
                        <w:top w:val="none" w:sz="0" w:space="0" w:color="auto"/>
                        <w:left w:val="none" w:sz="0" w:space="0" w:color="auto"/>
                        <w:bottom w:val="none" w:sz="0" w:space="0" w:color="auto"/>
                        <w:right w:val="none" w:sz="0" w:space="0" w:color="auto"/>
                      </w:divBdr>
                    </w:div>
                    <w:div w:id="1729576112">
                      <w:marLeft w:val="0"/>
                      <w:marRight w:val="0"/>
                      <w:marTop w:val="0"/>
                      <w:marBottom w:val="0"/>
                      <w:divBdr>
                        <w:top w:val="none" w:sz="0" w:space="0" w:color="auto"/>
                        <w:left w:val="none" w:sz="0" w:space="0" w:color="auto"/>
                        <w:bottom w:val="none" w:sz="0" w:space="0" w:color="auto"/>
                        <w:right w:val="none" w:sz="0" w:space="0" w:color="auto"/>
                      </w:divBdr>
                    </w:div>
                    <w:div w:id="1066755890">
                      <w:marLeft w:val="0"/>
                      <w:marRight w:val="0"/>
                      <w:marTop w:val="0"/>
                      <w:marBottom w:val="0"/>
                      <w:divBdr>
                        <w:top w:val="none" w:sz="0" w:space="0" w:color="auto"/>
                        <w:left w:val="none" w:sz="0" w:space="0" w:color="auto"/>
                        <w:bottom w:val="none" w:sz="0" w:space="0" w:color="auto"/>
                        <w:right w:val="none" w:sz="0" w:space="0" w:color="auto"/>
                      </w:divBdr>
                    </w:div>
                  </w:divsChild>
                </w:div>
                <w:div w:id="922907891">
                  <w:marLeft w:val="0"/>
                  <w:marRight w:val="0"/>
                  <w:marTop w:val="0"/>
                  <w:marBottom w:val="0"/>
                  <w:divBdr>
                    <w:top w:val="none" w:sz="0" w:space="0" w:color="auto"/>
                    <w:left w:val="none" w:sz="0" w:space="0" w:color="auto"/>
                    <w:bottom w:val="none" w:sz="0" w:space="0" w:color="auto"/>
                    <w:right w:val="none" w:sz="0" w:space="0" w:color="auto"/>
                  </w:divBdr>
                  <w:divsChild>
                    <w:div w:id="1366180456">
                      <w:marLeft w:val="0"/>
                      <w:marRight w:val="0"/>
                      <w:marTop w:val="0"/>
                      <w:marBottom w:val="0"/>
                      <w:divBdr>
                        <w:top w:val="none" w:sz="0" w:space="0" w:color="auto"/>
                        <w:left w:val="none" w:sz="0" w:space="0" w:color="auto"/>
                        <w:bottom w:val="none" w:sz="0" w:space="0" w:color="auto"/>
                        <w:right w:val="none" w:sz="0" w:space="0" w:color="auto"/>
                      </w:divBdr>
                    </w:div>
                    <w:div w:id="820124101">
                      <w:marLeft w:val="0"/>
                      <w:marRight w:val="0"/>
                      <w:marTop w:val="0"/>
                      <w:marBottom w:val="0"/>
                      <w:divBdr>
                        <w:top w:val="none" w:sz="0" w:space="0" w:color="auto"/>
                        <w:left w:val="none" w:sz="0" w:space="0" w:color="auto"/>
                        <w:bottom w:val="none" w:sz="0" w:space="0" w:color="auto"/>
                        <w:right w:val="none" w:sz="0" w:space="0" w:color="auto"/>
                      </w:divBdr>
                    </w:div>
                    <w:div w:id="728194218">
                      <w:marLeft w:val="0"/>
                      <w:marRight w:val="0"/>
                      <w:marTop w:val="0"/>
                      <w:marBottom w:val="0"/>
                      <w:divBdr>
                        <w:top w:val="none" w:sz="0" w:space="0" w:color="auto"/>
                        <w:left w:val="none" w:sz="0" w:space="0" w:color="auto"/>
                        <w:bottom w:val="none" w:sz="0" w:space="0" w:color="auto"/>
                        <w:right w:val="none" w:sz="0" w:space="0" w:color="auto"/>
                      </w:divBdr>
                    </w:div>
                    <w:div w:id="278879192">
                      <w:marLeft w:val="0"/>
                      <w:marRight w:val="0"/>
                      <w:marTop w:val="0"/>
                      <w:marBottom w:val="0"/>
                      <w:divBdr>
                        <w:top w:val="none" w:sz="0" w:space="0" w:color="auto"/>
                        <w:left w:val="none" w:sz="0" w:space="0" w:color="auto"/>
                        <w:bottom w:val="none" w:sz="0" w:space="0" w:color="auto"/>
                        <w:right w:val="none" w:sz="0" w:space="0" w:color="auto"/>
                      </w:divBdr>
                    </w:div>
                    <w:div w:id="48117564">
                      <w:marLeft w:val="0"/>
                      <w:marRight w:val="0"/>
                      <w:marTop w:val="0"/>
                      <w:marBottom w:val="0"/>
                      <w:divBdr>
                        <w:top w:val="none" w:sz="0" w:space="0" w:color="auto"/>
                        <w:left w:val="none" w:sz="0" w:space="0" w:color="auto"/>
                        <w:bottom w:val="none" w:sz="0" w:space="0" w:color="auto"/>
                        <w:right w:val="none" w:sz="0" w:space="0" w:color="auto"/>
                      </w:divBdr>
                    </w:div>
                    <w:div w:id="284239131">
                      <w:marLeft w:val="0"/>
                      <w:marRight w:val="0"/>
                      <w:marTop w:val="0"/>
                      <w:marBottom w:val="0"/>
                      <w:divBdr>
                        <w:top w:val="none" w:sz="0" w:space="0" w:color="auto"/>
                        <w:left w:val="none" w:sz="0" w:space="0" w:color="auto"/>
                        <w:bottom w:val="none" w:sz="0" w:space="0" w:color="auto"/>
                        <w:right w:val="none" w:sz="0" w:space="0" w:color="auto"/>
                      </w:divBdr>
                    </w:div>
                    <w:div w:id="37245265">
                      <w:marLeft w:val="0"/>
                      <w:marRight w:val="0"/>
                      <w:marTop w:val="0"/>
                      <w:marBottom w:val="0"/>
                      <w:divBdr>
                        <w:top w:val="none" w:sz="0" w:space="0" w:color="auto"/>
                        <w:left w:val="none" w:sz="0" w:space="0" w:color="auto"/>
                        <w:bottom w:val="none" w:sz="0" w:space="0" w:color="auto"/>
                        <w:right w:val="none" w:sz="0" w:space="0" w:color="auto"/>
                      </w:divBdr>
                    </w:div>
                  </w:divsChild>
                </w:div>
                <w:div w:id="1962883404">
                  <w:marLeft w:val="0"/>
                  <w:marRight w:val="0"/>
                  <w:marTop w:val="0"/>
                  <w:marBottom w:val="0"/>
                  <w:divBdr>
                    <w:top w:val="none" w:sz="0" w:space="0" w:color="auto"/>
                    <w:left w:val="none" w:sz="0" w:space="0" w:color="auto"/>
                    <w:bottom w:val="none" w:sz="0" w:space="0" w:color="auto"/>
                    <w:right w:val="none" w:sz="0" w:space="0" w:color="auto"/>
                  </w:divBdr>
                  <w:divsChild>
                    <w:div w:id="852301002">
                      <w:marLeft w:val="0"/>
                      <w:marRight w:val="0"/>
                      <w:marTop w:val="0"/>
                      <w:marBottom w:val="0"/>
                      <w:divBdr>
                        <w:top w:val="none" w:sz="0" w:space="0" w:color="auto"/>
                        <w:left w:val="none" w:sz="0" w:space="0" w:color="auto"/>
                        <w:bottom w:val="none" w:sz="0" w:space="0" w:color="auto"/>
                        <w:right w:val="none" w:sz="0" w:space="0" w:color="auto"/>
                      </w:divBdr>
                    </w:div>
                    <w:div w:id="226762867">
                      <w:marLeft w:val="0"/>
                      <w:marRight w:val="0"/>
                      <w:marTop w:val="0"/>
                      <w:marBottom w:val="0"/>
                      <w:divBdr>
                        <w:top w:val="none" w:sz="0" w:space="0" w:color="auto"/>
                        <w:left w:val="none" w:sz="0" w:space="0" w:color="auto"/>
                        <w:bottom w:val="none" w:sz="0" w:space="0" w:color="auto"/>
                        <w:right w:val="none" w:sz="0" w:space="0" w:color="auto"/>
                      </w:divBdr>
                    </w:div>
                  </w:divsChild>
                </w:div>
                <w:div w:id="2008900735">
                  <w:marLeft w:val="0"/>
                  <w:marRight w:val="0"/>
                  <w:marTop w:val="0"/>
                  <w:marBottom w:val="0"/>
                  <w:divBdr>
                    <w:top w:val="none" w:sz="0" w:space="0" w:color="auto"/>
                    <w:left w:val="none" w:sz="0" w:space="0" w:color="auto"/>
                    <w:bottom w:val="none" w:sz="0" w:space="0" w:color="auto"/>
                    <w:right w:val="none" w:sz="0" w:space="0" w:color="auto"/>
                  </w:divBdr>
                  <w:divsChild>
                    <w:div w:id="826676036">
                      <w:marLeft w:val="0"/>
                      <w:marRight w:val="0"/>
                      <w:marTop w:val="0"/>
                      <w:marBottom w:val="0"/>
                      <w:divBdr>
                        <w:top w:val="none" w:sz="0" w:space="0" w:color="auto"/>
                        <w:left w:val="none" w:sz="0" w:space="0" w:color="auto"/>
                        <w:bottom w:val="none" w:sz="0" w:space="0" w:color="auto"/>
                        <w:right w:val="none" w:sz="0" w:space="0" w:color="auto"/>
                      </w:divBdr>
                    </w:div>
                    <w:div w:id="617300017">
                      <w:marLeft w:val="0"/>
                      <w:marRight w:val="0"/>
                      <w:marTop w:val="0"/>
                      <w:marBottom w:val="0"/>
                      <w:divBdr>
                        <w:top w:val="none" w:sz="0" w:space="0" w:color="auto"/>
                        <w:left w:val="none" w:sz="0" w:space="0" w:color="auto"/>
                        <w:bottom w:val="none" w:sz="0" w:space="0" w:color="auto"/>
                        <w:right w:val="none" w:sz="0" w:space="0" w:color="auto"/>
                      </w:divBdr>
                    </w:div>
                    <w:div w:id="780878206">
                      <w:marLeft w:val="0"/>
                      <w:marRight w:val="0"/>
                      <w:marTop w:val="0"/>
                      <w:marBottom w:val="0"/>
                      <w:divBdr>
                        <w:top w:val="none" w:sz="0" w:space="0" w:color="auto"/>
                        <w:left w:val="none" w:sz="0" w:space="0" w:color="auto"/>
                        <w:bottom w:val="none" w:sz="0" w:space="0" w:color="auto"/>
                        <w:right w:val="none" w:sz="0" w:space="0" w:color="auto"/>
                      </w:divBdr>
                    </w:div>
                    <w:div w:id="515919930">
                      <w:marLeft w:val="0"/>
                      <w:marRight w:val="0"/>
                      <w:marTop w:val="0"/>
                      <w:marBottom w:val="0"/>
                      <w:divBdr>
                        <w:top w:val="none" w:sz="0" w:space="0" w:color="auto"/>
                        <w:left w:val="none" w:sz="0" w:space="0" w:color="auto"/>
                        <w:bottom w:val="none" w:sz="0" w:space="0" w:color="auto"/>
                        <w:right w:val="none" w:sz="0" w:space="0" w:color="auto"/>
                      </w:divBdr>
                    </w:div>
                    <w:div w:id="1840656054">
                      <w:marLeft w:val="0"/>
                      <w:marRight w:val="0"/>
                      <w:marTop w:val="0"/>
                      <w:marBottom w:val="0"/>
                      <w:divBdr>
                        <w:top w:val="none" w:sz="0" w:space="0" w:color="auto"/>
                        <w:left w:val="none" w:sz="0" w:space="0" w:color="auto"/>
                        <w:bottom w:val="none" w:sz="0" w:space="0" w:color="auto"/>
                        <w:right w:val="none" w:sz="0" w:space="0" w:color="auto"/>
                      </w:divBdr>
                    </w:div>
                    <w:div w:id="126162795">
                      <w:marLeft w:val="0"/>
                      <w:marRight w:val="0"/>
                      <w:marTop w:val="0"/>
                      <w:marBottom w:val="0"/>
                      <w:divBdr>
                        <w:top w:val="none" w:sz="0" w:space="0" w:color="auto"/>
                        <w:left w:val="none" w:sz="0" w:space="0" w:color="auto"/>
                        <w:bottom w:val="none" w:sz="0" w:space="0" w:color="auto"/>
                        <w:right w:val="none" w:sz="0" w:space="0" w:color="auto"/>
                      </w:divBdr>
                    </w:div>
                  </w:divsChild>
                </w:div>
                <w:div w:id="29885381">
                  <w:marLeft w:val="0"/>
                  <w:marRight w:val="0"/>
                  <w:marTop w:val="0"/>
                  <w:marBottom w:val="0"/>
                  <w:divBdr>
                    <w:top w:val="none" w:sz="0" w:space="0" w:color="auto"/>
                    <w:left w:val="none" w:sz="0" w:space="0" w:color="auto"/>
                    <w:bottom w:val="none" w:sz="0" w:space="0" w:color="auto"/>
                    <w:right w:val="none" w:sz="0" w:space="0" w:color="auto"/>
                  </w:divBdr>
                  <w:divsChild>
                    <w:div w:id="353112931">
                      <w:marLeft w:val="0"/>
                      <w:marRight w:val="0"/>
                      <w:marTop w:val="0"/>
                      <w:marBottom w:val="0"/>
                      <w:divBdr>
                        <w:top w:val="none" w:sz="0" w:space="0" w:color="auto"/>
                        <w:left w:val="none" w:sz="0" w:space="0" w:color="auto"/>
                        <w:bottom w:val="none" w:sz="0" w:space="0" w:color="auto"/>
                        <w:right w:val="none" w:sz="0" w:space="0" w:color="auto"/>
                      </w:divBdr>
                    </w:div>
                    <w:div w:id="1547913965">
                      <w:marLeft w:val="0"/>
                      <w:marRight w:val="0"/>
                      <w:marTop w:val="0"/>
                      <w:marBottom w:val="0"/>
                      <w:divBdr>
                        <w:top w:val="none" w:sz="0" w:space="0" w:color="auto"/>
                        <w:left w:val="none" w:sz="0" w:space="0" w:color="auto"/>
                        <w:bottom w:val="none" w:sz="0" w:space="0" w:color="auto"/>
                        <w:right w:val="none" w:sz="0" w:space="0" w:color="auto"/>
                      </w:divBdr>
                    </w:div>
                    <w:div w:id="94860944">
                      <w:marLeft w:val="0"/>
                      <w:marRight w:val="0"/>
                      <w:marTop w:val="0"/>
                      <w:marBottom w:val="0"/>
                      <w:divBdr>
                        <w:top w:val="none" w:sz="0" w:space="0" w:color="auto"/>
                        <w:left w:val="none" w:sz="0" w:space="0" w:color="auto"/>
                        <w:bottom w:val="none" w:sz="0" w:space="0" w:color="auto"/>
                        <w:right w:val="none" w:sz="0" w:space="0" w:color="auto"/>
                      </w:divBdr>
                    </w:div>
                    <w:div w:id="460608718">
                      <w:marLeft w:val="0"/>
                      <w:marRight w:val="0"/>
                      <w:marTop w:val="0"/>
                      <w:marBottom w:val="0"/>
                      <w:divBdr>
                        <w:top w:val="none" w:sz="0" w:space="0" w:color="auto"/>
                        <w:left w:val="none" w:sz="0" w:space="0" w:color="auto"/>
                        <w:bottom w:val="none" w:sz="0" w:space="0" w:color="auto"/>
                        <w:right w:val="none" w:sz="0" w:space="0" w:color="auto"/>
                      </w:divBdr>
                    </w:div>
                    <w:div w:id="164365728">
                      <w:marLeft w:val="0"/>
                      <w:marRight w:val="0"/>
                      <w:marTop w:val="0"/>
                      <w:marBottom w:val="0"/>
                      <w:divBdr>
                        <w:top w:val="none" w:sz="0" w:space="0" w:color="auto"/>
                        <w:left w:val="none" w:sz="0" w:space="0" w:color="auto"/>
                        <w:bottom w:val="none" w:sz="0" w:space="0" w:color="auto"/>
                        <w:right w:val="none" w:sz="0" w:space="0" w:color="auto"/>
                      </w:divBdr>
                    </w:div>
                    <w:div w:id="1104417946">
                      <w:marLeft w:val="0"/>
                      <w:marRight w:val="0"/>
                      <w:marTop w:val="0"/>
                      <w:marBottom w:val="0"/>
                      <w:divBdr>
                        <w:top w:val="none" w:sz="0" w:space="0" w:color="auto"/>
                        <w:left w:val="none" w:sz="0" w:space="0" w:color="auto"/>
                        <w:bottom w:val="none" w:sz="0" w:space="0" w:color="auto"/>
                        <w:right w:val="none" w:sz="0" w:space="0" w:color="auto"/>
                      </w:divBdr>
                    </w:div>
                    <w:div w:id="1649625913">
                      <w:marLeft w:val="0"/>
                      <w:marRight w:val="0"/>
                      <w:marTop w:val="0"/>
                      <w:marBottom w:val="0"/>
                      <w:divBdr>
                        <w:top w:val="none" w:sz="0" w:space="0" w:color="auto"/>
                        <w:left w:val="none" w:sz="0" w:space="0" w:color="auto"/>
                        <w:bottom w:val="none" w:sz="0" w:space="0" w:color="auto"/>
                        <w:right w:val="none" w:sz="0" w:space="0" w:color="auto"/>
                      </w:divBdr>
                    </w:div>
                    <w:div w:id="1577978901">
                      <w:marLeft w:val="0"/>
                      <w:marRight w:val="0"/>
                      <w:marTop w:val="0"/>
                      <w:marBottom w:val="0"/>
                      <w:divBdr>
                        <w:top w:val="none" w:sz="0" w:space="0" w:color="auto"/>
                        <w:left w:val="none" w:sz="0" w:space="0" w:color="auto"/>
                        <w:bottom w:val="none" w:sz="0" w:space="0" w:color="auto"/>
                        <w:right w:val="none" w:sz="0" w:space="0" w:color="auto"/>
                      </w:divBdr>
                    </w:div>
                  </w:divsChild>
                </w:div>
                <w:div w:id="8262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p.czarnadabrowka.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zarnadabrowka.pl" TargetMode="External"/><Relationship Id="rId11" Type="http://schemas.openxmlformats.org/officeDocument/2006/relationships/hyperlink" Target="https://sip.lex.pl/" TargetMode="External"/><Relationship Id="rId5" Type="http://schemas.openxmlformats.org/officeDocument/2006/relationships/hyperlink" Target="mailto:gmina@czarnadabrowka.pl" TargetMode="Externa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10279</Words>
  <Characters>61674</Characters>
  <Application>Microsoft Office Word</Application>
  <DocSecurity>0</DocSecurity>
  <Lines>513</Lines>
  <Paragraphs>143</Paragraphs>
  <ScaleCrop>false</ScaleCrop>
  <Company/>
  <LinksUpToDate>false</LinksUpToDate>
  <CharactersWithSpaces>71810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dc:creator>
  <cp:lastModifiedBy>Celina</cp:lastModifiedBy>
  <cp:revision>1</cp:revision>
  <dcterms:created xsi:type="dcterms:W3CDTF">2017-05-23T19:13:00Z</dcterms:created>
  <dcterms:modified xsi:type="dcterms:W3CDTF">2017-05-23T19:14:00Z</dcterms:modified>
</cp:coreProperties>
</file>