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3DD1" w14:textId="77777777" w:rsidR="00D40134" w:rsidRPr="005A17E9" w:rsidRDefault="00D40134" w:rsidP="000137D7">
      <w:pPr>
        <w:tabs>
          <w:tab w:val="left" w:pos="1752"/>
        </w:tabs>
        <w:autoSpaceDE w:val="0"/>
        <w:autoSpaceDN w:val="0"/>
        <w:adjustRightInd w:val="0"/>
        <w:rPr>
          <w:rFonts w:ascii="Garamond" w:hAnsi="Garamond"/>
          <w:b/>
          <w:bCs/>
          <w:sz w:val="32"/>
          <w:szCs w:val="32"/>
        </w:rPr>
      </w:pPr>
    </w:p>
    <w:p w14:paraId="3B148458" w14:textId="77777777" w:rsidR="00D40134" w:rsidRPr="005A17E9" w:rsidRDefault="00D40134" w:rsidP="00D40134">
      <w:pPr>
        <w:autoSpaceDE w:val="0"/>
        <w:autoSpaceDN w:val="0"/>
        <w:adjustRightInd w:val="0"/>
        <w:rPr>
          <w:rFonts w:ascii="Garamond" w:hAnsi="Garamond"/>
          <w:b/>
          <w:bCs/>
          <w:sz w:val="32"/>
          <w:szCs w:val="32"/>
        </w:rPr>
      </w:pPr>
    </w:p>
    <w:p w14:paraId="1D2602E8" w14:textId="77777777" w:rsidR="00D40134" w:rsidRPr="005A17E9" w:rsidRDefault="00D40134" w:rsidP="00D40134">
      <w:pPr>
        <w:autoSpaceDE w:val="0"/>
        <w:autoSpaceDN w:val="0"/>
        <w:adjustRightInd w:val="0"/>
        <w:rPr>
          <w:rFonts w:ascii="Garamond" w:hAnsi="Garamond"/>
          <w:b/>
          <w:bCs/>
          <w:sz w:val="32"/>
          <w:szCs w:val="32"/>
        </w:rPr>
      </w:pPr>
    </w:p>
    <w:p w14:paraId="564A3713" w14:textId="16576CB0" w:rsidR="00D40134" w:rsidRPr="005A17E9" w:rsidRDefault="009D4FC1" w:rsidP="009D4FC1">
      <w:pPr>
        <w:tabs>
          <w:tab w:val="left" w:pos="5410"/>
        </w:tabs>
        <w:autoSpaceDE w:val="0"/>
        <w:autoSpaceDN w:val="0"/>
        <w:adjustRightInd w:val="0"/>
        <w:rPr>
          <w:rFonts w:ascii="Garamond" w:hAnsi="Garamond"/>
          <w:b/>
          <w:bCs/>
          <w:sz w:val="32"/>
          <w:szCs w:val="32"/>
        </w:rPr>
      </w:pPr>
      <w:r>
        <w:rPr>
          <w:rFonts w:ascii="Garamond" w:hAnsi="Garamond"/>
          <w:b/>
          <w:bCs/>
          <w:sz w:val="32"/>
          <w:szCs w:val="32"/>
        </w:rPr>
        <w:tab/>
      </w:r>
    </w:p>
    <w:p w14:paraId="782FC7F7" w14:textId="77777777" w:rsidR="00D40134" w:rsidRPr="005A17E9" w:rsidRDefault="00D40134" w:rsidP="00D40134">
      <w:pPr>
        <w:autoSpaceDE w:val="0"/>
        <w:autoSpaceDN w:val="0"/>
        <w:adjustRightInd w:val="0"/>
        <w:rPr>
          <w:rFonts w:ascii="Garamond" w:hAnsi="Garamond"/>
          <w:b/>
          <w:bCs/>
          <w:sz w:val="32"/>
          <w:szCs w:val="32"/>
        </w:rPr>
      </w:pPr>
    </w:p>
    <w:p w14:paraId="5C17366E" w14:textId="77777777" w:rsidR="00D40134" w:rsidRPr="005A17E9" w:rsidRDefault="00D40134" w:rsidP="00D40134">
      <w:pPr>
        <w:autoSpaceDE w:val="0"/>
        <w:autoSpaceDN w:val="0"/>
        <w:adjustRightInd w:val="0"/>
        <w:rPr>
          <w:rFonts w:ascii="Garamond" w:hAnsi="Garamond"/>
          <w:b/>
          <w:bCs/>
          <w:sz w:val="32"/>
          <w:szCs w:val="32"/>
        </w:rPr>
      </w:pPr>
    </w:p>
    <w:p w14:paraId="019002CA" w14:textId="77777777" w:rsidR="00D40134" w:rsidRPr="005A17E9" w:rsidRDefault="00D40134" w:rsidP="00D40134">
      <w:pPr>
        <w:autoSpaceDE w:val="0"/>
        <w:autoSpaceDN w:val="0"/>
        <w:adjustRightInd w:val="0"/>
        <w:rPr>
          <w:rFonts w:ascii="Garamond" w:hAnsi="Garamond"/>
          <w:b/>
          <w:bCs/>
          <w:sz w:val="32"/>
          <w:szCs w:val="32"/>
        </w:rPr>
      </w:pPr>
    </w:p>
    <w:p w14:paraId="0CC7B748" w14:textId="77777777" w:rsidR="00D40134" w:rsidRPr="005A17E9" w:rsidRDefault="00D40134" w:rsidP="00D40134">
      <w:pPr>
        <w:autoSpaceDE w:val="0"/>
        <w:autoSpaceDN w:val="0"/>
        <w:adjustRightInd w:val="0"/>
        <w:rPr>
          <w:rFonts w:ascii="Garamond" w:hAnsi="Garamond"/>
          <w:b/>
          <w:bCs/>
          <w:sz w:val="32"/>
          <w:szCs w:val="32"/>
        </w:rPr>
      </w:pPr>
    </w:p>
    <w:p w14:paraId="64CF0BF6" w14:textId="77777777" w:rsidR="00D40134" w:rsidRPr="009E1596" w:rsidRDefault="00D40134" w:rsidP="00D40134">
      <w:pPr>
        <w:autoSpaceDE w:val="0"/>
        <w:autoSpaceDN w:val="0"/>
        <w:adjustRightInd w:val="0"/>
        <w:jc w:val="center"/>
        <w:rPr>
          <w:rFonts w:ascii="Garamond" w:hAnsi="Garamond"/>
          <w:b/>
          <w:bCs/>
          <w:sz w:val="32"/>
          <w:szCs w:val="32"/>
        </w:rPr>
      </w:pPr>
      <w:r w:rsidRPr="009E1596">
        <w:rPr>
          <w:rFonts w:ascii="Garamond" w:hAnsi="Garamond"/>
          <w:b/>
          <w:bCs/>
          <w:sz w:val="32"/>
          <w:szCs w:val="32"/>
        </w:rPr>
        <w:t>SPECYFIKACJA ISTOTNYCH WARUNKÓW ZAMÓWIENIA</w:t>
      </w:r>
    </w:p>
    <w:p w14:paraId="760ADAA8" w14:textId="77777777" w:rsidR="00D40134" w:rsidRPr="009E1596" w:rsidRDefault="00D40134" w:rsidP="00D40134">
      <w:pPr>
        <w:autoSpaceDE w:val="0"/>
        <w:autoSpaceDN w:val="0"/>
        <w:adjustRightInd w:val="0"/>
        <w:jc w:val="center"/>
        <w:rPr>
          <w:rFonts w:ascii="Garamond" w:hAnsi="Garamond"/>
          <w:b/>
          <w:bCs/>
          <w:sz w:val="32"/>
          <w:szCs w:val="32"/>
        </w:rPr>
      </w:pPr>
    </w:p>
    <w:p w14:paraId="197351F9" w14:textId="0484C412" w:rsidR="00D40134" w:rsidRPr="009E1596" w:rsidRDefault="00D40134" w:rsidP="00D40134">
      <w:pPr>
        <w:autoSpaceDE w:val="0"/>
        <w:autoSpaceDN w:val="0"/>
        <w:adjustRightInd w:val="0"/>
        <w:jc w:val="center"/>
        <w:rPr>
          <w:rFonts w:ascii="Garamond" w:hAnsi="Garamond"/>
          <w:b/>
          <w:bCs/>
          <w:sz w:val="28"/>
          <w:szCs w:val="28"/>
        </w:rPr>
      </w:pPr>
      <w:r w:rsidRPr="009E1596">
        <w:rPr>
          <w:rFonts w:ascii="Garamond" w:hAnsi="Garamond"/>
          <w:b/>
          <w:bCs/>
          <w:sz w:val="28"/>
          <w:szCs w:val="28"/>
        </w:rPr>
        <w:t xml:space="preserve">w przetargu nieograniczonym </w:t>
      </w:r>
      <w:r w:rsidR="001D5116" w:rsidRPr="009E1596">
        <w:rPr>
          <w:rFonts w:ascii="Garamond" w:hAnsi="Garamond"/>
          <w:b/>
          <w:bCs/>
          <w:sz w:val="28"/>
          <w:szCs w:val="28"/>
        </w:rPr>
        <w:t>pn</w:t>
      </w:r>
      <w:r w:rsidR="009470B9" w:rsidRPr="009E1596">
        <w:rPr>
          <w:rFonts w:ascii="Garamond" w:hAnsi="Garamond"/>
          <w:b/>
          <w:bCs/>
          <w:sz w:val="28"/>
          <w:szCs w:val="28"/>
        </w:rPr>
        <w:t>.</w:t>
      </w:r>
      <w:r w:rsidRPr="009E1596">
        <w:rPr>
          <w:rFonts w:ascii="Garamond" w:hAnsi="Garamond"/>
          <w:b/>
          <w:bCs/>
          <w:sz w:val="28"/>
          <w:szCs w:val="28"/>
        </w:rPr>
        <w:t>:</w:t>
      </w:r>
    </w:p>
    <w:p w14:paraId="781C8982" w14:textId="77777777" w:rsidR="00D40134" w:rsidRPr="009E1596" w:rsidRDefault="00D40134" w:rsidP="00D40134">
      <w:pPr>
        <w:autoSpaceDE w:val="0"/>
        <w:autoSpaceDN w:val="0"/>
        <w:adjustRightInd w:val="0"/>
        <w:jc w:val="center"/>
        <w:rPr>
          <w:rFonts w:ascii="Garamond" w:hAnsi="Garamond"/>
          <w:b/>
          <w:bCs/>
          <w:sz w:val="28"/>
          <w:szCs w:val="28"/>
        </w:rPr>
      </w:pPr>
    </w:p>
    <w:p w14:paraId="79D42813" w14:textId="77777777" w:rsidR="00D40134" w:rsidRPr="009E1596" w:rsidRDefault="00D40134" w:rsidP="00D40134">
      <w:pPr>
        <w:autoSpaceDE w:val="0"/>
        <w:autoSpaceDN w:val="0"/>
        <w:adjustRightInd w:val="0"/>
        <w:jc w:val="center"/>
        <w:rPr>
          <w:rFonts w:ascii="Garamond" w:hAnsi="Garamond"/>
          <w:b/>
          <w:bCs/>
          <w:sz w:val="28"/>
          <w:szCs w:val="28"/>
        </w:rPr>
      </w:pPr>
    </w:p>
    <w:p w14:paraId="3A5A0986" w14:textId="545C3524" w:rsidR="0038358E" w:rsidRPr="0038358E" w:rsidRDefault="0038358E" w:rsidP="0038358E">
      <w:pPr>
        <w:autoSpaceDE w:val="0"/>
        <w:autoSpaceDN w:val="0"/>
        <w:adjustRightInd w:val="0"/>
        <w:jc w:val="center"/>
        <w:rPr>
          <w:rFonts w:ascii="Garamond" w:hAnsi="Garamond"/>
          <w:b/>
          <w:bCs/>
          <w:sz w:val="28"/>
          <w:szCs w:val="28"/>
        </w:rPr>
      </w:pPr>
      <w:r w:rsidRPr="0038358E">
        <w:rPr>
          <w:rFonts w:ascii="Garamond" w:hAnsi="Garamond"/>
          <w:b/>
          <w:bCs/>
          <w:sz w:val="28"/>
          <w:szCs w:val="28"/>
        </w:rPr>
        <w:t xml:space="preserve">„Zwiększenie efektywności energetycznej budynków użyteczności publicznej na terenie gminy </w:t>
      </w:r>
      <w:r>
        <w:rPr>
          <w:rFonts w:ascii="Garamond" w:hAnsi="Garamond"/>
          <w:b/>
          <w:bCs/>
          <w:sz w:val="28"/>
          <w:szCs w:val="28"/>
        </w:rPr>
        <w:t>Czarna Dąbrówka</w:t>
      </w:r>
      <w:r w:rsidRPr="0038358E">
        <w:rPr>
          <w:rFonts w:ascii="Garamond" w:hAnsi="Garamond"/>
          <w:b/>
          <w:bCs/>
          <w:sz w:val="28"/>
          <w:szCs w:val="28"/>
        </w:rPr>
        <w:t>”</w:t>
      </w:r>
    </w:p>
    <w:p w14:paraId="79004F80" w14:textId="77777777" w:rsidR="00D40134" w:rsidRPr="009E1596" w:rsidRDefault="00D40134" w:rsidP="00D40134">
      <w:pPr>
        <w:autoSpaceDE w:val="0"/>
        <w:autoSpaceDN w:val="0"/>
        <w:adjustRightInd w:val="0"/>
        <w:jc w:val="center"/>
        <w:rPr>
          <w:rFonts w:ascii="Garamond" w:hAnsi="Garamond"/>
          <w:b/>
          <w:sz w:val="28"/>
          <w:szCs w:val="28"/>
        </w:rPr>
      </w:pPr>
    </w:p>
    <w:p w14:paraId="1BF6C9E1" w14:textId="77777777" w:rsidR="00D40134" w:rsidRPr="009E1596" w:rsidRDefault="00D40134" w:rsidP="00D40134">
      <w:pPr>
        <w:autoSpaceDE w:val="0"/>
        <w:autoSpaceDN w:val="0"/>
        <w:adjustRightInd w:val="0"/>
        <w:rPr>
          <w:rFonts w:ascii="Garamond" w:hAnsi="Garamond"/>
          <w:b/>
          <w:bCs/>
          <w:sz w:val="28"/>
          <w:szCs w:val="28"/>
        </w:rPr>
      </w:pPr>
    </w:p>
    <w:p w14:paraId="5F6155A8" w14:textId="6CB32B58" w:rsidR="0090459C" w:rsidRPr="009E1596" w:rsidRDefault="0090459C" w:rsidP="0090459C">
      <w:pPr>
        <w:jc w:val="center"/>
        <w:rPr>
          <w:rFonts w:ascii="Garamond" w:hAnsi="Garamond"/>
          <w:b/>
          <w:bCs/>
          <w:sz w:val="28"/>
          <w:szCs w:val="28"/>
        </w:rPr>
      </w:pPr>
      <w:r w:rsidRPr="009E1596">
        <w:rPr>
          <w:rFonts w:ascii="Garamond" w:hAnsi="Garamond"/>
          <w:b/>
          <w:bCs/>
          <w:sz w:val="28"/>
          <w:szCs w:val="28"/>
        </w:rPr>
        <w:t xml:space="preserve">o wartości poniżej </w:t>
      </w:r>
      <w:r w:rsidR="00CB4DFA" w:rsidRPr="009E1596">
        <w:rPr>
          <w:rFonts w:ascii="Garamond" w:hAnsi="Garamond"/>
          <w:b/>
          <w:bCs/>
          <w:sz w:val="28"/>
          <w:szCs w:val="28"/>
        </w:rPr>
        <w:t xml:space="preserve">5 548 000 </w:t>
      </w:r>
      <w:r w:rsidRPr="009E1596">
        <w:rPr>
          <w:rFonts w:ascii="Garamond" w:hAnsi="Garamond"/>
          <w:b/>
          <w:bCs/>
          <w:sz w:val="28"/>
          <w:szCs w:val="28"/>
        </w:rPr>
        <w:t>euro</w:t>
      </w:r>
    </w:p>
    <w:p w14:paraId="65AB7143" w14:textId="2A10BE4D" w:rsidR="00D40134" w:rsidRPr="009E1596" w:rsidRDefault="00D40134" w:rsidP="00D40134">
      <w:pPr>
        <w:jc w:val="center"/>
        <w:rPr>
          <w:rFonts w:ascii="Garamond" w:hAnsi="Garamond"/>
          <w:b/>
          <w:bCs/>
          <w:sz w:val="28"/>
          <w:szCs w:val="28"/>
        </w:rPr>
      </w:pPr>
    </w:p>
    <w:p w14:paraId="7D24FDD7" w14:textId="77777777" w:rsidR="00D40134" w:rsidRPr="009E1596" w:rsidRDefault="00D40134" w:rsidP="00D40134">
      <w:pPr>
        <w:jc w:val="center"/>
        <w:rPr>
          <w:rFonts w:ascii="Garamond" w:hAnsi="Garamond"/>
          <w:b/>
          <w:bCs/>
          <w:sz w:val="28"/>
          <w:szCs w:val="28"/>
        </w:rPr>
      </w:pPr>
    </w:p>
    <w:p w14:paraId="0F2B0D88" w14:textId="77777777" w:rsidR="00D40134" w:rsidRPr="009E1596" w:rsidRDefault="00D40134" w:rsidP="00D40134">
      <w:pPr>
        <w:jc w:val="center"/>
        <w:rPr>
          <w:rFonts w:ascii="Garamond" w:hAnsi="Garamond"/>
          <w:b/>
          <w:bCs/>
          <w:sz w:val="28"/>
          <w:szCs w:val="28"/>
        </w:rPr>
      </w:pPr>
    </w:p>
    <w:p w14:paraId="01B2C798" w14:textId="77777777" w:rsidR="00D40134" w:rsidRPr="009E1596" w:rsidRDefault="00D40134" w:rsidP="00D40134">
      <w:pPr>
        <w:jc w:val="center"/>
        <w:rPr>
          <w:rFonts w:ascii="Garamond" w:hAnsi="Garamond"/>
          <w:b/>
          <w:bCs/>
          <w:sz w:val="28"/>
          <w:szCs w:val="28"/>
        </w:rPr>
      </w:pPr>
    </w:p>
    <w:p w14:paraId="429FB3A3" w14:textId="77777777" w:rsidR="00D40134" w:rsidRPr="009E1596" w:rsidRDefault="00D40134" w:rsidP="00D40134">
      <w:pPr>
        <w:jc w:val="center"/>
        <w:rPr>
          <w:rFonts w:ascii="Garamond" w:hAnsi="Garamond"/>
          <w:b/>
          <w:bCs/>
          <w:sz w:val="28"/>
          <w:szCs w:val="28"/>
        </w:rPr>
      </w:pPr>
    </w:p>
    <w:p w14:paraId="03BB4E83" w14:textId="7C5ABBC4" w:rsidR="00D40134" w:rsidRPr="009E1596" w:rsidRDefault="00D40134" w:rsidP="00D40134">
      <w:pPr>
        <w:jc w:val="center"/>
        <w:rPr>
          <w:rFonts w:ascii="Garamond" w:hAnsi="Garamond"/>
          <w:bCs/>
          <w:sz w:val="16"/>
          <w:szCs w:val="16"/>
        </w:rPr>
      </w:pPr>
      <w:r w:rsidRPr="009E1596">
        <w:rPr>
          <w:rFonts w:ascii="Garamond" w:hAnsi="Garamond"/>
          <w:b/>
          <w:bCs/>
          <w:sz w:val="28"/>
          <w:szCs w:val="28"/>
        </w:rPr>
        <w:tab/>
      </w:r>
      <w:r w:rsidRPr="009E1596">
        <w:rPr>
          <w:rFonts w:ascii="Garamond" w:hAnsi="Garamond"/>
          <w:b/>
          <w:bCs/>
          <w:sz w:val="28"/>
          <w:szCs w:val="28"/>
        </w:rPr>
        <w:tab/>
      </w:r>
      <w:r w:rsidRPr="009E1596">
        <w:rPr>
          <w:rFonts w:ascii="Garamond" w:hAnsi="Garamond"/>
          <w:b/>
          <w:bCs/>
          <w:sz w:val="28"/>
          <w:szCs w:val="28"/>
        </w:rPr>
        <w:tab/>
      </w:r>
    </w:p>
    <w:p w14:paraId="43B4B2A4" w14:textId="026E1652" w:rsidR="007F24A2" w:rsidRPr="009E1596" w:rsidRDefault="00D40134" w:rsidP="007F24A2">
      <w:pPr>
        <w:rPr>
          <w:rFonts w:ascii="Garamond" w:hAnsi="Garamond"/>
          <w:bCs/>
        </w:rPr>
      </w:pPr>
      <w:r w:rsidRPr="00A95A2C">
        <w:rPr>
          <w:rFonts w:ascii="Garamond" w:hAnsi="Garamond"/>
          <w:bCs/>
        </w:rPr>
        <w:t xml:space="preserve">Znak sprawy </w:t>
      </w:r>
      <w:r w:rsidR="00976BC8" w:rsidRPr="00A95A2C">
        <w:rPr>
          <w:rFonts w:ascii="Garamond" w:hAnsi="Garamond"/>
          <w:bCs/>
        </w:rPr>
        <w:t>GPI.271</w:t>
      </w:r>
      <w:r w:rsidR="00CB4DFA" w:rsidRPr="00A95A2C">
        <w:rPr>
          <w:rFonts w:ascii="Garamond" w:hAnsi="Garamond"/>
          <w:bCs/>
        </w:rPr>
        <w:t>.</w:t>
      </w:r>
      <w:r w:rsidR="0038358E" w:rsidRPr="00A95A2C">
        <w:rPr>
          <w:rFonts w:ascii="Garamond" w:hAnsi="Garamond"/>
          <w:bCs/>
        </w:rPr>
        <w:t>6</w:t>
      </w:r>
      <w:r w:rsidR="00CB4DFA" w:rsidRPr="00A95A2C">
        <w:rPr>
          <w:rFonts w:ascii="Garamond" w:hAnsi="Garamond"/>
          <w:bCs/>
        </w:rPr>
        <w:t>.</w:t>
      </w:r>
      <w:r w:rsidR="00692D48" w:rsidRPr="00A95A2C">
        <w:rPr>
          <w:rFonts w:ascii="Garamond" w:hAnsi="Garamond"/>
          <w:bCs/>
        </w:rPr>
        <w:t>201</w:t>
      </w:r>
      <w:r w:rsidR="00CB4DFA" w:rsidRPr="00A95A2C">
        <w:rPr>
          <w:rFonts w:ascii="Garamond" w:hAnsi="Garamond"/>
          <w:bCs/>
        </w:rPr>
        <w:t>8</w:t>
      </w:r>
      <w:r w:rsidR="00692D48" w:rsidRPr="00A95A2C">
        <w:rPr>
          <w:rFonts w:ascii="Garamond" w:hAnsi="Garamond"/>
          <w:bCs/>
        </w:rPr>
        <w:t>.CP</w:t>
      </w:r>
    </w:p>
    <w:p w14:paraId="28101F82" w14:textId="77777777" w:rsidR="00D40134" w:rsidRPr="009E1596" w:rsidRDefault="00D40134" w:rsidP="00081D61">
      <w:pPr>
        <w:pStyle w:val="Style21"/>
        <w:widowControl/>
        <w:tabs>
          <w:tab w:val="left" w:pos="432"/>
        </w:tabs>
        <w:spacing w:before="58"/>
        <w:rPr>
          <w:rStyle w:val="FontStyle106"/>
          <w:rFonts w:ascii="Garamond" w:hAnsi="Garamond"/>
        </w:rPr>
      </w:pPr>
    </w:p>
    <w:p w14:paraId="0D958F87" w14:textId="77777777" w:rsidR="00D40134" w:rsidRPr="009E1596" w:rsidRDefault="00D40134" w:rsidP="00081D61">
      <w:pPr>
        <w:pStyle w:val="Style21"/>
        <w:widowControl/>
        <w:tabs>
          <w:tab w:val="left" w:pos="432"/>
        </w:tabs>
        <w:spacing w:before="58"/>
        <w:rPr>
          <w:rStyle w:val="FontStyle106"/>
          <w:rFonts w:ascii="Garamond" w:hAnsi="Garamond"/>
        </w:rPr>
      </w:pPr>
    </w:p>
    <w:p w14:paraId="3DAFE497" w14:textId="77777777" w:rsidR="00D40134" w:rsidRPr="009E1596" w:rsidRDefault="00D40134" w:rsidP="00081D61">
      <w:pPr>
        <w:pStyle w:val="Style21"/>
        <w:widowControl/>
        <w:tabs>
          <w:tab w:val="left" w:pos="432"/>
        </w:tabs>
        <w:spacing w:before="58"/>
        <w:rPr>
          <w:rStyle w:val="FontStyle106"/>
          <w:rFonts w:ascii="Garamond" w:hAnsi="Garamond"/>
        </w:rPr>
      </w:pPr>
    </w:p>
    <w:p w14:paraId="1FE157B0" w14:textId="77777777" w:rsidR="00D40134" w:rsidRPr="009E1596" w:rsidRDefault="00D40134" w:rsidP="00081D61">
      <w:pPr>
        <w:pStyle w:val="Style21"/>
        <w:widowControl/>
        <w:tabs>
          <w:tab w:val="left" w:pos="432"/>
        </w:tabs>
        <w:spacing w:before="58"/>
        <w:rPr>
          <w:rStyle w:val="FontStyle106"/>
          <w:rFonts w:ascii="Garamond" w:hAnsi="Garamond"/>
        </w:rPr>
      </w:pPr>
    </w:p>
    <w:p w14:paraId="22EDC4D2" w14:textId="77777777" w:rsidR="00D40134" w:rsidRPr="009E1596" w:rsidRDefault="00D40134" w:rsidP="00081D61">
      <w:pPr>
        <w:pStyle w:val="Style21"/>
        <w:widowControl/>
        <w:tabs>
          <w:tab w:val="left" w:pos="432"/>
        </w:tabs>
        <w:spacing w:before="58"/>
        <w:rPr>
          <w:rStyle w:val="FontStyle106"/>
          <w:rFonts w:ascii="Garamond" w:hAnsi="Garamond"/>
        </w:rPr>
      </w:pPr>
    </w:p>
    <w:p w14:paraId="16A46384" w14:textId="77777777" w:rsidR="00D40134" w:rsidRPr="009E1596" w:rsidRDefault="00D40134" w:rsidP="00081D61">
      <w:pPr>
        <w:pStyle w:val="Style21"/>
        <w:widowControl/>
        <w:tabs>
          <w:tab w:val="left" w:pos="432"/>
        </w:tabs>
        <w:spacing w:before="58"/>
        <w:rPr>
          <w:rStyle w:val="FontStyle106"/>
          <w:rFonts w:ascii="Garamond" w:hAnsi="Garamond"/>
        </w:rPr>
      </w:pPr>
    </w:p>
    <w:p w14:paraId="3B8A6D69" w14:textId="77777777" w:rsidR="00D40134" w:rsidRPr="009E1596" w:rsidRDefault="00D40134" w:rsidP="00081D61">
      <w:pPr>
        <w:pStyle w:val="Style21"/>
        <w:widowControl/>
        <w:tabs>
          <w:tab w:val="left" w:pos="432"/>
        </w:tabs>
        <w:spacing w:before="58"/>
        <w:rPr>
          <w:rStyle w:val="FontStyle106"/>
          <w:rFonts w:ascii="Garamond" w:hAnsi="Garamond"/>
        </w:rPr>
      </w:pPr>
    </w:p>
    <w:p w14:paraId="4894204C" w14:textId="77777777" w:rsidR="00D40134" w:rsidRPr="009E1596" w:rsidRDefault="00D40134" w:rsidP="00081D61">
      <w:pPr>
        <w:pStyle w:val="Style21"/>
        <w:widowControl/>
        <w:tabs>
          <w:tab w:val="left" w:pos="432"/>
        </w:tabs>
        <w:spacing w:before="58"/>
        <w:rPr>
          <w:rStyle w:val="FontStyle106"/>
          <w:rFonts w:ascii="Garamond" w:hAnsi="Garamond"/>
        </w:rPr>
      </w:pPr>
    </w:p>
    <w:p w14:paraId="75A7E490" w14:textId="77777777" w:rsidR="00D40134" w:rsidRPr="009E1596" w:rsidRDefault="00D40134" w:rsidP="00081D61">
      <w:pPr>
        <w:pStyle w:val="Style21"/>
        <w:widowControl/>
        <w:tabs>
          <w:tab w:val="left" w:pos="432"/>
        </w:tabs>
        <w:spacing w:before="58"/>
        <w:rPr>
          <w:rStyle w:val="FontStyle106"/>
          <w:rFonts w:ascii="Garamond" w:hAnsi="Garamond"/>
        </w:rPr>
      </w:pPr>
    </w:p>
    <w:p w14:paraId="44F86A2A" w14:textId="77777777" w:rsidR="00D40134" w:rsidRPr="009E1596" w:rsidRDefault="00D40134" w:rsidP="00081D61">
      <w:pPr>
        <w:pStyle w:val="Style21"/>
        <w:widowControl/>
        <w:tabs>
          <w:tab w:val="left" w:pos="432"/>
        </w:tabs>
        <w:spacing w:before="58"/>
        <w:rPr>
          <w:rStyle w:val="FontStyle106"/>
          <w:rFonts w:ascii="Garamond" w:hAnsi="Garamond"/>
        </w:rPr>
      </w:pPr>
    </w:p>
    <w:p w14:paraId="090D9EDC" w14:textId="77777777" w:rsidR="00D40134" w:rsidRPr="009E1596" w:rsidRDefault="00D40134" w:rsidP="00081D61">
      <w:pPr>
        <w:pStyle w:val="Style21"/>
        <w:widowControl/>
        <w:tabs>
          <w:tab w:val="left" w:pos="432"/>
        </w:tabs>
        <w:spacing w:before="58"/>
        <w:rPr>
          <w:rStyle w:val="FontStyle106"/>
          <w:rFonts w:ascii="Garamond" w:hAnsi="Garamond"/>
        </w:rPr>
      </w:pPr>
    </w:p>
    <w:p w14:paraId="4C4FB488" w14:textId="3C3CDB7F" w:rsidR="00D40134" w:rsidRPr="009E1596" w:rsidRDefault="00D40134" w:rsidP="00081D61">
      <w:pPr>
        <w:pStyle w:val="Style21"/>
        <w:widowControl/>
        <w:tabs>
          <w:tab w:val="left" w:pos="432"/>
        </w:tabs>
        <w:spacing w:before="58"/>
        <w:rPr>
          <w:rStyle w:val="FontStyle106"/>
          <w:rFonts w:ascii="Garamond" w:hAnsi="Garamond"/>
        </w:rPr>
      </w:pPr>
    </w:p>
    <w:p w14:paraId="210B8A02" w14:textId="57950A96" w:rsidR="00A07E8E" w:rsidRPr="009E1596" w:rsidRDefault="00A07E8E" w:rsidP="0098090C">
      <w:pPr>
        <w:pStyle w:val="Style21"/>
        <w:widowControl/>
        <w:tabs>
          <w:tab w:val="left" w:pos="432"/>
        </w:tabs>
        <w:spacing w:before="58"/>
        <w:rPr>
          <w:rStyle w:val="FontStyle106"/>
          <w:rFonts w:ascii="Garamond" w:hAnsi="Garamond"/>
        </w:rPr>
      </w:pPr>
    </w:p>
    <w:p w14:paraId="0BC40E63" w14:textId="50A9B0F4" w:rsidR="005E18F4" w:rsidRDefault="005E18F4" w:rsidP="0098090C">
      <w:pPr>
        <w:pStyle w:val="Style21"/>
        <w:widowControl/>
        <w:tabs>
          <w:tab w:val="left" w:pos="432"/>
        </w:tabs>
        <w:spacing w:before="58"/>
        <w:rPr>
          <w:rStyle w:val="FontStyle106"/>
          <w:rFonts w:ascii="Garamond" w:hAnsi="Garamond"/>
        </w:rPr>
      </w:pPr>
    </w:p>
    <w:p w14:paraId="31AC2F18" w14:textId="77777777" w:rsidR="00527CF5" w:rsidRPr="009E1596" w:rsidRDefault="00527CF5" w:rsidP="0098090C">
      <w:pPr>
        <w:pStyle w:val="Style21"/>
        <w:widowControl/>
        <w:tabs>
          <w:tab w:val="left" w:pos="432"/>
        </w:tabs>
        <w:spacing w:before="58"/>
        <w:rPr>
          <w:rStyle w:val="FontStyle106"/>
          <w:rFonts w:ascii="Garamond" w:hAnsi="Garamond"/>
        </w:rPr>
      </w:pPr>
    </w:p>
    <w:p w14:paraId="18F665CC" w14:textId="6CA18119" w:rsidR="005E18F4" w:rsidRPr="009E1596" w:rsidRDefault="005E18F4" w:rsidP="0098090C">
      <w:pPr>
        <w:pStyle w:val="Style21"/>
        <w:widowControl/>
        <w:tabs>
          <w:tab w:val="left" w:pos="432"/>
        </w:tabs>
        <w:spacing w:before="58"/>
        <w:rPr>
          <w:rStyle w:val="FontStyle106"/>
          <w:rFonts w:ascii="Garamond" w:hAnsi="Garamond"/>
        </w:rPr>
      </w:pPr>
    </w:p>
    <w:p w14:paraId="0AE2929F" w14:textId="77777777" w:rsidR="005E18F4" w:rsidRPr="009E1596" w:rsidRDefault="005E18F4" w:rsidP="0098090C">
      <w:pPr>
        <w:pStyle w:val="Style21"/>
        <w:widowControl/>
        <w:tabs>
          <w:tab w:val="left" w:pos="432"/>
        </w:tabs>
        <w:spacing w:before="58"/>
        <w:rPr>
          <w:rStyle w:val="FontStyle106"/>
          <w:rFonts w:ascii="Garamond" w:hAnsi="Garamond"/>
        </w:rPr>
      </w:pPr>
    </w:p>
    <w:p w14:paraId="07498CA5" w14:textId="77777777" w:rsidR="0090459C" w:rsidRPr="009E1596" w:rsidRDefault="0090459C" w:rsidP="0090459C">
      <w:pPr>
        <w:pStyle w:val="Style21"/>
        <w:widowControl/>
        <w:tabs>
          <w:tab w:val="left" w:pos="432"/>
        </w:tabs>
        <w:spacing w:before="58"/>
        <w:rPr>
          <w:rFonts w:ascii="Garamond" w:hAnsi="Garamond"/>
          <w:b/>
          <w:bCs/>
          <w:sz w:val="22"/>
          <w:szCs w:val="22"/>
        </w:rPr>
      </w:pPr>
      <w:r w:rsidRPr="009E1596">
        <w:rPr>
          <w:rStyle w:val="FontStyle106"/>
          <w:rFonts w:ascii="Garamond" w:hAnsi="Garamond"/>
        </w:rPr>
        <w:t>1. NAZWA I ADRES ZAMAWIAJĄCEGO</w:t>
      </w:r>
    </w:p>
    <w:p w14:paraId="2BA53E08" w14:textId="77777777" w:rsidR="0090459C" w:rsidRPr="009E1596" w:rsidRDefault="0090459C" w:rsidP="0090459C">
      <w:pPr>
        <w:pStyle w:val="Akapitzlist"/>
        <w:spacing w:after="0" w:line="240" w:lineRule="auto"/>
        <w:jc w:val="both"/>
        <w:rPr>
          <w:rFonts w:ascii="Garamond" w:hAnsi="Garamond"/>
        </w:rPr>
      </w:pPr>
      <w:r w:rsidRPr="009E1596">
        <w:rPr>
          <w:rFonts w:ascii="Garamond" w:hAnsi="Garamond"/>
        </w:rPr>
        <w:t>Gmina Czarna Dąbrówka</w:t>
      </w:r>
    </w:p>
    <w:p w14:paraId="7D497332" w14:textId="77777777" w:rsidR="0090459C" w:rsidRPr="009E1596" w:rsidRDefault="0090459C" w:rsidP="0090459C">
      <w:pPr>
        <w:pStyle w:val="Akapitzlist"/>
        <w:spacing w:after="0" w:line="240" w:lineRule="auto"/>
        <w:jc w:val="both"/>
        <w:rPr>
          <w:rFonts w:ascii="Garamond" w:hAnsi="Garamond"/>
        </w:rPr>
      </w:pPr>
      <w:r w:rsidRPr="009E1596">
        <w:rPr>
          <w:rFonts w:ascii="Garamond" w:hAnsi="Garamond"/>
        </w:rPr>
        <w:t>ul. Gdańska 5</w:t>
      </w:r>
    </w:p>
    <w:p w14:paraId="05D55182" w14:textId="77777777" w:rsidR="0090459C" w:rsidRPr="009E1596" w:rsidRDefault="0090459C" w:rsidP="0090459C">
      <w:pPr>
        <w:pStyle w:val="Akapitzlist"/>
        <w:spacing w:after="0" w:line="240" w:lineRule="auto"/>
        <w:jc w:val="both"/>
        <w:rPr>
          <w:rFonts w:ascii="Garamond" w:hAnsi="Garamond"/>
        </w:rPr>
      </w:pPr>
      <w:r w:rsidRPr="009E1596">
        <w:rPr>
          <w:rFonts w:ascii="Garamond" w:hAnsi="Garamond"/>
        </w:rPr>
        <w:t>77-116 Czarna Dąbrówka</w:t>
      </w:r>
    </w:p>
    <w:p w14:paraId="63A4A3F1" w14:textId="77777777" w:rsidR="0090459C" w:rsidRPr="009E1596" w:rsidRDefault="0090459C" w:rsidP="0090459C">
      <w:pPr>
        <w:pStyle w:val="Akapitzlist"/>
        <w:spacing w:after="0" w:line="240" w:lineRule="auto"/>
        <w:jc w:val="both"/>
        <w:rPr>
          <w:rFonts w:ascii="Garamond" w:hAnsi="Garamond"/>
        </w:rPr>
      </w:pPr>
      <w:r w:rsidRPr="009E1596">
        <w:rPr>
          <w:rFonts w:ascii="Garamond" w:hAnsi="Garamond"/>
        </w:rPr>
        <w:t>faks. 59/821-26-44</w:t>
      </w:r>
    </w:p>
    <w:p w14:paraId="3E324BD6" w14:textId="77777777" w:rsidR="0090459C" w:rsidRPr="00217030" w:rsidRDefault="0090459C" w:rsidP="0090459C">
      <w:pPr>
        <w:pStyle w:val="Akapitzlist"/>
        <w:spacing w:after="0" w:line="240" w:lineRule="auto"/>
        <w:ind w:left="0"/>
        <w:jc w:val="both"/>
        <w:rPr>
          <w:rStyle w:val="Hipercze"/>
          <w:rFonts w:ascii="Garamond" w:hAnsi="Garamond"/>
          <w:color w:val="auto"/>
          <w:lang w:val="de-DE"/>
        </w:rPr>
      </w:pPr>
      <w:r w:rsidRPr="009E1596">
        <w:rPr>
          <w:rFonts w:ascii="Garamond" w:hAnsi="Garamond"/>
        </w:rPr>
        <w:t xml:space="preserve">             </w:t>
      </w:r>
      <w:proofErr w:type="spellStart"/>
      <w:r w:rsidRPr="00217030">
        <w:rPr>
          <w:rFonts w:ascii="Garamond" w:hAnsi="Garamond"/>
          <w:lang w:val="de-DE"/>
        </w:rPr>
        <w:t>e-mail</w:t>
      </w:r>
      <w:proofErr w:type="spellEnd"/>
      <w:r w:rsidRPr="00217030">
        <w:rPr>
          <w:rFonts w:ascii="Garamond" w:hAnsi="Garamond"/>
          <w:lang w:val="de-DE"/>
        </w:rPr>
        <w:t xml:space="preserve">: </w:t>
      </w:r>
      <w:hyperlink r:id="rId8" w:history="1">
        <w:r w:rsidRPr="00217030">
          <w:rPr>
            <w:rStyle w:val="Hipercze"/>
            <w:rFonts w:ascii="Garamond" w:hAnsi="Garamond"/>
            <w:color w:val="auto"/>
            <w:u w:val="none"/>
            <w:lang w:val="de-DE"/>
          </w:rPr>
          <w:t>gmina@czarnadabrowka.pl</w:t>
        </w:r>
      </w:hyperlink>
      <w:r w:rsidRPr="00217030">
        <w:rPr>
          <w:rStyle w:val="Hipercze"/>
          <w:rFonts w:ascii="Garamond" w:hAnsi="Garamond"/>
          <w:color w:val="auto"/>
          <w:u w:val="none"/>
          <w:lang w:val="de-DE"/>
        </w:rPr>
        <w:t xml:space="preserve">   </w:t>
      </w:r>
      <w:proofErr w:type="spellStart"/>
      <w:r w:rsidRPr="00217030">
        <w:rPr>
          <w:rStyle w:val="Hipercze"/>
          <w:rFonts w:ascii="Garamond" w:hAnsi="Garamond"/>
          <w:color w:val="auto"/>
          <w:u w:val="none"/>
          <w:lang w:val="de-DE"/>
        </w:rPr>
        <w:t>lub</w:t>
      </w:r>
      <w:proofErr w:type="spellEnd"/>
      <w:r w:rsidRPr="00217030">
        <w:rPr>
          <w:rStyle w:val="Hipercze"/>
          <w:rFonts w:ascii="Garamond" w:hAnsi="Garamond"/>
          <w:color w:val="auto"/>
          <w:u w:val="none"/>
          <w:lang w:val="de-DE"/>
        </w:rPr>
        <w:t xml:space="preserve">   zamowienia.publiczne@czarnadabrowka.pl</w:t>
      </w:r>
    </w:p>
    <w:p w14:paraId="2A94312D" w14:textId="77777777" w:rsidR="0090459C" w:rsidRPr="009E1596" w:rsidRDefault="0090459C" w:rsidP="0090459C">
      <w:pPr>
        <w:pStyle w:val="Style21"/>
        <w:widowControl/>
        <w:tabs>
          <w:tab w:val="left" w:pos="432"/>
        </w:tabs>
        <w:spacing w:before="245"/>
        <w:rPr>
          <w:rFonts w:ascii="Garamond" w:hAnsi="Garamond"/>
          <w:b/>
          <w:bCs/>
          <w:sz w:val="22"/>
          <w:szCs w:val="22"/>
        </w:rPr>
      </w:pPr>
      <w:r w:rsidRPr="009E1596">
        <w:rPr>
          <w:rStyle w:val="FontStyle106"/>
          <w:rFonts w:ascii="Garamond" w:hAnsi="Garamond"/>
        </w:rPr>
        <w:t>2. TRYB UDZIELENIA ZAMÓWIENIA</w:t>
      </w:r>
    </w:p>
    <w:p w14:paraId="122F5C6C" w14:textId="4FBBA398" w:rsidR="0090459C" w:rsidRPr="009E1596" w:rsidRDefault="0090459C" w:rsidP="0090459C">
      <w:pPr>
        <w:pStyle w:val="Akapitzlist"/>
        <w:spacing w:after="120" w:line="240" w:lineRule="auto"/>
        <w:ind w:left="0"/>
        <w:jc w:val="both"/>
        <w:rPr>
          <w:rFonts w:ascii="Garamond" w:hAnsi="Garamond"/>
          <w:sz w:val="22"/>
          <w:szCs w:val="22"/>
        </w:rPr>
      </w:pPr>
      <w:r w:rsidRPr="009E1596">
        <w:rPr>
          <w:rStyle w:val="FontStyle105"/>
          <w:rFonts w:ascii="Garamond" w:hAnsi="Garamond"/>
        </w:rPr>
        <w:t xml:space="preserve">2.1. </w:t>
      </w:r>
      <w:r w:rsidRPr="009E1596">
        <w:rPr>
          <w:rFonts w:ascii="Garamond" w:hAnsi="Garamond"/>
          <w:sz w:val="22"/>
          <w:szCs w:val="22"/>
        </w:rPr>
        <w:t xml:space="preserve">Postępowanie prowadzone jest zgodnie z przepisami ustawy z dnia 29 stycznia 2004 r. Prawo zamówień publicznych </w:t>
      </w:r>
      <w:bookmarkStart w:id="0" w:name="_Hlk503265075"/>
      <w:r w:rsidRPr="009E1596">
        <w:rPr>
          <w:rFonts w:ascii="Garamond" w:hAnsi="Garamond"/>
          <w:sz w:val="22"/>
          <w:szCs w:val="22"/>
        </w:rPr>
        <w:t>(</w:t>
      </w:r>
      <w:r w:rsidR="009D4686" w:rsidRPr="009E1596">
        <w:rPr>
          <w:rFonts w:ascii="Garamond" w:hAnsi="Garamond"/>
          <w:sz w:val="22"/>
          <w:szCs w:val="22"/>
        </w:rPr>
        <w:t xml:space="preserve">Dz. U. z </w:t>
      </w:r>
      <w:r w:rsidR="009D4686" w:rsidRPr="009E1596">
        <w:rPr>
          <w:rFonts w:ascii="Garamond" w:hAnsi="Garamond"/>
          <w:bCs/>
          <w:sz w:val="22"/>
          <w:szCs w:val="22"/>
        </w:rPr>
        <w:t>2017 poz. 1579</w:t>
      </w:r>
      <w:bookmarkEnd w:id="0"/>
      <w:r w:rsidR="005225AA">
        <w:rPr>
          <w:rFonts w:ascii="Garamond" w:hAnsi="Garamond"/>
          <w:bCs/>
          <w:sz w:val="22"/>
          <w:szCs w:val="22"/>
        </w:rPr>
        <w:t xml:space="preserve"> z </w:t>
      </w:r>
      <w:proofErr w:type="spellStart"/>
      <w:r w:rsidR="005225AA">
        <w:rPr>
          <w:rFonts w:ascii="Garamond" w:hAnsi="Garamond"/>
          <w:bCs/>
          <w:sz w:val="22"/>
          <w:szCs w:val="22"/>
        </w:rPr>
        <w:t>późn</w:t>
      </w:r>
      <w:proofErr w:type="spellEnd"/>
      <w:r w:rsidR="005225AA">
        <w:rPr>
          <w:rFonts w:ascii="Garamond" w:hAnsi="Garamond"/>
          <w:bCs/>
          <w:sz w:val="22"/>
          <w:szCs w:val="22"/>
        </w:rPr>
        <w:t>. zm.</w:t>
      </w:r>
      <w:r w:rsidRPr="009E1596">
        <w:rPr>
          <w:rFonts w:ascii="Garamond" w:hAnsi="Garamond"/>
          <w:sz w:val="22"/>
          <w:szCs w:val="22"/>
        </w:rPr>
        <w:t xml:space="preserve">, zwanej dalej </w:t>
      </w:r>
      <w:proofErr w:type="spellStart"/>
      <w:r w:rsidRPr="009E1596">
        <w:rPr>
          <w:rFonts w:ascii="Garamond" w:hAnsi="Garamond"/>
          <w:sz w:val="22"/>
          <w:szCs w:val="22"/>
        </w:rPr>
        <w:t>p.z.p</w:t>
      </w:r>
      <w:proofErr w:type="spellEnd"/>
      <w:r w:rsidRPr="009E1596">
        <w:rPr>
          <w:rFonts w:ascii="Garamond" w:hAnsi="Garamond"/>
          <w:sz w:val="22"/>
          <w:szCs w:val="22"/>
        </w:rPr>
        <w:t xml:space="preserve">. lub „Ustawą </w:t>
      </w:r>
      <w:proofErr w:type="spellStart"/>
      <w:r w:rsidRPr="009E1596">
        <w:rPr>
          <w:rFonts w:ascii="Garamond" w:hAnsi="Garamond"/>
          <w:sz w:val="22"/>
          <w:szCs w:val="22"/>
        </w:rPr>
        <w:t>P</w:t>
      </w:r>
      <w:r w:rsidR="003D74C9" w:rsidRPr="009E1596">
        <w:rPr>
          <w:rFonts w:ascii="Garamond" w:hAnsi="Garamond"/>
          <w:sz w:val="22"/>
          <w:szCs w:val="22"/>
        </w:rPr>
        <w:t>zp</w:t>
      </w:r>
      <w:proofErr w:type="spellEnd"/>
      <w:r w:rsidRPr="009E1596">
        <w:rPr>
          <w:rFonts w:ascii="Garamond" w:hAnsi="Garamond"/>
          <w:sz w:val="22"/>
          <w:szCs w:val="22"/>
        </w:rPr>
        <w:t>"), a</w:t>
      </w:r>
      <w:r w:rsidR="00A95A2C">
        <w:rPr>
          <w:rFonts w:ascii="Garamond" w:hAnsi="Garamond"/>
          <w:sz w:val="22"/>
          <w:szCs w:val="22"/>
        </w:rPr>
        <w:t> </w:t>
      </w:r>
      <w:r w:rsidRPr="009E1596">
        <w:rPr>
          <w:rFonts w:ascii="Garamond" w:hAnsi="Garamond"/>
          <w:sz w:val="22"/>
          <w:szCs w:val="22"/>
        </w:rPr>
        <w:t>także z</w:t>
      </w:r>
      <w:r w:rsidR="00CB4DFA" w:rsidRPr="009E1596">
        <w:rPr>
          <w:rFonts w:ascii="Garamond" w:hAnsi="Garamond"/>
          <w:sz w:val="22"/>
          <w:szCs w:val="22"/>
        </w:rPr>
        <w:t> </w:t>
      </w:r>
      <w:r w:rsidRPr="009E1596">
        <w:rPr>
          <w:rFonts w:ascii="Garamond" w:hAnsi="Garamond"/>
          <w:sz w:val="22"/>
          <w:szCs w:val="22"/>
        </w:rPr>
        <w:t xml:space="preserve">wydanymi na podstawie niniejszej ustawy rozporządzeń wykonawczych. </w:t>
      </w:r>
    </w:p>
    <w:p w14:paraId="3DF9633E" w14:textId="77777777" w:rsidR="0090459C" w:rsidRPr="009E1596" w:rsidRDefault="0090459C" w:rsidP="0090459C">
      <w:pPr>
        <w:pStyle w:val="Akapitzlist"/>
        <w:spacing w:after="120" w:line="240" w:lineRule="auto"/>
        <w:ind w:left="0"/>
        <w:jc w:val="both"/>
        <w:rPr>
          <w:rStyle w:val="FontStyle106"/>
          <w:rFonts w:ascii="Garamond" w:hAnsi="Garamond"/>
          <w:b w:val="0"/>
        </w:rPr>
      </w:pPr>
      <w:r w:rsidRPr="009E1596">
        <w:rPr>
          <w:rFonts w:ascii="Garamond" w:hAnsi="Garamond"/>
          <w:sz w:val="22"/>
          <w:szCs w:val="22"/>
        </w:rPr>
        <w:t xml:space="preserve">2.2. </w:t>
      </w:r>
      <w:r w:rsidRPr="009E1596">
        <w:rPr>
          <w:rStyle w:val="FontStyle105"/>
          <w:rFonts w:ascii="Garamond" w:hAnsi="Garamond"/>
        </w:rPr>
        <w:t xml:space="preserve">Postępowanie prowadzone jest w trybie </w:t>
      </w:r>
      <w:r w:rsidRPr="009E1596">
        <w:rPr>
          <w:rStyle w:val="FontStyle106"/>
          <w:rFonts w:ascii="Garamond" w:hAnsi="Garamond"/>
          <w:u w:val="single"/>
        </w:rPr>
        <w:t>przetargu nieograniczonego</w:t>
      </w:r>
      <w:r w:rsidRPr="009E1596">
        <w:rPr>
          <w:rStyle w:val="FontStyle106"/>
          <w:rFonts w:ascii="Garamond" w:hAnsi="Garamond"/>
        </w:rPr>
        <w:t xml:space="preserve"> </w:t>
      </w:r>
      <w:r w:rsidRPr="009E1596">
        <w:rPr>
          <w:rStyle w:val="FontStyle106"/>
          <w:rFonts w:ascii="Garamond" w:hAnsi="Garamond"/>
          <w:b w:val="0"/>
        </w:rPr>
        <w:t xml:space="preserve">o wartości szacunkowej poniżej progów ustalonych na podstawie art. 11 ust. 8 </w:t>
      </w:r>
      <w:proofErr w:type="spellStart"/>
      <w:r w:rsidRPr="009E1596">
        <w:rPr>
          <w:rStyle w:val="FontStyle106"/>
          <w:rFonts w:ascii="Garamond" w:hAnsi="Garamond"/>
          <w:b w:val="0"/>
        </w:rPr>
        <w:t>p.z.p</w:t>
      </w:r>
      <w:proofErr w:type="spellEnd"/>
      <w:r w:rsidRPr="009E1596">
        <w:rPr>
          <w:rStyle w:val="FontStyle106"/>
          <w:rFonts w:ascii="Garamond" w:hAnsi="Garamond"/>
          <w:b w:val="0"/>
        </w:rPr>
        <w:t>.</w:t>
      </w:r>
    </w:p>
    <w:p w14:paraId="23610A5B" w14:textId="77777777" w:rsidR="0090459C" w:rsidRPr="009E1596" w:rsidRDefault="0090459C" w:rsidP="0090459C">
      <w:pPr>
        <w:pStyle w:val="Akapitzlist"/>
        <w:spacing w:after="120" w:line="240" w:lineRule="auto"/>
        <w:ind w:left="0"/>
        <w:jc w:val="both"/>
        <w:rPr>
          <w:rStyle w:val="FontStyle106"/>
          <w:rFonts w:ascii="Garamond" w:hAnsi="Garamond"/>
          <w:b w:val="0"/>
        </w:rPr>
      </w:pPr>
      <w:r w:rsidRPr="009E1596">
        <w:rPr>
          <w:rStyle w:val="FontStyle106"/>
          <w:rFonts w:ascii="Garamond" w:hAnsi="Garamond"/>
          <w:b w:val="0"/>
        </w:rPr>
        <w:t xml:space="preserve">2.3. Podstawa prawna wyboru trybu udzielenia zamówienia publicznego: art. 10 ust.1 oraz </w:t>
      </w:r>
      <w:r w:rsidRPr="009E1596">
        <w:rPr>
          <w:rStyle w:val="FontStyle106"/>
          <w:rFonts w:ascii="Garamond" w:hAnsi="Garamond"/>
        </w:rPr>
        <w:t xml:space="preserve">art. 39-46 </w:t>
      </w:r>
      <w:proofErr w:type="spellStart"/>
      <w:r w:rsidRPr="009E1596">
        <w:rPr>
          <w:rStyle w:val="FontStyle106"/>
          <w:rFonts w:ascii="Garamond" w:hAnsi="Garamond"/>
        </w:rPr>
        <w:t>p.z.p</w:t>
      </w:r>
      <w:proofErr w:type="spellEnd"/>
      <w:r w:rsidRPr="009E1596">
        <w:rPr>
          <w:rStyle w:val="FontStyle106"/>
          <w:rFonts w:ascii="Garamond" w:hAnsi="Garamond"/>
        </w:rPr>
        <w:t>.</w:t>
      </w:r>
    </w:p>
    <w:p w14:paraId="1AFD4FA2" w14:textId="77777777" w:rsidR="00074C7E" w:rsidRPr="009E1596" w:rsidRDefault="0090459C" w:rsidP="00074C7E">
      <w:pPr>
        <w:pStyle w:val="Akapitzlist"/>
        <w:spacing w:after="120" w:line="240" w:lineRule="auto"/>
        <w:ind w:left="0"/>
        <w:jc w:val="both"/>
        <w:rPr>
          <w:rStyle w:val="FontStyle106"/>
          <w:rFonts w:ascii="Garamond" w:hAnsi="Garamond"/>
          <w:b w:val="0"/>
        </w:rPr>
      </w:pPr>
      <w:r w:rsidRPr="009E1596">
        <w:rPr>
          <w:rStyle w:val="FontStyle106"/>
          <w:rFonts w:ascii="Garamond" w:hAnsi="Garamond"/>
          <w:b w:val="0"/>
        </w:rPr>
        <w:t xml:space="preserve">2.4. W zakresie nieuregulowanym w niniejszej Specyfikacji Istotnych Warunków Zamówienia (zwanej dalej „SIWZ” lub „specyfikacją”), zastosowanie mają przepisy ustawy </w:t>
      </w:r>
      <w:proofErr w:type="spellStart"/>
      <w:r w:rsidRPr="009E1596">
        <w:rPr>
          <w:rStyle w:val="FontStyle106"/>
          <w:rFonts w:ascii="Garamond" w:hAnsi="Garamond"/>
          <w:b w:val="0"/>
        </w:rPr>
        <w:t>Pzp</w:t>
      </w:r>
      <w:proofErr w:type="spellEnd"/>
      <w:r w:rsidRPr="009E1596">
        <w:rPr>
          <w:rStyle w:val="FontStyle106"/>
          <w:rFonts w:ascii="Garamond" w:hAnsi="Garamond"/>
          <w:b w:val="0"/>
        </w:rPr>
        <w:t>.</w:t>
      </w:r>
    </w:p>
    <w:p w14:paraId="5CD70DD0" w14:textId="7B9E29C8" w:rsidR="0090459C" w:rsidRPr="009E1596" w:rsidRDefault="004452E7" w:rsidP="0090459C">
      <w:pPr>
        <w:pStyle w:val="Akapitzlist"/>
        <w:spacing w:after="120" w:line="240" w:lineRule="auto"/>
        <w:ind w:left="0"/>
        <w:jc w:val="both"/>
        <w:rPr>
          <w:rStyle w:val="FontStyle105"/>
          <w:rFonts w:ascii="Garamond" w:hAnsi="Garamond"/>
          <w:bCs/>
        </w:rPr>
      </w:pPr>
      <w:r w:rsidRPr="009E1596">
        <w:rPr>
          <w:rStyle w:val="FontStyle106"/>
          <w:rFonts w:ascii="Garamond" w:hAnsi="Garamond"/>
          <w:b w:val="0"/>
        </w:rPr>
        <w:t>2.5.</w:t>
      </w:r>
      <w:r w:rsidR="003D74C9" w:rsidRPr="009E1596">
        <w:rPr>
          <w:rStyle w:val="FontStyle106"/>
          <w:rFonts w:ascii="Garamond" w:hAnsi="Garamond"/>
          <w:b w:val="0"/>
        </w:rPr>
        <w:t xml:space="preserve"> </w:t>
      </w:r>
      <w:r w:rsidR="00074C7E" w:rsidRPr="009E1596">
        <w:rPr>
          <w:rFonts w:ascii="Garamond" w:hAnsi="Garamond"/>
          <w:bCs/>
          <w:sz w:val="22"/>
          <w:szCs w:val="22"/>
        </w:rPr>
        <w:t xml:space="preserve">Postępowanie jest prowadzone zgodnie z zasadami przewidzianymi dla tzw. „procedury odwróconej”, o której mowa w art. 24aa ust. 1 i 2 </w:t>
      </w:r>
      <w:proofErr w:type="spellStart"/>
      <w:r w:rsidR="00074C7E" w:rsidRPr="009E1596">
        <w:rPr>
          <w:rFonts w:ascii="Garamond" w:hAnsi="Garamond"/>
          <w:bCs/>
          <w:sz w:val="22"/>
          <w:szCs w:val="22"/>
        </w:rPr>
        <w:t>p.z.p</w:t>
      </w:r>
      <w:proofErr w:type="spellEnd"/>
      <w:r w:rsidR="00074C7E" w:rsidRPr="009E1596">
        <w:rPr>
          <w:rFonts w:ascii="Garamond" w:hAnsi="Garamond"/>
          <w:bCs/>
          <w:sz w:val="22"/>
          <w:szCs w:val="22"/>
        </w:rPr>
        <w:t>.</w:t>
      </w:r>
    </w:p>
    <w:p w14:paraId="4139CCB7" w14:textId="77777777" w:rsidR="0090459C" w:rsidRPr="009E1596" w:rsidRDefault="0090459C" w:rsidP="0090459C">
      <w:pPr>
        <w:pStyle w:val="Style14"/>
        <w:widowControl/>
        <w:tabs>
          <w:tab w:val="left" w:pos="425"/>
        </w:tabs>
        <w:ind w:firstLine="0"/>
        <w:rPr>
          <w:rStyle w:val="FontStyle105"/>
          <w:rFonts w:ascii="Garamond" w:hAnsi="Garamond"/>
        </w:rPr>
      </w:pPr>
    </w:p>
    <w:p w14:paraId="616F4E63" w14:textId="77777777" w:rsidR="0090459C" w:rsidRPr="009E1596" w:rsidRDefault="0090459C" w:rsidP="0090459C">
      <w:pPr>
        <w:pStyle w:val="Style18"/>
        <w:widowControl/>
        <w:spacing w:before="40" w:line="274" w:lineRule="exact"/>
        <w:jc w:val="both"/>
        <w:rPr>
          <w:rStyle w:val="FontStyle106"/>
          <w:rFonts w:ascii="Garamond" w:hAnsi="Garamond"/>
        </w:rPr>
      </w:pPr>
      <w:r w:rsidRPr="009E1596">
        <w:rPr>
          <w:rStyle w:val="FontStyle102"/>
          <w:rFonts w:ascii="Garamond" w:hAnsi="Garamond"/>
          <w:b/>
          <w:spacing w:val="-20"/>
          <w:sz w:val="22"/>
          <w:szCs w:val="22"/>
        </w:rPr>
        <w:t xml:space="preserve">3.  </w:t>
      </w:r>
      <w:r w:rsidRPr="009E1596">
        <w:rPr>
          <w:rStyle w:val="FontStyle106"/>
          <w:rFonts w:ascii="Garamond" w:hAnsi="Garamond"/>
        </w:rPr>
        <w:t>OPIS PRZEDMIOTU ZAMÓWIENIA</w:t>
      </w:r>
    </w:p>
    <w:p w14:paraId="05CB642F" w14:textId="111C856E" w:rsidR="005D1895" w:rsidRPr="00527CF5" w:rsidRDefault="005D1895" w:rsidP="00527CF5">
      <w:pPr>
        <w:autoSpaceDE w:val="0"/>
        <w:autoSpaceDN w:val="0"/>
        <w:adjustRightInd w:val="0"/>
        <w:ind w:left="274" w:right="2592" w:hanging="274"/>
        <w:jc w:val="both"/>
        <w:rPr>
          <w:rFonts w:ascii="Garamond" w:eastAsiaTheme="minorEastAsia" w:hAnsi="Garamond"/>
          <w:b/>
          <w:bCs/>
          <w:i/>
          <w:iCs/>
          <w:sz w:val="22"/>
          <w:szCs w:val="22"/>
        </w:rPr>
      </w:pPr>
      <w:r w:rsidRPr="009E1596">
        <w:rPr>
          <w:rFonts w:ascii="Garamond" w:eastAsiaTheme="minorEastAsia" w:hAnsi="Garamond"/>
          <w:b/>
          <w:bCs/>
          <w:sz w:val="22"/>
          <w:szCs w:val="22"/>
        </w:rPr>
        <w:t xml:space="preserve">3.1. </w:t>
      </w:r>
      <w:r w:rsidRPr="009E1596">
        <w:rPr>
          <w:rFonts w:ascii="Garamond" w:eastAsiaTheme="minorEastAsia" w:hAnsi="Garamond"/>
          <w:sz w:val="22"/>
          <w:szCs w:val="22"/>
        </w:rPr>
        <w:t xml:space="preserve">Rodzaj przedmiotu zamówienia publicznego: </w:t>
      </w:r>
      <w:r w:rsidRPr="009E1596">
        <w:rPr>
          <w:rFonts w:ascii="Garamond" w:eastAsiaTheme="minorEastAsia" w:hAnsi="Garamond"/>
          <w:b/>
          <w:bCs/>
          <w:i/>
          <w:iCs/>
          <w:sz w:val="22"/>
          <w:szCs w:val="22"/>
        </w:rPr>
        <w:t xml:space="preserve">roboty budowlane </w:t>
      </w:r>
    </w:p>
    <w:p w14:paraId="090D3B65" w14:textId="38E393F0" w:rsidR="0038358E" w:rsidRPr="00D2156C" w:rsidRDefault="0038358E" w:rsidP="0038358E">
      <w:pPr>
        <w:spacing w:after="200" w:line="276" w:lineRule="auto"/>
        <w:contextualSpacing/>
        <w:jc w:val="both"/>
        <w:rPr>
          <w:rFonts w:ascii="Garamond" w:eastAsia="Calibri" w:hAnsi="Garamond"/>
          <w:sz w:val="22"/>
          <w:szCs w:val="22"/>
        </w:rPr>
      </w:pPr>
      <w:r w:rsidRPr="00D2156C">
        <w:rPr>
          <w:rFonts w:ascii="Garamond" w:eastAsia="Calibri" w:hAnsi="Garamond"/>
          <w:sz w:val="22"/>
          <w:szCs w:val="22"/>
        </w:rPr>
        <w:t>Kod CPV: 45320000-6 – Roboty izolacyjne</w:t>
      </w:r>
    </w:p>
    <w:p w14:paraId="5BAC3FB3" w14:textId="1BD3B092" w:rsidR="0038358E" w:rsidRPr="00D2156C" w:rsidRDefault="0038358E" w:rsidP="0038358E">
      <w:pPr>
        <w:spacing w:after="200" w:line="276" w:lineRule="auto"/>
        <w:contextualSpacing/>
        <w:jc w:val="both"/>
        <w:rPr>
          <w:rFonts w:ascii="Garamond" w:eastAsia="Calibri" w:hAnsi="Garamond"/>
          <w:sz w:val="22"/>
          <w:szCs w:val="22"/>
        </w:rPr>
      </w:pPr>
      <w:r w:rsidRPr="00D2156C">
        <w:rPr>
          <w:rFonts w:ascii="Garamond" w:eastAsia="Calibri" w:hAnsi="Garamond"/>
          <w:sz w:val="22"/>
          <w:szCs w:val="22"/>
        </w:rPr>
        <w:t>Kod CPV: 45321000-3 – Izolacje cieplne</w:t>
      </w:r>
    </w:p>
    <w:p w14:paraId="38E94551" w14:textId="0B2A1A71" w:rsidR="00D2156C" w:rsidRPr="00D2156C" w:rsidRDefault="00D2156C" w:rsidP="00D2156C">
      <w:pPr>
        <w:spacing w:after="200" w:line="276" w:lineRule="auto"/>
        <w:contextualSpacing/>
        <w:jc w:val="both"/>
        <w:rPr>
          <w:rFonts w:ascii="Garamond" w:eastAsia="Calibri" w:hAnsi="Garamond"/>
          <w:bCs/>
          <w:sz w:val="22"/>
          <w:szCs w:val="22"/>
        </w:rPr>
      </w:pPr>
      <w:r w:rsidRPr="00D2156C">
        <w:rPr>
          <w:rFonts w:ascii="Garamond" w:eastAsia="Calibri" w:hAnsi="Garamond"/>
          <w:bCs/>
          <w:sz w:val="22"/>
          <w:szCs w:val="22"/>
        </w:rPr>
        <w:t>Kod CPV: 45332400-</w:t>
      </w:r>
      <w:r w:rsidR="008012CA">
        <w:rPr>
          <w:rFonts w:ascii="Garamond" w:eastAsia="Calibri" w:hAnsi="Garamond"/>
          <w:bCs/>
          <w:sz w:val="22"/>
          <w:szCs w:val="22"/>
        </w:rPr>
        <w:t>7</w:t>
      </w:r>
      <w:r w:rsidRPr="00D2156C">
        <w:rPr>
          <w:rFonts w:ascii="Garamond" w:eastAsia="Calibri" w:hAnsi="Garamond"/>
          <w:bCs/>
          <w:sz w:val="22"/>
          <w:szCs w:val="22"/>
        </w:rPr>
        <w:t xml:space="preserve"> – Roboty instalacyjne w zakresie urządzeń sanitarnych</w:t>
      </w:r>
    </w:p>
    <w:p w14:paraId="014FF3C7" w14:textId="3E328480" w:rsidR="0038358E" w:rsidRPr="0038358E" w:rsidRDefault="0038358E" w:rsidP="0038358E">
      <w:pPr>
        <w:spacing w:after="200" w:line="276" w:lineRule="auto"/>
        <w:contextualSpacing/>
        <w:jc w:val="both"/>
        <w:rPr>
          <w:rFonts w:ascii="Garamond" w:eastAsia="Calibri" w:hAnsi="Garamond"/>
          <w:sz w:val="22"/>
          <w:szCs w:val="22"/>
        </w:rPr>
      </w:pPr>
      <w:r w:rsidRPr="00D2156C">
        <w:rPr>
          <w:rFonts w:ascii="Garamond" w:eastAsia="Calibri" w:hAnsi="Garamond"/>
          <w:sz w:val="22"/>
          <w:szCs w:val="22"/>
        </w:rPr>
        <w:t>Kod CPV: 45000000-7 – Roboty budowlane</w:t>
      </w:r>
    </w:p>
    <w:p w14:paraId="523520A2" w14:textId="77777777" w:rsidR="005D1895" w:rsidRPr="009E1596" w:rsidRDefault="005D1895" w:rsidP="005D1895">
      <w:pPr>
        <w:spacing w:after="200" w:line="276" w:lineRule="auto"/>
        <w:contextualSpacing/>
        <w:jc w:val="both"/>
        <w:rPr>
          <w:rFonts w:ascii="Garamond" w:eastAsia="Calibri" w:hAnsi="Garamond"/>
          <w:sz w:val="22"/>
          <w:szCs w:val="22"/>
        </w:rPr>
      </w:pPr>
    </w:p>
    <w:p w14:paraId="2D47BD2D" w14:textId="29FCD26A" w:rsidR="0038358E" w:rsidRPr="0038358E" w:rsidRDefault="0038358E" w:rsidP="0038358E">
      <w:pPr>
        <w:widowControl w:val="0"/>
        <w:autoSpaceDE w:val="0"/>
        <w:autoSpaceDN w:val="0"/>
        <w:adjustRightInd w:val="0"/>
        <w:spacing w:before="84"/>
        <w:jc w:val="both"/>
        <w:rPr>
          <w:rFonts w:ascii="Garamond" w:eastAsiaTheme="minorEastAsia" w:hAnsi="Garamond" w:cs="Arial"/>
          <w:b/>
          <w:bCs/>
          <w:sz w:val="22"/>
          <w:szCs w:val="22"/>
        </w:rPr>
      </w:pPr>
      <w:r w:rsidRPr="0038358E">
        <w:rPr>
          <w:rFonts w:ascii="Garamond" w:eastAsiaTheme="minorEastAsia" w:hAnsi="Garamond"/>
          <w:b/>
          <w:bCs/>
          <w:sz w:val="22"/>
          <w:szCs w:val="22"/>
        </w:rPr>
        <w:t xml:space="preserve">3.2. </w:t>
      </w:r>
      <w:r w:rsidRPr="0038358E">
        <w:rPr>
          <w:rFonts w:ascii="Garamond" w:eastAsiaTheme="minorEastAsia" w:hAnsi="Garamond"/>
          <w:b/>
          <w:sz w:val="22"/>
          <w:szCs w:val="22"/>
        </w:rPr>
        <w:t xml:space="preserve">Przedmiotem zamówienia jest zwiększenie efektywności energetycznej budynków użyteczności publicznej na terenie gminy </w:t>
      </w:r>
      <w:r>
        <w:rPr>
          <w:rFonts w:ascii="Garamond" w:eastAsiaTheme="minorEastAsia" w:hAnsi="Garamond"/>
          <w:b/>
          <w:sz w:val="22"/>
          <w:szCs w:val="22"/>
        </w:rPr>
        <w:t>Czarna Dąbrówka</w:t>
      </w:r>
      <w:r w:rsidRPr="0038358E">
        <w:rPr>
          <w:rFonts w:ascii="Garamond" w:eastAsiaTheme="minorEastAsia" w:hAnsi="Garamond" w:cs="Arial"/>
          <w:b/>
          <w:bCs/>
          <w:sz w:val="22"/>
          <w:szCs w:val="22"/>
        </w:rPr>
        <w:t xml:space="preserve">. Zamówienie zostało podzielone na </w:t>
      </w:r>
      <w:r>
        <w:rPr>
          <w:rFonts w:ascii="Garamond" w:eastAsiaTheme="minorEastAsia" w:hAnsi="Garamond" w:cs="Arial"/>
          <w:b/>
          <w:bCs/>
          <w:sz w:val="22"/>
          <w:szCs w:val="22"/>
        </w:rPr>
        <w:t>dwie</w:t>
      </w:r>
      <w:r w:rsidRPr="0038358E">
        <w:rPr>
          <w:rFonts w:ascii="Garamond" w:eastAsiaTheme="minorEastAsia" w:hAnsi="Garamond" w:cs="Arial"/>
          <w:b/>
          <w:bCs/>
          <w:sz w:val="22"/>
          <w:szCs w:val="22"/>
        </w:rPr>
        <w:t xml:space="preserve"> części.</w:t>
      </w:r>
    </w:p>
    <w:p w14:paraId="34313520" w14:textId="77777777" w:rsidR="0038358E" w:rsidRPr="0038358E" w:rsidRDefault="0038358E" w:rsidP="0038358E">
      <w:pPr>
        <w:widowControl w:val="0"/>
        <w:autoSpaceDE w:val="0"/>
        <w:autoSpaceDN w:val="0"/>
        <w:adjustRightInd w:val="0"/>
        <w:spacing w:before="84"/>
        <w:jc w:val="both"/>
        <w:rPr>
          <w:rFonts w:ascii="Garamond" w:eastAsiaTheme="minorEastAsia" w:hAnsi="Garamond" w:cs="Arial"/>
          <w:bCs/>
          <w:sz w:val="22"/>
          <w:szCs w:val="22"/>
        </w:rPr>
      </w:pPr>
      <w:r w:rsidRPr="0038358E">
        <w:rPr>
          <w:rFonts w:ascii="Garamond" w:eastAsiaTheme="minorEastAsia" w:hAnsi="Garamond" w:cs="Arial"/>
          <w:bCs/>
          <w:sz w:val="22"/>
          <w:szCs w:val="22"/>
        </w:rPr>
        <w:t xml:space="preserve">Zamówienie realizowane będzie w ramach Regionalnego Programu Operacyjnego Województwa Pomorskiego na lata 2014-2020. </w:t>
      </w:r>
    </w:p>
    <w:p w14:paraId="5ECFD4EE" w14:textId="77777777" w:rsidR="0038358E" w:rsidRPr="0038358E" w:rsidRDefault="0038358E" w:rsidP="0038358E">
      <w:pPr>
        <w:widowControl w:val="0"/>
        <w:autoSpaceDE w:val="0"/>
        <w:autoSpaceDN w:val="0"/>
        <w:adjustRightInd w:val="0"/>
        <w:spacing w:before="84"/>
        <w:ind w:left="170"/>
        <w:jc w:val="both"/>
        <w:rPr>
          <w:rFonts w:ascii="Garamond" w:eastAsiaTheme="minorEastAsia" w:hAnsi="Garamond" w:cs="Arial"/>
          <w:b/>
          <w:bCs/>
          <w:sz w:val="22"/>
          <w:szCs w:val="22"/>
        </w:rPr>
      </w:pPr>
      <w:r w:rsidRPr="0038358E">
        <w:rPr>
          <w:rFonts w:ascii="Garamond" w:eastAsiaTheme="minorEastAsia" w:hAnsi="Garamond" w:cs="Arial"/>
          <w:b/>
          <w:bCs/>
          <w:sz w:val="22"/>
          <w:szCs w:val="22"/>
        </w:rPr>
        <w:t>1) Część I:</w:t>
      </w:r>
    </w:p>
    <w:p w14:paraId="6628932A" w14:textId="3D87E1A4" w:rsidR="0038358E" w:rsidRDefault="0038358E" w:rsidP="0038358E">
      <w:pPr>
        <w:spacing w:line="259" w:lineRule="auto"/>
        <w:ind w:left="170"/>
        <w:jc w:val="both"/>
        <w:rPr>
          <w:rFonts w:ascii="Garamond" w:eastAsiaTheme="minorHAnsi" w:hAnsi="Garamond" w:cstheme="minorBidi"/>
          <w:sz w:val="22"/>
          <w:szCs w:val="22"/>
          <w:lang w:eastAsia="en-US"/>
        </w:rPr>
      </w:pPr>
      <w:r w:rsidRPr="0038358E">
        <w:rPr>
          <w:rFonts w:ascii="Garamond" w:eastAsiaTheme="minorHAnsi" w:hAnsi="Garamond" w:cstheme="minorBidi"/>
          <w:sz w:val="22"/>
          <w:szCs w:val="22"/>
          <w:lang w:eastAsia="en-US"/>
        </w:rPr>
        <w:t>a) Przedmiotem części I zamówienia jest termomodernizacja budynk</w:t>
      </w:r>
      <w:r w:rsidR="0093366E">
        <w:rPr>
          <w:rFonts w:ascii="Garamond" w:eastAsiaTheme="minorHAnsi" w:hAnsi="Garamond" w:cstheme="minorBidi"/>
          <w:sz w:val="22"/>
          <w:szCs w:val="22"/>
          <w:lang w:eastAsia="en-US"/>
        </w:rPr>
        <w:t>u</w:t>
      </w:r>
      <w:r w:rsidRPr="0038358E">
        <w:rPr>
          <w:rFonts w:ascii="Garamond" w:eastAsiaTheme="minorHAnsi" w:hAnsi="Garamond" w:cstheme="minorBidi"/>
          <w:sz w:val="22"/>
          <w:szCs w:val="22"/>
          <w:lang w:eastAsia="en-US"/>
        </w:rPr>
        <w:t xml:space="preserve"> </w:t>
      </w:r>
      <w:r w:rsidR="0093366E">
        <w:rPr>
          <w:rFonts w:ascii="Garamond" w:eastAsiaTheme="minorHAnsi" w:hAnsi="Garamond" w:cstheme="minorBidi"/>
          <w:sz w:val="22"/>
          <w:szCs w:val="22"/>
          <w:lang w:eastAsia="en-US"/>
        </w:rPr>
        <w:t>Świetlicy Wiejskiej w Nożynie</w:t>
      </w:r>
      <w:r w:rsidRPr="0038358E">
        <w:rPr>
          <w:rFonts w:ascii="Garamond" w:eastAsiaTheme="minorHAnsi" w:hAnsi="Garamond" w:cstheme="minorBidi"/>
          <w:sz w:val="22"/>
          <w:szCs w:val="22"/>
          <w:lang w:eastAsia="en-US"/>
        </w:rPr>
        <w:t xml:space="preserve"> Budyn</w:t>
      </w:r>
      <w:r w:rsidR="0093366E">
        <w:rPr>
          <w:rFonts w:ascii="Garamond" w:eastAsiaTheme="minorHAnsi" w:hAnsi="Garamond" w:cstheme="minorBidi"/>
          <w:sz w:val="22"/>
          <w:szCs w:val="22"/>
          <w:lang w:eastAsia="en-US"/>
        </w:rPr>
        <w:t>ek</w:t>
      </w:r>
      <w:r w:rsidRPr="0038358E">
        <w:rPr>
          <w:rFonts w:ascii="Garamond" w:eastAsiaTheme="minorHAnsi" w:hAnsi="Garamond" w:cstheme="minorBidi"/>
          <w:sz w:val="22"/>
          <w:szCs w:val="22"/>
          <w:lang w:eastAsia="en-US"/>
        </w:rPr>
        <w:t xml:space="preserve"> znajduj</w:t>
      </w:r>
      <w:r w:rsidR="0093366E">
        <w:rPr>
          <w:rFonts w:ascii="Garamond" w:eastAsiaTheme="minorHAnsi" w:hAnsi="Garamond" w:cstheme="minorBidi"/>
          <w:sz w:val="22"/>
          <w:szCs w:val="22"/>
          <w:lang w:eastAsia="en-US"/>
        </w:rPr>
        <w:t>e</w:t>
      </w:r>
      <w:r w:rsidRPr="0038358E">
        <w:rPr>
          <w:rFonts w:ascii="Garamond" w:eastAsiaTheme="minorHAnsi" w:hAnsi="Garamond" w:cstheme="minorBidi"/>
          <w:sz w:val="22"/>
          <w:szCs w:val="22"/>
          <w:lang w:eastAsia="en-US"/>
        </w:rPr>
        <w:t xml:space="preserve"> się na dz. nr </w:t>
      </w:r>
      <w:r w:rsidR="0093366E">
        <w:rPr>
          <w:rFonts w:ascii="Garamond" w:eastAsiaTheme="minorHAnsi" w:hAnsi="Garamond" w:cstheme="minorBidi"/>
          <w:sz w:val="22"/>
          <w:szCs w:val="22"/>
          <w:lang w:eastAsia="en-US"/>
        </w:rPr>
        <w:t>65/2</w:t>
      </w:r>
      <w:r w:rsidRPr="0038358E">
        <w:rPr>
          <w:rFonts w:ascii="Garamond" w:eastAsiaTheme="minorHAnsi" w:hAnsi="Garamond" w:cstheme="minorBidi"/>
          <w:sz w:val="22"/>
          <w:szCs w:val="22"/>
          <w:lang w:eastAsia="en-US"/>
        </w:rPr>
        <w:t xml:space="preserve"> obręb </w:t>
      </w:r>
      <w:r w:rsidR="0093366E">
        <w:rPr>
          <w:rFonts w:ascii="Garamond" w:eastAsiaTheme="minorHAnsi" w:hAnsi="Garamond" w:cstheme="minorBidi"/>
          <w:sz w:val="22"/>
          <w:szCs w:val="22"/>
          <w:lang w:eastAsia="en-US"/>
        </w:rPr>
        <w:t>Nożyno</w:t>
      </w:r>
      <w:r w:rsidRPr="0038358E">
        <w:rPr>
          <w:rFonts w:ascii="Garamond" w:eastAsiaTheme="minorHAnsi" w:hAnsi="Garamond" w:cstheme="minorBidi"/>
          <w:sz w:val="22"/>
          <w:szCs w:val="22"/>
          <w:lang w:eastAsia="en-US"/>
        </w:rPr>
        <w:t xml:space="preserve">. </w:t>
      </w:r>
    </w:p>
    <w:p w14:paraId="79B9CD4D" w14:textId="57C502B3" w:rsidR="00883A5D" w:rsidRDefault="00883A5D" w:rsidP="0038358E">
      <w:pPr>
        <w:spacing w:line="259" w:lineRule="auto"/>
        <w:ind w:left="170"/>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b) Zamówienie obejmuje m.in.:</w:t>
      </w:r>
    </w:p>
    <w:p w14:paraId="3C056658" w14:textId="3FBBBE8F"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r</w:t>
      </w:r>
      <w:r w:rsidRPr="00883A5D">
        <w:rPr>
          <w:rFonts w:ascii="Garamond" w:eastAsiaTheme="minorHAnsi" w:hAnsi="Garamond" w:cstheme="minorBidi"/>
          <w:sz w:val="22"/>
          <w:szCs w:val="22"/>
          <w:lang w:eastAsia="en-US"/>
        </w:rPr>
        <w:t>ozbiórk</w:t>
      </w:r>
      <w:r>
        <w:rPr>
          <w:rFonts w:ascii="Garamond" w:eastAsiaTheme="minorHAnsi" w:hAnsi="Garamond" w:cstheme="minorBidi"/>
          <w:sz w:val="22"/>
          <w:szCs w:val="22"/>
          <w:lang w:eastAsia="en-US"/>
        </w:rPr>
        <w:t>ę</w:t>
      </w:r>
      <w:r w:rsidRPr="00883A5D">
        <w:rPr>
          <w:rFonts w:ascii="Garamond" w:eastAsiaTheme="minorHAnsi" w:hAnsi="Garamond" w:cstheme="minorBidi"/>
          <w:sz w:val="22"/>
          <w:szCs w:val="22"/>
          <w:lang w:eastAsia="en-US"/>
        </w:rPr>
        <w:t xml:space="preserve"> podł</w:t>
      </w:r>
      <w:r>
        <w:rPr>
          <w:rFonts w:ascii="Garamond" w:eastAsiaTheme="minorHAnsi" w:hAnsi="Garamond" w:cstheme="minorBidi"/>
          <w:sz w:val="22"/>
          <w:szCs w:val="22"/>
          <w:lang w:eastAsia="en-US"/>
        </w:rPr>
        <w:t xml:space="preserve">óg </w:t>
      </w:r>
      <w:r w:rsidRPr="00883A5D">
        <w:rPr>
          <w:rFonts w:ascii="Garamond" w:eastAsiaTheme="minorHAnsi" w:hAnsi="Garamond" w:cstheme="minorBidi"/>
          <w:sz w:val="22"/>
          <w:szCs w:val="22"/>
          <w:lang w:eastAsia="en-US"/>
        </w:rPr>
        <w:t xml:space="preserve">na </w:t>
      </w:r>
      <w:r>
        <w:rPr>
          <w:rFonts w:ascii="Garamond" w:eastAsiaTheme="minorHAnsi" w:hAnsi="Garamond" w:cstheme="minorBidi"/>
          <w:sz w:val="22"/>
          <w:szCs w:val="22"/>
          <w:lang w:eastAsia="en-US"/>
        </w:rPr>
        <w:t>sali i zapleczu,</w:t>
      </w:r>
    </w:p>
    <w:p w14:paraId="208A4F4A" w14:textId="103DDD6A"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w</w:t>
      </w:r>
      <w:r w:rsidRPr="00883A5D">
        <w:rPr>
          <w:rFonts w:ascii="Garamond" w:eastAsiaTheme="minorHAnsi" w:hAnsi="Garamond" w:cstheme="minorBidi"/>
          <w:sz w:val="22"/>
          <w:szCs w:val="22"/>
          <w:lang w:eastAsia="en-US"/>
        </w:rPr>
        <w:t>ykonanie nowych posadzek wraz warstwami ocieplenia</w:t>
      </w:r>
      <w:r>
        <w:rPr>
          <w:rFonts w:ascii="Garamond" w:eastAsiaTheme="minorHAnsi" w:hAnsi="Garamond" w:cstheme="minorBidi"/>
          <w:sz w:val="22"/>
          <w:szCs w:val="22"/>
          <w:lang w:eastAsia="en-US"/>
        </w:rPr>
        <w:t>,</w:t>
      </w:r>
    </w:p>
    <w:p w14:paraId="3063E341" w14:textId="603434F6"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d</w:t>
      </w:r>
      <w:r w:rsidRPr="00883A5D">
        <w:rPr>
          <w:rFonts w:ascii="Garamond" w:eastAsiaTheme="minorHAnsi" w:hAnsi="Garamond" w:cstheme="minorBidi"/>
          <w:sz w:val="22"/>
          <w:szCs w:val="22"/>
          <w:lang w:eastAsia="en-US"/>
        </w:rPr>
        <w:t xml:space="preserve">ocieplenie </w:t>
      </w:r>
      <w:r w:rsidRPr="00883A5D">
        <w:rPr>
          <w:rFonts w:ascii="Garamond" w:eastAsiaTheme="minorHAnsi" w:hAnsi="Garamond" w:cstheme="minorBidi" w:hint="eastAsia"/>
          <w:sz w:val="22"/>
          <w:szCs w:val="22"/>
          <w:lang w:eastAsia="en-US"/>
        </w:rPr>
        <w:t>ś</w:t>
      </w:r>
      <w:r w:rsidRPr="00883A5D">
        <w:rPr>
          <w:rFonts w:ascii="Garamond" w:eastAsiaTheme="minorHAnsi" w:hAnsi="Garamond" w:cstheme="minorBidi"/>
          <w:sz w:val="22"/>
          <w:szCs w:val="22"/>
          <w:lang w:eastAsia="en-US"/>
        </w:rPr>
        <w:t>cian fundamentowych</w:t>
      </w:r>
      <w:r>
        <w:rPr>
          <w:rFonts w:ascii="Garamond" w:eastAsiaTheme="minorHAnsi" w:hAnsi="Garamond" w:cstheme="minorBidi"/>
          <w:sz w:val="22"/>
          <w:szCs w:val="22"/>
          <w:lang w:eastAsia="en-US"/>
        </w:rPr>
        <w:t>,</w:t>
      </w:r>
    </w:p>
    <w:p w14:paraId="4DE0BC40" w14:textId="19A64D87"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d</w:t>
      </w:r>
      <w:r w:rsidRPr="00883A5D">
        <w:rPr>
          <w:rFonts w:ascii="Garamond" w:eastAsiaTheme="minorHAnsi" w:hAnsi="Garamond" w:cstheme="minorBidi"/>
          <w:sz w:val="22"/>
          <w:szCs w:val="22"/>
          <w:lang w:eastAsia="en-US"/>
        </w:rPr>
        <w:t xml:space="preserve">ocieplenie </w:t>
      </w:r>
      <w:r w:rsidRPr="00883A5D">
        <w:rPr>
          <w:rFonts w:ascii="Garamond" w:eastAsiaTheme="minorHAnsi" w:hAnsi="Garamond" w:cstheme="minorBidi" w:hint="eastAsia"/>
          <w:sz w:val="22"/>
          <w:szCs w:val="22"/>
          <w:lang w:eastAsia="en-US"/>
        </w:rPr>
        <w:t>ś</w:t>
      </w:r>
      <w:r w:rsidRPr="00883A5D">
        <w:rPr>
          <w:rFonts w:ascii="Garamond" w:eastAsiaTheme="minorHAnsi" w:hAnsi="Garamond" w:cstheme="minorBidi"/>
          <w:sz w:val="22"/>
          <w:szCs w:val="22"/>
          <w:lang w:eastAsia="en-US"/>
        </w:rPr>
        <w:t>cian zewn</w:t>
      </w:r>
      <w:r w:rsidRPr="00883A5D">
        <w:rPr>
          <w:rFonts w:ascii="Garamond" w:eastAsiaTheme="minorHAnsi" w:hAnsi="Garamond" w:cstheme="minorBidi" w:hint="eastAsia"/>
          <w:sz w:val="22"/>
          <w:szCs w:val="22"/>
          <w:lang w:eastAsia="en-US"/>
        </w:rPr>
        <w:t>ę</w:t>
      </w:r>
      <w:r w:rsidRPr="00883A5D">
        <w:rPr>
          <w:rFonts w:ascii="Garamond" w:eastAsiaTheme="minorHAnsi" w:hAnsi="Garamond" w:cstheme="minorBidi"/>
          <w:sz w:val="22"/>
          <w:szCs w:val="22"/>
          <w:lang w:eastAsia="en-US"/>
        </w:rPr>
        <w:t>trznych</w:t>
      </w:r>
      <w:r>
        <w:rPr>
          <w:rFonts w:ascii="Garamond" w:eastAsiaTheme="minorHAnsi" w:hAnsi="Garamond" w:cstheme="minorBidi"/>
          <w:sz w:val="22"/>
          <w:szCs w:val="22"/>
          <w:lang w:eastAsia="en-US"/>
        </w:rPr>
        <w:t>,</w:t>
      </w:r>
    </w:p>
    <w:p w14:paraId="1BF8E2BA" w14:textId="7166FB67"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w</w:t>
      </w:r>
      <w:r w:rsidRPr="00883A5D">
        <w:rPr>
          <w:rFonts w:ascii="Garamond" w:eastAsiaTheme="minorHAnsi" w:hAnsi="Garamond" w:cstheme="minorBidi"/>
          <w:sz w:val="22"/>
          <w:szCs w:val="22"/>
          <w:lang w:eastAsia="en-US"/>
        </w:rPr>
        <w:t>ymian</w:t>
      </w:r>
      <w:r>
        <w:rPr>
          <w:rFonts w:ascii="Garamond" w:eastAsiaTheme="minorHAnsi" w:hAnsi="Garamond" w:cstheme="minorBidi"/>
          <w:sz w:val="22"/>
          <w:szCs w:val="22"/>
          <w:lang w:eastAsia="en-US"/>
        </w:rPr>
        <w:t>ę</w:t>
      </w:r>
      <w:r w:rsidRPr="00883A5D">
        <w:rPr>
          <w:rFonts w:ascii="Garamond" w:eastAsiaTheme="minorHAnsi" w:hAnsi="Garamond" w:cstheme="minorBidi"/>
          <w:sz w:val="22"/>
          <w:szCs w:val="22"/>
          <w:lang w:eastAsia="en-US"/>
        </w:rPr>
        <w:t xml:space="preserve"> stolarki otworowej</w:t>
      </w:r>
      <w:r>
        <w:rPr>
          <w:rFonts w:ascii="Garamond" w:eastAsiaTheme="minorHAnsi" w:hAnsi="Garamond" w:cstheme="minorBidi"/>
          <w:sz w:val="22"/>
          <w:szCs w:val="22"/>
          <w:lang w:eastAsia="en-US"/>
        </w:rPr>
        <w:t>,</w:t>
      </w:r>
    </w:p>
    <w:p w14:paraId="16C7A465" w14:textId="7CF8AF5A"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d</w:t>
      </w:r>
      <w:r w:rsidRPr="00883A5D">
        <w:rPr>
          <w:rFonts w:ascii="Garamond" w:eastAsiaTheme="minorHAnsi" w:hAnsi="Garamond" w:cstheme="minorBidi"/>
          <w:sz w:val="22"/>
          <w:szCs w:val="22"/>
          <w:lang w:eastAsia="en-US"/>
        </w:rPr>
        <w:t>ocieplenie dachu wraz z wymian</w:t>
      </w:r>
      <w:r w:rsidRPr="00883A5D">
        <w:rPr>
          <w:rFonts w:ascii="Garamond" w:eastAsiaTheme="minorHAnsi" w:hAnsi="Garamond" w:cstheme="minorBidi" w:hint="eastAsia"/>
          <w:sz w:val="22"/>
          <w:szCs w:val="22"/>
          <w:lang w:eastAsia="en-US"/>
        </w:rPr>
        <w:t>ą</w:t>
      </w:r>
      <w:r w:rsidRPr="00883A5D">
        <w:rPr>
          <w:rFonts w:ascii="Garamond" w:eastAsiaTheme="minorHAnsi" w:hAnsi="Garamond" w:cstheme="minorBidi"/>
          <w:sz w:val="22"/>
          <w:szCs w:val="22"/>
          <w:lang w:eastAsia="en-US"/>
        </w:rPr>
        <w:t xml:space="preserve"> pokrycia</w:t>
      </w:r>
      <w:r>
        <w:rPr>
          <w:rFonts w:ascii="Garamond" w:eastAsiaTheme="minorHAnsi" w:hAnsi="Garamond" w:cstheme="minorBidi"/>
          <w:sz w:val="22"/>
          <w:szCs w:val="22"/>
          <w:lang w:eastAsia="en-US"/>
        </w:rPr>
        <w:t>,</w:t>
      </w:r>
    </w:p>
    <w:p w14:paraId="6B6C1763" w14:textId="2E4ADBF8"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m</w:t>
      </w:r>
      <w:r w:rsidRPr="00883A5D">
        <w:rPr>
          <w:rFonts w:ascii="Garamond" w:eastAsiaTheme="minorHAnsi" w:hAnsi="Garamond" w:cstheme="minorBidi"/>
          <w:sz w:val="22"/>
          <w:szCs w:val="22"/>
          <w:lang w:eastAsia="en-US"/>
        </w:rPr>
        <w:t>onta</w:t>
      </w:r>
      <w:r w:rsidRPr="00883A5D">
        <w:rPr>
          <w:rFonts w:ascii="Garamond" w:eastAsiaTheme="minorHAnsi" w:hAnsi="Garamond" w:cstheme="minorBidi" w:hint="eastAsia"/>
          <w:sz w:val="22"/>
          <w:szCs w:val="22"/>
          <w:lang w:eastAsia="en-US"/>
        </w:rPr>
        <w:t>ż</w:t>
      </w:r>
      <w:r w:rsidRPr="00883A5D">
        <w:rPr>
          <w:rFonts w:ascii="Garamond" w:eastAsiaTheme="minorHAnsi" w:hAnsi="Garamond" w:cstheme="minorBidi"/>
          <w:sz w:val="22"/>
          <w:szCs w:val="22"/>
          <w:lang w:eastAsia="en-US"/>
        </w:rPr>
        <w:t xml:space="preserve"> pompy ciepła powietrze-woda wraz z instalacj</w:t>
      </w:r>
      <w:r w:rsidRPr="00883A5D">
        <w:rPr>
          <w:rFonts w:ascii="Garamond" w:eastAsiaTheme="minorHAnsi" w:hAnsi="Garamond" w:cstheme="minorBidi" w:hint="eastAsia"/>
          <w:sz w:val="22"/>
          <w:szCs w:val="22"/>
          <w:lang w:eastAsia="en-US"/>
        </w:rPr>
        <w:t>ą</w:t>
      </w:r>
      <w:r w:rsidRPr="00883A5D">
        <w:rPr>
          <w:rFonts w:ascii="Garamond" w:eastAsiaTheme="minorHAnsi" w:hAnsi="Garamond" w:cstheme="minorBidi"/>
          <w:sz w:val="22"/>
          <w:szCs w:val="22"/>
          <w:lang w:eastAsia="en-US"/>
        </w:rPr>
        <w:t xml:space="preserve"> wewn</w:t>
      </w:r>
      <w:r w:rsidRPr="00883A5D">
        <w:rPr>
          <w:rFonts w:ascii="Garamond" w:eastAsiaTheme="minorHAnsi" w:hAnsi="Garamond" w:cstheme="minorBidi" w:hint="eastAsia"/>
          <w:sz w:val="22"/>
          <w:szCs w:val="22"/>
          <w:lang w:eastAsia="en-US"/>
        </w:rPr>
        <w:t>ę</w:t>
      </w:r>
      <w:r w:rsidRPr="00883A5D">
        <w:rPr>
          <w:rFonts w:ascii="Garamond" w:eastAsiaTheme="minorHAnsi" w:hAnsi="Garamond" w:cstheme="minorBidi"/>
          <w:sz w:val="22"/>
          <w:szCs w:val="22"/>
          <w:lang w:eastAsia="en-US"/>
        </w:rPr>
        <w:t>trzn</w:t>
      </w:r>
      <w:r w:rsidRPr="00883A5D">
        <w:rPr>
          <w:rFonts w:ascii="Garamond" w:eastAsiaTheme="minorHAnsi" w:hAnsi="Garamond" w:cstheme="minorBidi" w:hint="eastAsia"/>
          <w:sz w:val="22"/>
          <w:szCs w:val="22"/>
          <w:lang w:eastAsia="en-US"/>
        </w:rPr>
        <w:t>ą</w:t>
      </w:r>
      <w:r w:rsidRPr="00883A5D">
        <w:rPr>
          <w:rFonts w:ascii="Garamond" w:eastAsiaTheme="minorHAnsi" w:hAnsi="Garamond" w:cstheme="minorBidi"/>
          <w:sz w:val="22"/>
          <w:szCs w:val="22"/>
          <w:lang w:eastAsia="en-US"/>
        </w:rPr>
        <w:t xml:space="preserve"> CO i CWU</w:t>
      </w:r>
      <w:r>
        <w:rPr>
          <w:rFonts w:ascii="Garamond" w:eastAsiaTheme="minorHAnsi" w:hAnsi="Garamond" w:cstheme="minorBidi"/>
          <w:sz w:val="22"/>
          <w:szCs w:val="22"/>
          <w:lang w:eastAsia="en-US"/>
        </w:rPr>
        <w:t>,</w:t>
      </w:r>
    </w:p>
    <w:p w14:paraId="2EC9ED85" w14:textId="4A70827C" w:rsidR="00883A5D" w:rsidRDefault="00883A5D" w:rsidP="00BB5486">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m</w:t>
      </w:r>
      <w:r w:rsidRPr="00883A5D">
        <w:rPr>
          <w:rFonts w:ascii="Garamond" w:eastAsiaTheme="minorHAnsi" w:hAnsi="Garamond" w:cstheme="minorBidi"/>
          <w:sz w:val="22"/>
          <w:szCs w:val="22"/>
          <w:lang w:eastAsia="en-US"/>
        </w:rPr>
        <w:t>odernizacj</w:t>
      </w:r>
      <w:r>
        <w:rPr>
          <w:rFonts w:ascii="Garamond" w:eastAsiaTheme="minorHAnsi" w:hAnsi="Garamond" w:cstheme="minorBidi"/>
          <w:sz w:val="22"/>
          <w:szCs w:val="22"/>
          <w:lang w:eastAsia="en-US"/>
        </w:rPr>
        <w:t>ę</w:t>
      </w:r>
      <w:r w:rsidRPr="00883A5D">
        <w:rPr>
          <w:rFonts w:ascii="Garamond" w:eastAsiaTheme="minorHAnsi" w:hAnsi="Garamond" w:cstheme="minorBidi"/>
          <w:sz w:val="22"/>
          <w:szCs w:val="22"/>
          <w:lang w:eastAsia="en-US"/>
        </w:rPr>
        <w:t xml:space="preserve"> instalacji elektrycznej </w:t>
      </w:r>
      <w:r>
        <w:rPr>
          <w:rFonts w:ascii="Garamond" w:eastAsiaTheme="minorHAnsi" w:hAnsi="Garamond" w:cstheme="minorBidi"/>
          <w:sz w:val="22"/>
          <w:szCs w:val="22"/>
          <w:lang w:eastAsia="en-US"/>
        </w:rPr>
        <w:t>–</w:t>
      </w:r>
      <w:r w:rsidRPr="00883A5D">
        <w:rPr>
          <w:rFonts w:ascii="Garamond" w:eastAsiaTheme="minorHAnsi" w:hAnsi="Garamond" w:cstheme="minorBidi"/>
          <w:sz w:val="22"/>
          <w:szCs w:val="22"/>
          <w:lang w:eastAsia="en-US"/>
        </w:rPr>
        <w:t xml:space="preserve"> o</w:t>
      </w:r>
      <w:r w:rsidRPr="00883A5D">
        <w:rPr>
          <w:rFonts w:ascii="Garamond" w:eastAsiaTheme="minorHAnsi" w:hAnsi="Garamond" w:cstheme="minorBidi" w:hint="eastAsia"/>
          <w:sz w:val="22"/>
          <w:szCs w:val="22"/>
          <w:lang w:eastAsia="en-US"/>
        </w:rPr>
        <w:t>ś</w:t>
      </w:r>
      <w:r w:rsidRPr="00883A5D">
        <w:rPr>
          <w:rFonts w:ascii="Garamond" w:eastAsiaTheme="minorHAnsi" w:hAnsi="Garamond" w:cstheme="minorBidi"/>
          <w:sz w:val="22"/>
          <w:szCs w:val="22"/>
          <w:lang w:eastAsia="en-US"/>
        </w:rPr>
        <w:t>wietleniowej</w:t>
      </w:r>
      <w:r>
        <w:rPr>
          <w:rFonts w:ascii="Garamond" w:eastAsiaTheme="minorHAnsi" w:hAnsi="Garamond" w:cstheme="minorBidi"/>
          <w:sz w:val="22"/>
          <w:szCs w:val="22"/>
          <w:lang w:eastAsia="en-US"/>
        </w:rPr>
        <w:t>.</w:t>
      </w:r>
    </w:p>
    <w:p w14:paraId="20E81CA2" w14:textId="087B3556" w:rsidR="00883A5D" w:rsidRPr="0038358E" w:rsidRDefault="00883A5D" w:rsidP="0038358E">
      <w:pPr>
        <w:spacing w:line="259" w:lineRule="auto"/>
        <w:ind w:left="170"/>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xml:space="preserve"> </w:t>
      </w:r>
    </w:p>
    <w:p w14:paraId="3DA290E5" w14:textId="2BC283B6" w:rsidR="0038358E" w:rsidRPr="0038358E" w:rsidRDefault="00883A5D" w:rsidP="0038358E">
      <w:pPr>
        <w:spacing w:after="60" w:line="259" w:lineRule="auto"/>
        <w:ind w:left="170"/>
        <w:jc w:val="both"/>
        <w:rPr>
          <w:rFonts w:ascii="Garamond" w:eastAsiaTheme="minorHAnsi" w:hAnsi="Garamond" w:cs="Arial"/>
          <w:bCs/>
          <w:sz w:val="22"/>
          <w:szCs w:val="22"/>
          <w:lang w:eastAsia="en-US"/>
        </w:rPr>
      </w:pPr>
      <w:r>
        <w:rPr>
          <w:rFonts w:ascii="Garamond" w:eastAsiaTheme="minorHAnsi" w:hAnsi="Garamond" w:cs="Arial"/>
          <w:bCs/>
          <w:sz w:val="22"/>
          <w:szCs w:val="22"/>
          <w:lang w:eastAsia="en-US"/>
        </w:rPr>
        <w:t>c</w:t>
      </w:r>
      <w:r w:rsidR="0038358E" w:rsidRPr="0038358E">
        <w:rPr>
          <w:rFonts w:ascii="Garamond" w:eastAsiaTheme="minorHAnsi" w:hAnsi="Garamond" w:cs="Arial"/>
          <w:bCs/>
          <w:sz w:val="22"/>
          <w:szCs w:val="22"/>
          <w:lang w:eastAsia="en-US"/>
        </w:rPr>
        <w:t xml:space="preserve">) Szczegółowy opis przedmiotu części I zamówienia zawierają dokumentacje projektowe (załącznik nr </w:t>
      </w:r>
      <w:r w:rsidR="002D523B">
        <w:rPr>
          <w:rFonts w:ascii="Garamond" w:eastAsiaTheme="minorHAnsi" w:hAnsi="Garamond" w:cs="Arial"/>
          <w:bCs/>
          <w:sz w:val="22"/>
          <w:szCs w:val="22"/>
          <w:lang w:eastAsia="en-US"/>
        </w:rPr>
        <w:t>10</w:t>
      </w:r>
      <w:r w:rsidR="0038358E" w:rsidRPr="0038358E">
        <w:rPr>
          <w:rFonts w:ascii="Garamond" w:eastAsiaTheme="minorHAnsi" w:hAnsi="Garamond" w:cs="Arial"/>
          <w:bCs/>
          <w:sz w:val="22"/>
          <w:szCs w:val="22"/>
          <w:lang w:eastAsia="en-US"/>
        </w:rPr>
        <w:t xml:space="preserve"> do SIWZ), Specyfikacje techniczne wykonania i odbioru robót budowlanych (załącznik nr </w:t>
      </w:r>
      <w:r w:rsidR="002D523B">
        <w:rPr>
          <w:rFonts w:ascii="Garamond" w:eastAsiaTheme="minorHAnsi" w:hAnsi="Garamond" w:cs="Arial"/>
          <w:bCs/>
          <w:sz w:val="22"/>
          <w:szCs w:val="22"/>
          <w:lang w:eastAsia="en-US"/>
        </w:rPr>
        <w:t>11</w:t>
      </w:r>
      <w:r w:rsidR="0038358E" w:rsidRPr="0038358E">
        <w:rPr>
          <w:rFonts w:ascii="Garamond" w:eastAsiaTheme="minorHAnsi" w:hAnsi="Garamond" w:cs="Arial"/>
          <w:bCs/>
          <w:sz w:val="22"/>
          <w:szCs w:val="22"/>
          <w:lang w:eastAsia="en-US"/>
        </w:rPr>
        <w:t xml:space="preserve"> do SIWZ) oraz przedmiary robót (załącznik nr 1</w:t>
      </w:r>
      <w:r w:rsidR="002D523B">
        <w:rPr>
          <w:rFonts w:ascii="Garamond" w:eastAsiaTheme="minorHAnsi" w:hAnsi="Garamond" w:cs="Arial"/>
          <w:bCs/>
          <w:sz w:val="22"/>
          <w:szCs w:val="22"/>
          <w:lang w:eastAsia="en-US"/>
        </w:rPr>
        <w:t>2</w:t>
      </w:r>
      <w:r w:rsidR="0038358E" w:rsidRPr="0038358E">
        <w:rPr>
          <w:rFonts w:ascii="Garamond" w:eastAsiaTheme="minorHAnsi" w:hAnsi="Garamond" w:cs="Arial"/>
          <w:bCs/>
          <w:sz w:val="22"/>
          <w:szCs w:val="22"/>
          <w:lang w:eastAsia="en-US"/>
        </w:rPr>
        <w:t xml:space="preserve"> do SIWZ).</w:t>
      </w:r>
    </w:p>
    <w:p w14:paraId="51247A81" w14:textId="6F1A35DA" w:rsidR="0038358E" w:rsidRPr="0038358E" w:rsidRDefault="0038358E" w:rsidP="0038358E">
      <w:pPr>
        <w:spacing w:after="200" w:line="276" w:lineRule="auto"/>
        <w:ind w:left="170"/>
        <w:contextualSpacing/>
        <w:jc w:val="both"/>
        <w:rPr>
          <w:rFonts w:ascii="Garamond" w:eastAsia="Calibri" w:hAnsi="Garamond"/>
          <w:sz w:val="22"/>
          <w:szCs w:val="22"/>
          <w:lang w:eastAsia="en-US"/>
        </w:rPr>
      </w:pPr>
      <w:bookmarkStart w:id="1" w:name="_Hlk511654377"/>
      <w:r w:rsidRPr="0038358E">
        <w:rPr>
          <w:rFonts w:ascii="Garamond" w:eastAsia="Calibri" w:hAnsi="Garamond"/>
          <w:sz w:val="22"/>
          <w:szCs w:val="22"/>
          <w:lang w:eastAsia="en-US"/>
        </w:rPr>
        <w:lastRenderedPageBreak/>
        <w:t>Kod CPV: 45320000-6 – Roboty izolacyjne</w:t>
      </w:r>
    </w:p>
    <w:p w14:paraId="7F7C8D10" w14:textId="0C1738AA" w:rsidR="0038358E" w:rsidRDefault="0038358E" w:rsidP="0038358E">
      <w:pPr>
        <w:spacing w:after="200" w:line="276" w:lineRule="auto"/>
        <w:ind w:left="170"/>
        <w:contextualSpacing/>
        <w:jc w:val="both"/>
        <w:rPr>
          <w:rFonts w:ascii="Garamond" w:eastAsia="Calibri" w:hAnsi="Garamond"/>
          <w:sz w:val="22"/>
          <w:szCs w:val="22"/>
          <w:lang w:eastAsia="en-US"/>
        </w:rPr>
      </w:pPr>
      <w:r w:rsidRPr="0038358E">
        <w:rPr>
          <w:rFonts w:ascii="Garamond" w:eastAsia="Calibri" w:hAnsi="Garamond"/>
          <w:sz w:val="22"/>
          <w:szCs w:val="22"/>
          <w:lang w:eastAsia="en-US"/>
        </w:rPr>
        <w:t>Kod CPV: 45321000-3 – Izolacje cieplne</w:t>
      </w:r>
    </w:p>
    <w:p w14:paraId="4D75649D" w14:textId="4FE02153" w:rsidR="008A63D2" w:rsidRDefault="008A63D2" w:rsidP="0038358E">
      <w:pPr>
        <w:spacing w:after="200" w:line="276" w:lineRule="auto"/>
        <w:ind w:left="170"/>
        <w:contextualSpacing/>
        <w:jc w:val="both"/>
        <w:rPr>
          <w:rFonts w:ascii="Garamond" w:eastAsia="Calibri" w:hAnsi="Garamond"/>
          <w:sz w:val="22"/>
          <w:szCs w:val="22"/>
          <w:lang w:eastAsia="en-US"/>
        </w:rPr>
      </w:pPr>
      <w:r w:rsidRPr="0038358E">
        <w:rPr>
          <w:rFonts w:ascii="Garamond" w:eastAsia="Calibri" w:hAnsi="Garamond"/>
          <w:sz w:val="22"/>
          <w:szCs w:val="22"/>
          <w:lang w:eastAsia="en-US"/>
        </w:rPr>
        <w:t>Kod CPV:</w:t>
      </w:r>
      <w:r>
        <w:rPr>
          <w:rFonts w:ascii="Garamond" w:eastAsia="Calibri" w:hAnsi="Garamond"/>
          <w:sz w:val="22"/>
          <w:szCs w:val="22"/>
          <w:lang w:eastAsia="en-US"/>
        </w:rPr>
        <w:t xml:space="preserve"> 45443000–4 – Roboty elewacyjne</w:t>
      </w:r>
    </w:p>
    <w:p w14:paraId="5AB12E0A" w14:textId="393537DA" w:rsidR="008A63D2" w:rsidRDefault="008A63D2" w:rsidP="0038358E">
      <w:pPr>
        <w:spacing w:after="200" w:line="276" w:lineRule="auto"/>
        <w:ind w:left="170"/>
        <w:contextualSpacing/>
        <w:jc w:val="both"/>
        <w:rPr>
          <w:rFonts w:ascii="Garamond" w:eastAsia="Calibri" w:hAnsi="Garamond"/>
          <w:sz w:val="22"/>
          <w:szCs w:val="22"/>
          <w:lang w:eastAsia="en-US"/>
        </w:rPr>
      </w:pPr>
      <w:r w:rsidRPr="0038358E">
        <w:rPr>
          <w:rFonts w:ascii="Garamond" w:eastAsia="Calibri" w:hAnsi="Garamond"/>
          <w:sz w:val="22"/>
          <w:szCs w:val="22"/>
          <w:lang w:eastAsia="en-US"/>
        </w:rPr>
        <w:t>Kod CPV:</w:t>
      </w:r>
      <w:r>
        <w:rPr>
          <w:rFonts w:ascii="Garamond" w:eastAsia="Calibri" w:hAnsi="Garamond"/>
          <w:sz w:val="22"/>
          <w:szCs w:val="22"/>
          <w:lang w:eastAsia="en-US"/>
        </w:rPr>
        <w:t xml:space="preserve"> 45432100- 5 – Kładzenie i wykładanie podłóg</w:t>
      </w:r>
    </w:p>
    <w:p w14:paraId="21E1A877" w14:textId="0E7719EF" w:rsidR="008A63D2" w:rsidRPr="0038358E" w:rsidRDefault="008A63D2" w:rsidP="0038358E">
      <w:pPr>
        <w:spacing w:after="200" w:line="276" w:lineRule="auto"/>
        <w:ind w:left="170"/>
        <w:contextualSpacing/>
        <w:jc w:val="both"/>
        <w:rPr>
          <w:rFonts w:ascii="Garamond" w:eastAsia="Calibri" w:hAnsi="Garamond"/>
          <w:sz w:val="22"/>
          <w:szCs w:val="22"/>
          <w:lang w:eastAsia="en-US"/>
        </w:rPr>
      </w:pPr>
      <w:r w:rsidRPr="008A63D2">
        <w:rPr>
          <w:rFonts w:ascii="Garamond" w:eastAsia="Calibri" w:hAnsi="Garamond"/>
          <w:sz w:val="22"/>
          <w:szCs w:val="22"/>
          <w:lang w:eastAsia="en-US"/>
        </w:rPr>
        <w:t>Kod CPV: 45</w:t>
      </w:r>
      <w:r>
        <w:rPr>
          <w:rFonts w:ascii="Garamond" w:eastAsia="Calibri" w:hAnsi="Garamond"/>
          <w:sz w:val="22"/>
          <w:szCs w:val="22"/>
          <w:lang w:eastAsia="en-US"/>
        </w:rPr>
        <w:t>261210 – 9 – Wykonywanie pokryć dachowych</w:t>
      </w:r>
    </w:p>
    <w:p w14:paraId="683C95B9" w14:textId="1A01F686" w:rsidR="0038358E" w:rsidRPr="0038358E" w:rsidRDefault="0038358E" w:rsidP="0038358E">
      <w:pPr>
        <w:spacing w:after="200" w:line="276" w:lineRule="auto"/>
        <w:ind w:left="170"/>
        <w:contextualSpacing/>
        <w:jc w:val="both"/>
        <w:rPr>
          <w:rFonts w:ascii="Garamond" w:eastAsia="Calibri" w:hAnsi="Garamond"/>
          <w:sz w:val="22"/>
          <w:szCs w:val="22"/>
          <w:lang w:eastAsia="en-US"/>
        </w:rPr>
      </w:pPr>
      <w:r w:rsidRPr="0038358E">
        <w:rPr>
          <w:rFonts w:ascii="Garamond" w:eastAsia="Calibri" w:hAnsi="Garamond"/>
          <w:sz w:val="22"/>
          <w:szCs w:val="22"/>
          <w:lang w:eastAsia="en-US"/>
        </w:rPr>
        <w:t>Kod CPV: 45310000 -3 – Roboty instalacyjne elektryczne</w:t>
      </w:r>
    </w:p>
    <w:p w14:paraId="7748BE3C" w14:textId="4049ED2C" w:rsidR="0038358E" w:rsidRPr="0038358E" w:rsidRDefault="0038358E" w:rsidP="0038358E">
      <w:pPr>
        <w:spacing w:after="200" w:line="276" w:lineRule="auto"/>
        <w:ind w:firstLine="170"/>
        <w:contextualSpacing/>
        <w:jc w:val="both"/>
        <w:rPr>
          <w:rFonts w:ascii="Garamond" w:eastAsia="Calibri" w:hAnsi="Garamond"/>
          <w:sz w:val="22"/>
          <w:szCs w:val="22"/>
          <w:lang w:eastAsia="en-US"/>
        </w:rPr>
      </w:pPr>
      <w:r w:rsidRPr="00F56D4E">
        <w:rPr>
          <w:rFonts w:ascii="Garamond" w:eastAsia="Calibri" w:hAnsi="Garamond"/>
          <w:sz w:val="22"/>
          <w:szCs w:val="22"/>
          <w:lang w:eastAsia="en-US"/>
        </w:rPr>
        <w:t xml:space="preserve">Kod CPV: </w:t>
      </w:r>
      <w:r w:rsidR="00F56D4E" w:rsidRPr="00F56D4E">
        <w:rPr>
          <w:rFonts w:ascii="Garamond" w:eastAsia="Calibri" w:hAnsi="Garamond"/>
          <w:sz w:val="22"/>
          <w:szCs w:val="22"/>
          <w:lang w:eastAsia="en-US"/>
        </w:rPr>
        <w:t>45332400-</w:t>
      </w:r>
      <w:r w:rsidR="008012CA">
        <w:rPr>
          <w:rFonts w:ascii="Garamond" w:eastAsia="Calibri" w:hAnsi="Garamond"/>
          <w:sz w:val="22"/>
          <w:szCs w:val="22"/>
          <w:lang w:eastAsia="en-US"/>
        </w:rPr>
        <w:t>7</w:t>
      </w:r>
      <w:r w:rsidRPr="00F56D4E">
        <w:rPr>
          <w:rFonts w:ascii="Garamond" w:eastAsia="Calibri" w:hAnsi="Garamond"/>
          <w:sz w:val="22"/>
          <w:szCs w:val="22"/>
          <w:lang w:eastAsia="en-US"/>
        </w:rPr>
        <w:t xml:space="preserve"> – </w:t>
      </w:r>
      <w:r w:rsidR="00F56D4E" w:rsidRPr="00F56D4E">
        <w:rPr>
          <w:rFonts w:ascii="Garamond" w:eastAsia="Calibri" w:hAnsi="Garamond"/>
          <w:sz w:val="22"/>
          <w:szCs w:val="22"/>
          <w:lang w:eastAsia="en-US"/>
        </w:rPr>
        <w:t>Roboty instalacyjne w zakresie urządzeń sanitarnych</w:t>
      </w:r>
    </w:p>
    <w:bookmarkEnd w:id="1"/>
    <w:p w14:paraId="3CB6F072" w14:textId="77777777" w:rsidR="0038358E" w:rsidRPr="0038358E" w:rsidRDefault="0038358E" w:rsidP="0038358E">
      <w:pPr>
        <w:spacing w:after="200" w:line="276" w:lineRule="auto"/>
        <w:ind w:left="170"/>
        <w:contextualSpacing/>
        <w:jc w:val="both"/>
        <w:rPr>
          <w:rFonts w:ascii="Garamond" w:eastAsia="Calibri" w:hAnsi="Garamond"/>
          <w:sz w:val="22"/>
          <w:szCs w:val="22"/>
          <w:lang w:eastAsia="en-US"/>
        </w:rPr>
      </w:pPr>
    </w:p>
    <w:p w14:paraId="51330793" w14:textId="77777777" w:rsidR="0038358E" w:rsidRPr="0038358E" w:rsidRDefault="0038358E" w:rsidP="0038358E">
      <w:pPr>
        <w:widowControl w:val="0"/>
        <w:autoSpaceDE w:val="0"/>
        <w:autoSpaceDN w:val="0"/>
        <w:adjustRightInd w:val="0"/>
        <w:spacing w:before="84"/>
        <w:ind w:left="170"/>
        <w:jc w:val="both"/>
        <w:rPr>
          <w:rFonts w:ascii="Garamond" w:eastAsiaTheme="minorEastAsia" w:hAnsi="Garamond" w:cs="Arial"/>
          <w:b/>
          <w:bCs/>
          <w:sz w:val="22"/>
          <w:szCs w:val="22"/>
        </w:rPr>
      </w:pPr>
      <w:r w:rsidRPr="0038358E">
        <w:rPr>
          <w:rFonts w:ascii="Garamond" w:eastAsiaTheme="minorEastAsia" w:hAnsi="Garamond" w:cs="Arial"/>
          <w:b/>
          <w:bCs/>
          <w:sz w:val="22"/>
          <w:szCs w:val="22"/>
        </w:rPr>
        <w:t>2) Część II:</w:t>
      </w:r>
    </w:p>
    <w:p w14:paraId="2DB67B27" w14:textId="10E66AE9" w:rsidR="0038358E" w:rsidRDefault="0038358E" w:rsidP="0038358E">
      <w:pPr>
        <w:spacing w:line="259" w:lineRule="auto"/>
        <w:ind w:left="170"/>
        <w:jc w:val="both"/>
        <w:rPr>
          <w:rFonts w:ascii="Garamond" w:eastAsiaTheme="minorHAnsi" w:hAnsi="Garamond" w:cstheme="minorBidi"/>
          <w:sz w:val="22"/>
          <w:szCs w:val="22"/>
          <w:lang w:eastAsia="en-US"/>
        </w:rPr>
      </w:pPr>
      <w:r w:rsidRPr="0038358E">
        <w:rPr>
          <w:rFonts w:ascii="Garamond" w:eastAsiaTheme="minorHAnsi" w:hAnsi="Garamond" w:cstheme="minorBidi"/>
          <w:sz w:val="22"/>
          <w:szCs w:val="22"/>
          <w:lang w:eastAsia="en-US"/>
        </w:rPr>
        <w:t>a) Przedmiotem części II zamówienia jest termomodernizacja budynk</w:t>
      </w:r>
      <w:r w:rsidR="00BA435E">
        <w:rPr>
          <w:rFonts w:ascii="Garamond" w:eastAsiaTheme="minorHAnsi" w:hAnsi="Garamond" w:cstheme="minorBidi"/>
          <w:sz w:val="22"/>
          <w:szCs w:val="22"/>
          <w:lang w:eastAsia="en-US"/>
        </w:rPr>
        <w:t>u</w:t>
      </w:r>
      <w:r w:rsidRPr="0038358E">
        <w:rPr>
          <w:rFonts w:ascii="Garamond" w:eastAsiaTheme="minorHAnsi" w:hAnsi="Garamond" w:cstheme="minorBidi"/>
          <w:sz w:val="22"/>
          <w:szCs w:val="22"/>
          <w:lang w:eastAsia="en-US"/>
        </w:rPr>
        <w:t xml:space="preserve"> </w:t>
      </w:r>
      <w:r w:rsidR="00A542AD">
        <w:rPr>
          <w:rFonts w:ascii="Garamond" w:eastAsiaTheme="minorHAnsi" w:hAnsi="Garamond" w:cstheme="minorBidi"/>
          <w:sz w:val="22"/>
          <w:szCs w:val="22"/>
          <w:lang w:eastAsia="en-US"/>
        </w:rPr>
        <w:t xml:space="preserve">Remizy Ochotniczej Straży Pożarnej (Remizy OSP) w Rokitach. </w:t>
      </w:r>
      <w:r w:rsidRPr="0038358E">
        <w:rPr>
          <w:rFonts w:ascii="Garamond" w:eastAsiaTheme="minorHAnsi" w:hAnsi="Garamond" w:cstheme="minorBidi"/>
          <w:sz w:val="22"/>
          <w:szCs w:val="22"/>
          <w:lang w:eastAsia="en-US"/>
        </w:rPr>
        <w:t>Budy</w:t>
      </w:r>
      <w:r w:rsidR="00A542AD">
        <w:rPr>
          <w:rFonts w:ascii="Garamond" w:eastAsiaTheme="minorHAnsi" w:hAnsi="Garamond" w:cstheme="minorBidi"/>
          <w:sz w:val="22"/>
          <w:szCs w:val="22"/>
          <w:lang w:eastAsia="en-US"/>
        </w:rPr>
        <w:t>nek</w:t>
      </w:r>
      <w:r w:rsidRPr="0038358E">
        <w:rPr>
          <w:rFonts w:ascii="Garamond" w:eastAsiaTheme="minorHAnsi" w:hAnsi="Garamond" w:cstheme="minorBidi"/>
          <w:sz w:val="22"/>
          <w:szCs w:val="22"/>
          <w:lang w:eastAsia="en-US"/>
        </w:rPr>
        <w:t xml:space="preserve"> znajduj</w:t>
      </w:r>
      <w:r w:rsidR="00A542AD">
        <w:rPr>
          <w:rFonts w:ascii="Garamond" w:eastAsiaTheme="minorHAnsi" w:hAnsi="Garamond" w:cstheme="minorBidi"/>
          <w:sz w:val="22"/>
          <w:szCs w:val="22"/>
          <w:lang w:eastAsia="en-US"/>
        </w:rPr>
        <w:t>e</w:t>
      </w:r>
      <w:r w:rsidRPr="0038358E">
        <w:rPr>
          <w:rFonts w:ascii="Garamond" w:eastAsiaTheme="minorHAnsi" w:hAnsi="Garamond" w:cstheme="minorBidi"/>
          <w:sz w:val="22"/>
          <w:szCs w:val="22"/>
          <w:lang w:eastAsia="en-US"/>
        </w:rPr>
        <w:t xml:space="preserve"> się na dz. nr </w:t>
      </w:r>
      <w:r w:rsidR="00A542AD">
        <w:rPr>
          <w:rFonts w:ascii="Garamond" w:eastAsiaTheme="minorHAnsi" w:hAnsi="Garamond" w:cstheme="minorBidi"/>
          <w:sz w:val="22"/>
          <w:szCs w:val="22"/>
          <w:lang w:eastAsia="en-US"/>
        </w:rPr>
        <w:t>88</w:t>
      </w:r>
      <w:r w:rsidRPr="0038358E">
        <w:rPr>
          <w:rFonts w:ascii="Garamond" w:eastAsiaTheme="minorHAnsi" w:hAnsi="Garamond" w:cstheme="minorBidi"/>
          <w:sz w:val="22"/>
          <w:szCs w:val="22"/>
          <w:lang w:eastAsia="en-US"/>
        </w:rPr>
        <w:t xml:space="preserve"> obręb </w:t>
      </w:r>
      <w:r w:rsidR="00A542AD">
        <w:rPr>
          <w:rFonts w:ascii="Garamond" w:eastAsiaTheme="minorHAnsi" w:hAnsi="Garamond" w:cstheme="minorBidi"/>
          <w:sz w:val="22"/>
          <w:szCs w:val="22"/>
          <w:lang w:eastAsia="en-US"/>
        </w:rPr>
        <w:t>Rokity</w:t>
      </w:r>
      <w:r w:rsidRPr="0038358E">
        <w:rPr>
          <w:rFonts w:ascii="Garamond" w:eastAsiaTheme="minorHAnsi" w:hAnsi="Garamond" w:cstheme="minorBidi"/>
          <w:sz w:val="22"/>
          <w:szCs w:val="22"/>
          <w:lang w:eastAsia="en-US"/>
        </w:rPr>
        <w:t xml:space="preserve">. </w:t>
      </w:r>
    </w:p>
    <w:p w14:paraId="0652FC0A" w14:textId="77777777" w:rsidR="00A542AD" w:rsidRDefault="00A542AD" w:rsidP="00A542AD">
      <w:pPr>
        <w:spacing w:line="259" w:lineRule="auto"/>
        <w:ind w:left="170"/>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b) Zamówienie obejmuje m.in.:</w:t>
      </w:r>
    </w:p>
    <w:p w14:paraId="3F0566C4" w14:textId="04A5D18E" w:rsidR="00A542AD" w:rsidRPr="002D0FFF" w:rsidRDefault="00A542AD" w:rsidP="00A542AD">
      <w:pPr>
        <w:spacing w:line="259" w:lineRule="auto"/>
        <w:ind w:left="567"/>
        <w:jc w:val="both"/>
        <w:rPr>
          <w:rFonts w:ascii="Garamond" w:eastAsiaTheme="minorHAnsi" w:hAnsi="Garamond" w:cstheme="minorBidi"/>
          <w:sz w:val="22"/>
          <w:szCs w:val="22"/>
          <w:lang w:eastAsia="en-US"/>
        </w:rPr>
      </w:pPr>
      <w:r w:rsidRPr="002D0FFF">
        <w:rPr>
          <w:rFonts w:ascii="Garamond" w:eastAsiaTheme="minorHAnsi" w:hAnsi="Garamond" w:cstheme="minorBidi"/>
          <w:sz w:val="22"/>
          <w:szCs w:val="22"/>
          <w:lang w:eastAsia="en-US"/>
        </w:rPr>
        <w:t>- docieplenie dachu wraz z wymian</w:t>
      </w:r>
      <w:r w:rsidRPr="002D0FFF">
        <w:rPr>
          <w:rFonts w:ascii="Garamond" w:eastAsiaTheme="minorHAnsi" w:hAnsi="Garamond" w:cstheme="minorBidi" w:hint="eastAsia"/>
          <w:sz w:val="22"/>
          <w:szCs w:val="22"/>
          <w:lang w:eastAsia="en-US"/>
        </w:rPr>
        <w:t>ą</w:t>
      </w:r>
      <w:r w:rsidRPr="002D0FFF">
        <w:rPr>
          <w:rFonts w:ascii="Garamond" w:eastAsiaTheme="minorHAnsi" w:hAnsi="Garamond" w:cstheme="minorBidi"/>
          <w:sz w:val="22"/>
          <w:szCs w:val="22"/>
          <w:lang w:eastAsia="en-US"/>
        </w:rPr>
        <w:t xml:space="preserve"> pokrycia,</w:t>
      </w:r>
    </w:p>
    <w:p w14:paraId="6864E6B6" w14:textId="42929398" w:rsidR="002D0FFF" w:rsidRDefault="002D0FFF" w:rsidP="00A542AD">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wymianę stolarki okiennej,</w:t>
      </w:r>
    </w:p>
    <w:p w14:paraId="22DB693C" w14:textId="67E22BDF" w:rsidR="002D0FFF" w:rsidRDefault="002D0FFF" w:rsidP="002D0FFF">
      <w:pPr>
        <w:spacing w:line="259" w:lineRule="auto"/>
        <w:ind w:left="567"/>
        <w:jc w:val="both"/>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 wymianę stolarki drzwiowej,</w:t>
      </w:r>
    </w:p>
    <w:p w14:paraId="0AB54AFF" w14:textId="77777777" w:rsidR="002D0FFF" w:rsidRPr="002D0FFF" w:rsidRDefault="002D0FFF" w:rsidP="002D0FFF">
      <w:pPr>
        <w:spacing w:line="259" w:lineRule="auto"/>
        <w:ind w:left="567"/>
        <w:jc w:val="both"/>
        <w:rPr>
          <w:rFonts w:ascii="Garamond" w:eastAsiaTheme="minorHAnsi" w:hAnsi="Garamond" w:cstheme="minorBidi"/>
          <w:sz w:val="22"/>
          <w:szCs w:val="22"/>
          <w:lang w:eastAsia="en-US"/>
        </w:rPr>
      </w:pPr>
      <w:r w:rsidRPr="002D0FFF">
        <w:rPr>
          <w:rFonts w:ascii="Garamond" w:eastAsiaTheme="minorHAnsi" w:hAnsi="Garamond" w:cstheme="minorBidi"/>
          <w:sz w:val="22"/>
          <w:szCs w:val="22"/>
          <w:lang w:eastAsia="en-US"/>
        </w:rPr>
        <w:t xml:space="preserve">- docieplenie </w:t>
      </w:r>
      <w:r w:rsidRPr="002D0FFF">
        <w:rPr>
          <w:rFonts w:ascii="Garamond" w:eastAsiaTheme="minorHAnsi" w:hAnsi="Garamond" w:cstheme="minorBidi" w:hint="eastAsia"/>
          <w:sz w:val="22"/>
          <w:szCs w:val="22"/>
          <w:lang w:eastAsia="en-US"/>
        </w:rPr>
        <w:t>ś</w:t>
      </w:r>
      <w:r w:rsidRPr="002D0FFF">
        <w:rPr>
          <w:rFonts w:ascii="Garamond" w:eastAsiaTheme="minorHAnsi" w:hAnsi="Garamond" w:cstheme="minorBidi"/>
          <w:sz w:val="22"/>
          <w:szCs w:val="22"/>
          <w:lang w:eastAsia="en-US"/>
        </w:rPr>
        <w:t>cian zewn</w:t>
      </w:r>
      <w:r w:rsidRPr="002D0FFF">
        <w:rPr>
          <w:rFonts w:ascii="Garamond" w:eastAsiaTheme="minorHAnsi" w:hAnsi="Garamond" w:cstheme="minorBidi" w:hint="eastAsia"/>
          <w:sz w:val="22"/>
          <w:szCs w:val="22"/>
          <w:lang w:eastAsia="en-US"/>
        </w:rPr>
        <w:t>ę</w:t>
      </w:r>
      <w:r w:rsidRPr="002D0FFF">
        <w:rPr>
          <w:rFonts w:ascii="Garamond" w:eastAsiaTheme="minorHAnsi" w:hAnsi="Garamond" w:cstheme="minorBidi"/>
          <w:sz w:val="22"/>
          <w:szCs w:val="22"/>
          <w:lang w:eastAsia="en-US"/>
        </w:rPr>
        <w:t>trznych,</w:t>
      </w:r>
    </w:p>
    <w:p w14:paraId="6569E858" w14:textId="4E955FC5" w:rsidR="002D0FFF" w:rsidRPr="002D0FFF" w:rsidRDefault="002D0FFF" w:rsidP="002D0FFF">
      <w:pPr>
        <w:spacing w:line="259" w:lineRule="auto"/>
        <w:ind w:left="567"/>
        <w:jc w:val="both"/>
        <w:rPr>
          <w:rFonts w:ascii="Garamond" w:eastAsiaTheme="minorHAnsi" w:hAnsi="Garamond" w:cstheme="minorBidi"/>
          <w:sz w:val="22"/>
          <w:szCs w:val="22"/>
          <w:lang w:eastAsia="en-US"/>
        </w:rPr>
      </w:pPr>
      <w:r w:rsidRPr="002D0FFF">
        <w:rPr>
          <w:rFonts w:ascii="Garamond" w:eastAsiaTheme="minorHAnsi" w:hAnsi="Garamond" w:cstheme="minorBidi"/>
          <w:sz w:val="22"/>
          <w:szCs w:val="22"/>
          <w:lang w:eastAsia="en-US"/>
        </w:rPr>
        <w:t>- monta</w:t>
      </w:r>
      <w:r w:rsidRPr="002D0FFF">
        <w:rPr>
          <w:rFonts w:ascii="Garamond" w:eastAsiaTheme="minorHAnsi" w:hAnsi="Garamond" w:cstheme="minorBidi" w:hint="eastAsia"/>
          <w:sz w:val="22"/>
          <w:szCs w:val="22"/>
          <w:lang w:eastAsia="en-US"/>
        </w:rPr>
        <w:t>ż</w:t>
      </w:r>
      <w:r w:rsidRPr="002D0FFF">
        <w:rPr>
          <w:rFonts w:ascii="Garamond" w:eastAsiaTheme="minorHAnsi" w:hAnsi="Garamond" w:cstheme="minorBidi"/>
          <w:sz w:val="22"/>
          <w:szCs w:val="22"/>
          <w:lang w:eastAsia="en-US"/>
        </w:rPr>
        <w:t xml:space="preserve"> pompy ciepła powietrze-woda wraz z instalacj</w:t>
      </w:r>
      <w:r w:rsidRPr="002D0FFF">
        <w:rPr>
          <w:rFonts w:ascii="Garamond" w:eastAsiaTheme="minorHAnsi" w:hAnsi="Garamond" w:cstheme="minorBidi" w:hint="eastAsia"/>
          <w:sz w:val="22"/>
          <w:szCs w:val="22"/>
          <w:lang w:eastAsia="en-US"/>
        </w:rPr>
        <w:t>ą</w:t>
      </w:r>
      <w:r w:rsidRPr="002D0FFF">
        <w:rPr>
          <w:rFonts w:ascii="Garamond" w:eastAsiaTheme="minorHAnsi" w:hAnsi="Garamond" w:cstheme="minorBidi"/>
          <w:sz w:val="22"/>
          <w:szCs w:val="22"/>
          <w:lang w:eastAsia="en-US"/>
        </w:rPr>
        <w:t xml:space="preserve"> wewn</w:t>
      </w:r>
      <w:r w:rsidRPr="002D0FFF">
        <w:rPr>
          <w:rFonts w:ascii="Garamond" w:eastAsiaTheme="minorHAnsi" w:hAnsi="Garamond" w:cstheme="minorBidi" w:hint="eastAsia"/>
          <w:sz w:val="22"/>
          <w:szCs w:val="22"/>
          <w:lang w:eastAsia="en-US"/>
        </w:rPr>
        <w:t>ę</w:t>
      </w:r>
      <w:r w:rsidRPr="002D0FFF">
        <w:rPr>
          <w:rFonts w:ascii="Garamond" w:eastAsiaTheme="minorHAnsi" w:hAnsi="Garamond" w:cstheme="minorBidi"/>
          <w:sz w:val="22"/>
          <w:szCs w:val="22"/>
          <w:lang w:eastAsia="en-US"/>
        </w:rPr>
        <w:t>trzn</w:t>
      </w:r>
      <w:r w:rsidRPr="002D0FFF">
        <w:rPr>
          <w:rFonts w:ascii="Garamond" w:eastAsiaTheme="minorHAnsi" w:hAnsi="Garamond" w:cstheme="minorBidi" w:hint="eastAsia"/>
          <w:sz w:val="22"/>
          <w:szCs w:val="22"/>
          <w:lang w:eastAsia="en-US"/>
        </w:rPr>
        <w:t>ą</w:t>
      </w:r>
      <w:r w:rsidRPr="002D0FFF">
        <w:rPr>
          <w:rFonts w:ascii="Garamond" w:eastAsiaTheme="minorHAnsi" w:hAnsi="Garamond" w:cstheme="minorBidi"/>
          <w:sz w:val="22"/>
          <w:szCs w:val="22"/>
          <w:lang w:eastAsia="en-US"/>
        </w:rPr>
        <w:t xml:space="preserve"> CO</w:t>
      </w:r>
      <w:r>
        <w:rPr>
          <w:rFonts w:ascii="Garamond" w:eastAsiaTheme="minorHAnsi" w:hAnsi="Garamond" w:cstheme="minorBidi"/>
          <w:sz w:val="22"/>
          <w:szCs w:val="22"/>
          <w:lang w:eastAsia="en-US"/>
        </w:rPr>
        <w:t>.</w:t>
      </w:r>
    </w:p>
    <w:p w14:paraId="72A02FB4" w14:textId="77777777" w:rsidR="00A542AD" w:rsidRPr="0038358E" w:rsidRDefault="00A542AD" w:rsidP="002D0FFF">
      <w:pPr>
        <w:spacing w:line="259" w:lineRule="auto"/>
        <w:jc w:val="both"/>
        <w:rPr>
          <w:rFonts w:ascii="Garamond" w:eastAsiaTheme="minorHAnsi" w:hAnsi="Garamond" w:cstheme="minorBidi"/>
          <w:sz w:val="22"/>
          <w:szCs w:val="22"/>
          <w:lang w:eastAsia="en-US"/>
        </w:rPr>
      </w:pPr>
    </w:p>
    <w:p w14:paraId="4C9F5E76" w14:textId="61C39D25" w:rsidR="0038358E" w:rsidRPr="0038358E" w:rsidRDefault="00A542AD" w:rsidP="0038358E">
      <w:pPr>
        <w:spacing w:after="60" w:line="259" w:lineRule="auto"/>
        <w:ind w:left="170"/>
        <w:jc w:val="both"/>
        <w:rPr>
          <w:rFonts w:ascii="Garamond" w:eastAsiaTheme="minorHAnsi" w:hAnsi="Garamond" w:cs="Arial"/>
          <w:bCs/>
          <w:sz w:val="22"/>
          <w:szCs w:val="22"/>
          <w:lang w:eastAsia="en-US"/>
        </w:rPr>
      </w:pPr>
      <w:r>
        <w:rPr>
          <w:rFonts w:ascii="Garamond" w:eastAsiaTheme="minorHAnsi" w:hAnsi="Garamond" w:cs="Arial"/>
          <w:bCs/>
          <w:sz w:val="22"/>
          <w:szCs w:val="22"/>
          <w:lang w:eastAsia="en-US"/>
        </w:rPr>
        <w:t>c</w:t>
      </w:r>
      <w:r w:rsidR="0038358E" w:rsidRPr="0038358E">
        <w:rPr>
          <w:rFonts w:ascii="Garamond" w:eastAsiaTheme="minorHAnsi" w:hAnsi="Garamond" w:cs="Arial"/>
          <w:bCs/>
          <w:sz w:val="22"/>
          <w:szCs w:val="22"/>
          <w:lang w:eastAsia="en-US"/>
        </w:rPr>
        <w:t>) Szczegółowy opis przedmiotu części II zamówienia zawierają dokumentacje projektowe (załącznik nr 1</w:t>
      </w:r>
      <w:r w:rsidR="002D523B">
        <w:rPr>
          <w:rFonts w:ascii="Garamond" w:eastAsiaTheme="minorHAnsi" w:hAnsi="Garamond" w:cs="Arial"/>
          <w:bCs/>
          <w:sz w:val="22"/>
          <w:szCs w:val="22"/>
          <w:lang w:eastAsia="en-US"/>
        </w:rPr>
        <w:t>3</w:t>
      </w:r>
      <w:r w:rsidR="0038358E" w:rsidRPr="0038358E">
        <w:rPr>
          <w:rFonts w:ascii="Garamond" w:eastAsiaTheme="minorHAnsi" w:hAnsi="Garamond" w:cs="Arial"/>
          <w:bCs/>
          <w:sz w:val="22"/>
          <w:szCs w:val="22"/>
          <w:lang w:eastAsia="en-US"/>
        </w:rPr>
        <w:t xml:space="preserve"> do SIWZ), Specyfikacje techniczne wykonania i odbioru robót budowlanych (załącznik nr 1</w:t>
      </w:r>
      <w:r w:rsidR="002D523B">
        <w:rPr>
          <w:rFonts w:ascii="Garamond" w:eastAsiaTheme="minorHAnsi" w:hAnsi="Garamond" w:cs="Arial"/>
          <w:bCs/>
          <w:sz w:val="22"/>
          <w:szCs w:val="22"/>
          <w:lang w:eastAsia="en-US"/>
        </w:rPr>
        <w:t>4</w:t>
      </w:r>
      <w:r w:rsidR="0038358E" w:rsidRPr="0038358E">
        <w:rPr>
          <w:rFonts w:ascii="Garamond" w:eastAsiaTheme="minorHAnsi" w:hAnsi="Garamond" w:cs="Arial"/>
          <w:bCs/>
          <w:sz w:val="22"/>
          <w:szCs w:val="22"/>
          <w:lang w:eastAsia="en-US"/>
        </w:rPr>
        <w:t xml:space="preserve"> do SIWZ) oraz przedmiary robót (załącznik nr 1</w:t>
      </w:r>
      <w:r w:rsidR="002D523B">
        <w:rPr>
          <w:rFonts w:ascii="Garamond" w:eastAsiaTheme="minorHAnsi" w:hAnsi="Garamond" w:cs="Arial"/>
          <w:bCs/>
          <w:sz w:val="22"/>
          <w:szCs w:val="22"/>
          <w:lang w:eastAsia="en-US"/>
        </w:rPr>
        <w:t>5</w:t>
      </w:r>
      <w:r w:rsidR="0038358E" w:rsidRPr="0038358E">
        <w:rPr>
          <w:rFonts w:ascii="Garamond" w:eastAsiaTheme="minorHAnsi" w:hAnsi="Garamond" w:cs="Arial"/>
          <w:bCs/>
          <w:sz w:val="22"/>
          <w:szCs w:val="22"/>
          <w:lang w:eastAsia="en-US"/>
        </w:rPr>
        <w:t xml:space="preserve"> do SIWZ).</w:t>
      </w:r>
    </w:p>
    <w:p w14:paraId="148857F8" w14:textId="1653F6A1" w:rsidR="002D0FFF" w:rsidRPr="002D0FFF" w:rsidRDefault="002D0FFF" w:rsidP="002D0FFF">
      <w:pPr>
        <w:jc w:val="both"/>
        <w:rPr>
          <w:rFonts w:ascii="Garamond" w:eastAsiaTheme="minorHAnsi" w:hAnsi="Garamond" w:cs="Arial"/>
          <w:bCs/>
          <w:sz w:val="22"/>
          <w:szCs w:val="22"/>
          <w:lang w:eastAsia="en-US"/>
        </w:rPr>
      </w:pPr>
      <w:r w:rsidRPr="002D0FFF">
        <w:rPr>
          <w:rFonts w:ascii="Garamond" w:eastAsiaTheme="minorHAnsi" w:hAnsi="Garamond" w:cs="Arial"/>
          <w:bCs/>
          <w:sz w:val="22"/>
          <w:szCs w:val="22"/>
          <w:lang w:eastAsia="en-US"/>
        </w:rPr>
        <w:t>Kod CPV: 45320000-6 – Roboty izolacyjne</w:t>
      </w:r>
    </w:p>
    <w:p w14:paraId="4DA38382" w14:textId="2FCA4D86" w:rsidR="002D0FFF" w:rsidRPr="002D0FFF" w:rsidRDefault="002D0FFF" w:rsidP="002D0FFF">
      <w:pPr>
        <w:jc w:val="both"/>
        <w:rPr>
          <w:rFonts w:ascii="Garamond" w:eastAsiaTheme="minorHAnsi" w:hAnsi="Garamond" w:cs="Arial"/>
          <w:bCs/>
          <w:sz w:val="22"/>
          <w:szCs w:val="22"/>
          <w:lang w:eastAsia="en-US"/>
        </w:rPr>
      </w:pPr>
      <w:r w:rsidRPr="002D0FFF">
        <w:rPr>
          <w:rFonts w:ascii="Garamond" w:eastAsiaTheme="minorHAnsi" w:hAnsi="Garamond" w:cs="Arial"/>
          <w:bCs/>
          <w:sz w:val="22"/>
          <w:szCs w:val="22"/>
          <w:lang w:eastAsia="en-US"/>
        </w:rPr>
        <w:t>Kod CPV: 45321000-3 – Izolacje cieplne</w:t>
      </w:r>
    </w:p>
    <w:p w14:paraId="2A6C640F" w14:textId="61840C72" w:rsidR="002D0FFF" w:rsidRPr="002D0FFF" w:rsidRDefault="002D0FFF" w:rsidP="002D0FFF">
      <w:pPr>
        <w:jc w:val="both"/>
        <w:rPr>
          <w:rFonts w:ascii="Garamond" w:eastAsiaTheme="minorHAnsi" w:hAnsi="Garamond" w:cs="Arial"/>
          <w:bCs/>
          <w:sz w:val="22"/>
          <w:szCs w:val="22"/>
          <w:lang w:eastAsia="en-US"/>
        </w:rPr>
      </w:pPr>
      <w:r w:rsidRPr="002D0FFF">
        <w:rPr>
          <w:rFonts w:ascii="Garamond" w:eastAsiaTheme="minorHAnsi" w:hAnsi="Garamond" w:cs="Arial"/>
          <w:bCs/>
          <w:sz w:val="22"/>
          <w:szCs w:val="22"/>
          <w:lang w:eastAsia="en-US"/>
        </w:rPr>
        <w:t>Kod CPV: 45261210 – 9 – Wykonywanie pokryć dachowych</w:t>
      </w:r>
    </w:p>
    <w:p w14:paraId="19CBF483" w14:textId="5F97F3B2" w:rsidR="002D0FFF" w:rsidRPr="002D0FFF" w:rsidRDefault="002D0FFF" w:rsidP="002D0FFF">
      <w:pPr>
        <w:jc w:val="both"/>
        <w:rPr>
          <w:rFonts w:ascii="Garamond" w:eastAsiaTheme="minorHAnsi" w:hAnsi="Garamond" w:cs="Arial"/>
          <w:bCs/>
          <w:sz w:val="22"/>
          <w:szCs w:val="22"/>
          <w:lang w:eastAsia="en-US"/>
        </w:rPr>
      </w:pPr>
      <w:r w:rsidRPr="002D0FFF">
        <w:rPr>
          <w:rFonts w:ascii="Garamond" w:eastAsiaTheme="minorHAnsi" w:hAnsi="Garamond" w:cs="Arial"/>
          <w:bCs/>
          <w:sz w:val="22"/>
          <w:szCs w:val="22"/>
          <w:lang w:eastAsia="en-US"/>
        </w:rPr>
        <w:t>Kod CPV: 45332400-</w:t>
      </w:r>
      <w:r w:rsidR="008012CA">
        <w:rPr>
          <w:rFonts w:ascii="Garamond" w:eastAsiaTheme="minorHAnsi" w:hAnsi="Garamond" w:cs="Arial"/>
          <w:bCs/>
          <w:sz w:val="22"/>
          <w:szCs w:val="22"/>
          <w:lang w:eastAsia="en-US"/>
        </w:rPr>
        <w:t>7</w:t>
      </w:r>
      <w:r w:rsidRPr="002D0FFF">
        <w:rPr>
          <w:rFonts w:ascii="Garamond" w:eastAsiaTheme="minorHAnsi" w:hAnsi="Garamond" w:cs="Arial"/>
          <w:bCs/>
          <w:sz w:val="22"/>
          <w:szCs w:val="22"/>
          <w:lang w:eastAsia="en-US"/>
        </w:rPr>
        <w:t xml:space="preserve"> – Roboty instalacyjne w zakresie urządzeń sanitarnych</w:t>
      </w:r>
    </w:p>
    <w:p w14:paraId="234F9CAD" w14:textId="77777777" w:rsidR="00A93D1D" w:rsidRPr="009E1596" w:rsidRDefault="00A93D1D" w:rsidP="006B6B61">
      <w:pPr>
        <w:jc w:val="both"/>
        <w:rPr>
          <w:rFonts w:ascii="Garamond" w:hAnsi="Garamond" w:cs="Arial"/>
          <w:b/>
          <w:bCs/>
          <w:sz w:val="22"/>
          <w:szCs w:val="22"/>
        </w:rPr>
      </w:pPr>
    </w:p>
    <w:p w14:paraId="2EE207E0" w14:textId="64190AAD" w:rsidR="00527CF5" w:rsidRPr="00527CF5" w:rsidRDefault="00527CF5" w:rsidP="00527CF5">
      <w:pPr>
        <w:widowControl w:val="0"/>
        <w:autoSpaceDE w:val="0"/>
        <w:autoSpaceDN w:val="0"/>
        <w:adjustRightInd w:val="0"/>
        <w:jc w:val="both"/>
        <w:rPr>
          <w:rFonts w:ascii="Garamond" w:hAnsi="Garamond" w:cs="Arial"/>
          <w:bCs/>
          <w:sz w:val="22"/>
          <w:szCs w:val="22"/>
        </w:rPr>
      </w:pPr>
      <w:r w:rsidRPr="00527CF5">
        <w:rPr>
          <w:rFonts w:ascii="Garamond" w:hAnsi="Garamond" w:cs="Arial"/>
          <w:b/>
          <w:bCs/>
          <w:sz w:val="22"/>
          <w:szCs w:val="22"/>
        </w:rPr>
        <w:t>3.3.</w:t>
      </w:r>
      <w:r w:rsidRPr="00527CF5">
        <w:rPr>
          <w:rFonts w:ascii="Garamond" w:hAnsi="Garamond" w:cs="Arial"/>
          <w:bCs/>
          <w:sz w:val="22"/>
          <w:szCs w:val="22"/>
        </w:rPr>
        <w:t xml:space="preserve"> Zamawiający dopuszcza rozwiązania równoważne rozwiązaniom opisywanym w dokumentacj</w:t>
      </w:r>
      <w:r w:rsidR="002D523B">
        <w:rPr>
          <w:rFonts w:ascii="Garamond" w:hAnsi="Garamond" w:cs="Arial"/>
          <w:bCs/>
          <w:sz w:val="22"/>
          <w:szCs w:val="22"/>
        </w:rPr>
        <w:t>ach</w:t>
      </w:r>
      <w:r w:rsidRPr="00527CF5">
        <w:rPr>
          <w:rFonts w:ascii="Garamond" w:hAnsi="Garamond" w:cs="Arial"/>
          <w:bCs/>
          <w:sz w:val="22"/>
          <w:szCs w:val="22"/>
        </w:rPr>
        <w:t xml:space="preserve"> projektow</w:t>
      </w:r>
      <w:r w:rsidR="002D523B">
        <w:rPr>
          <w:rFonts w:ascii="Garamond" w:hAnsi="Garamond" w:cs="Arial"/>
          <w:bCs/>
          <w:sz w:val="22"/>
          <w:szCs w:val="22"/>
        </w:rPr>
        <w:t>ych</w:t>
      </w:r>
      <w:r w:rsidRPr="00527CF5">
        <w:rPr>
          <w:rFonts w:ascii="Garamond" w:hAnsi="Garamond" w:cs="Arial"/>
          <w:bCs/>
          <w:sz w:val="22"/>
          <w:szCs w:val="22"/>
        </w:rPr>
        <w:t xml:space="preserve"> </w:t>
      </w:r>
      <w:r w:rsidRPr="002D523B">
        <w:rPr>
          <w:rFonts w:ascii="Garamond" w:hAnsi="Garamond" w:cs="Arial"/>
          <w:bCs/>
          <w:sz w:val="22"/>
          <w:szCs w:val="22"/>
        </w:rPr>
        <w:t>(załącznik</w:t>
      </w:r>
      <w:r w:rsidR="002D523B" w:rsidRPr="002D523B">
        <w:rPr>
          <w:rFonts w:ascii="Garamond" w:hAnsi="Garamond" w:cs="Arial"/>
          <w:bCs/>
          <w:sz w:val="22"/>
          <w:szCs w:val="22"/>
        </w:rPr>
        <w:t>i</w:t>
      </w:r>
      <w:r w:rsidRPr="002D523B">
        <w:rPr>
          <w:rFonts w:ascii="Garamond" w:hAnsi="Garamond" w:cs="Arial"/>
          <w:bCs/>
          <w:sz w:val="22"/>
          <w:szCs w:val="22"/>
        </w:rPr>
        <w:t xml:space="preserve"> nr </w:t>
      </w:r>
      <w:r w:rsidR="008A0B8D" w:rsidRPr="002D523B">
        <w:rPr>
          <w:rFonts w:ascii="Garamond" w:hAnsi="Garamond" w:cs="Arial"/>
          <w:bCs/>
          <w:sz w:val="22"/>
          <w:szCs w:val="22"/>
        </w:rPr>
        <w:t>10</w:t>
      </w:r>
      <w:r w:rsidR="002D523B" w:rsidRPr="002D523B">
        <w:rPr>
          <w:rFonts w:ascii="Garamond" w:hAnsi="Garamond" w:cs="Arial"/>
          <w:bCs/>
          <w:sz w:val="22"/>
          <w:szCs w:val="22"/>
        </w:rPr>
        <w:t xml:space="preserve"> i 13</w:t>
      </w:r>
      <w:r w:rsidRPr="002D523B">
        <w:rPr>
          <w:rFonts w:ascii="Garamond" w:hAnsi="Garamond" w:cs="Arial"/>
          <w:bCs/>
          <w:sz w:val="22"/>
          <w:szCs w:val="22"/>
        </w:rPr>
        <w:t xml:space="preserve"> do SIWZ).</w:t>
      </w:r>
      <w:r w:rsidRPr="00527CF5">
        <w:rPr>
          <w:rFonts w:ascii="Garamond" w:hAnsi="Garamond" w:cs="Arial"/>
          <w:bCs/>
          <w:sz w:val="22"/>
          <w:szCs w:val="22"/>
        </w:rPr>
        <w:t xml:space="preserve"> Zgodnie z art. 30 ust. 4 </w:t>
      </w:r>
      <w:proofErr w:type="spellStart"/>
      <w:r w:rsidRPr="00527CF5">
        <w:rPr>
          <w:rFonts w:ascii="Garamond" w:hAnsi="Garamond" w:cs="Arial"/>
          <w:bCs/>
          <w:sz w:val="22"/>
          <w:szCs w:val="22"/>
        </w:rPr>
        <w:t>p.z.p</w:t>
      </w:r>
      <w:proofErr w:type="spellEnd"/>
      <w:r w:rsidRPr="00527CF5">
        <w:rPr>
          <w:rFonts w:ascii="Garamond" w:hAnsi="Garamond" w:cs="Arial"/>
          <w:bCs/>
          <w:sz w:val="22"/>
          <w:szCs w:val="22"/>
        </w:rPr>
        <w:t>. Zamawiający dopuszcza rozwiązania równoważne opisanym w dokumentacji projektowej za pomocą norm, europejskich ocen technicznych, aprobat, specyfikacji technicznych i systemów referencji technicznych, o których mowa w</w:t>
      </w:r>
      <w:r w:rsidR="003E3E8B">
        <w:rPr>
          <w:rFonts w:ascii="Garamond" w:hAnsi="Garamond" w:cs="Arial"/>
          <w:bCs/>
          <w:sz w:val="22"/>
          <w:szCs w:val="22"/>
        </w:rPr>
        <w:t> </w:t>
      </w:r>
      <w:r w:rsidRPr="00527CF5">
        <w:rPr>
          <w:rFonts w:ascii="Garamond" w:hAnsi="Garamond" w:cs="Arial"/>
          <w:bCs/>
          <w:sz w:val="22"/>
          <w:szCs w:val="22"/>
        </w:rPr>
        <w:t xml:space="preserve">art. 30 ust. 1 pkt. 2 i ust. 3 </w:t>
      </w:r>
      <w:proofErr w:type="spellStart"/>
      <w:r w:rsidRPr="00527CF5">
        <w:rPr>
          <w:rFonts w:ascii="Garamond" w:hAnsi="Garamond" w:cs="Arial"/>
          <w:bCs/>
          <w:sz w:val="22"/>
          <w:szCs w:val="22"/>
        </w:rPr>
        <w:t>p.z.p</w:t>
      </w:r>
      <w:proofErr w:type="spellEnd"/>
      <w:r w:rsidRPr="00527CF5">
        <w:rPr>
          <w:rFonts w:ascii="Garamond" w:hAnsi="Garamond" w:cs="Arial"/>
          <w:bCs/>
          <w:sz w:val="22"/>
          <w:szCs w:val="22"/>
        </w:rPr>
        <w:t>.</w:t>
      </w:r>
    </w:p>
    <w:p w14:paraId="3054DDCA" w14:textId="77777777" w:rsidR="00527CF5" w:rsidRPr="00527CF5" w:rsidRDefault="00527CF5" w:rsidP="00527CF5">
      <w:pPr>
        <w:widowControl w:val="0"/>
        <w:autoSpaceDE w:val="0"/>
        <w:autoSpaceDN w:val="0"/>
        <w:adjustRightInd w:val="0"/>
        <w:jc w:val="both"/>
        <w:rPr>
          <w:rFonts w:ascii="Garamond" w:hAnsi="Garamond" w:cs="Arial"/>
          <w:bCs/>
          <w:sz w:val="22"/>
          <w:szCs w:val="22"/>
        </w:rPr>
      </w:pPr>
      <w:r w:rsidRPr="00527CF5">
        <w:rPr>
          <w:rFonts w:ascii="Garamond" w:hAnsi="Garamond" w:cs="Arial"/>
          <w:bCs/>
          <w:sz w:val="22"/>
          <w:szCs w:val="22"/>
        </w:rPr>
        <w:t>Zamawiający dopuszcza zastosowanie materiałów spełniających wymagania norm, posiadających odpowiednie certyfikaty i aprobaty techniczne oraz założone w projekcie parametry techniczne.</w:t>
      </w:r>
    </w:p>
    <w:p w14:paraId="42CD57D0" w14:textId="77777777" w:rsidR="00527CF5" w:rsidRPr="00527CF5" w:rsidRDefault="00527CF5" w:rsidP="00527CF5">
      <w:pPr>
        <w:widowControl w:val="0"/>
        <w:autoSpaceDE w:val="0"/>
        <w:autoSpaceDN w:val="0"/>
        <w:adjustRightInd w:val="0"/>
        <w:jc w:val="both"/>
        <w:rPr>
          <w:rFonts w:ascii="Garamond" w:hAnsi="Garamond" w:cs="Arial"/>
          <w:bCs/>
          <w:sz w:val="22"/>
          <w:szCs w:val="22"/>
        </w:rPr>
      </w:pPr>
      <w:r w:rsidRPr="00527CF5">
        <w:rPr>
          <w:rFonts w:ascii="Garamond" w:hAnsi="Garamond" w:cs="Arial"/>
          <w:bCs/>
          <w:sz w:val="22"/>
          <w:szCs w:val="22"/>
        </w:rPr>
        <w:t xml:space="preserve">Jeśli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 zgodne z danymi technicznymi i parametrami zawartymi w w/w dokumentacjach. Jako rozwiązania równoważne, należy rozumieć rozwiązania charakteryzujące się parametrami nie gorszymi od wymaganych, a znajdujących się w dokumentacji. Jeżeli zamawiający dopuszcza rozwiązania równoważne opisanym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 30 ust. 5 </w:t>
      </w:r>
      <w:proofErr w:type="spellStart"/>
      <w:r w:rsidRPr="00527CF5">
        <w:rPr>
          <w:rFonts w:ascii="Garamond" w:hAnsi="Garamond" w:cs="Arial"/>
          <w:bCs/>
          <w:sz w:val="22"/>
          <w:szCs w:val="22"/>
        </w:rPr>
        <w:t>p.z.p</w:t>
      </w:r>
      <w:proofErr w:type="spellEnd"/>
      <w:r w:rsidRPr="00527CF5">
        <w:rPr>
          <w:rFonts w:ascii="Garamond" w:hAnsi="Garamond" w:cs="Arial"/>
          <w:bCs/>
          <w:sz w:val="22"/>
          <w:szCs w:val="22"/>
        </w:rPr>
        <w:t>., wykonawca, który powołuje się na rozwiązania równoważne opisanym przez zamawiającego, jest obowiązany wykazać, że oferowane przez niego dostawy, usługi lub roboty budowlane spełniają wymagania określone przez zamawiającego.</w:t>
      </w:r>
    </w:p>
    <w:p w14:paraId="5AAEA0B3" w14:textId="77777777" w:rsidR="00527CF5" w:rsidRPr="00527CF5" w:rsidRDefault="00527CF5" w:rsidP="00527CF5">
      <w:pPr>
        <w:widowControl w:val="0"/>
        <w:autoSpaceDE w:val="0"/>
        <w:autoSpaceDN w:val="0"/>
        <w:adjustRightInd w:val="0"/>
        <w:jc w:val="both"/>
        <w:rPr>
          <w:rFonts w:ascii="Garamond" w:hAnsi="Garamond" w:cs="Arial"/>
          <w:bCs/>
          <w:sz w:val="22"/>
          <w:szCs w:val="22"/>
        </w:rPr>
      </w:pPr>
      <w:r w:rsidRPr="00527CF5">
        <w:rPr>
          <w:rFonts w:ascii="Garamond" w:hAnsi="Garamond" w:cs="Arial"/>
          <w:bCs/>
          <w:sz w:val="22"/>
          <w:szCs w:val="22"/>
        </w:rPr>
        <w:t xml:space="preserve">Wszystkie zastosowane elementy mają być dopuszczone do obrotu w handlu i posiadać wszelkie atesty do dopuszczenia do użytkowania. Dodatkowo zastosowane elementy powinny spełniać określone prawem normy bezpieczeństwa. </w:t>
      </w:r>
    </w:p>
    <w:p w14:paraId="7857E092" w14:textId="77777777" w:rsidR="00527CF5" w:rsidRPr="00527CF5" w:rsidRDefault="00527CF5" w:rsidP="00527CF5">
      <w:pPr>
        <w:widowControl w:val="0"/>
        <w:autoSpaceDE w:val="0"/>
        <w:autoSpaceDN w:val="0"/>
        <w:adjustRightInd w:val="0"/>
        <w:jc w:val="both"/>
        <w:rPr>
          <w:rFonts w:ascii="Garamond" w:hAnsi="Garamond" w:cs="Arial"/>
          <w:bCs/>
          <w:sz w:val="22"/>
        </w:rPr>
      </w:pPr>
      <w:r w:rsidRPr="00527CF5">
        <w:rPr>
          <w:rFonts w:ascii="Garamond" w:hAnsi="Garamond" w:cs="Arial"/>
          <w:bCs/>
          <w:sz w:val="22"/>
        </w:rPr>
        <w:lastRenderedPageBreak/>
        <w:t>Dokumentacja projektowa zawiera wymagania wynikające z art. 29 ust. 5 ustawy PZP.</w:t>
      </w:r>
    </w:p>
    <w:p w14:paraId="547A16C2" w14:textId="77777777" w:rsidR="00656F3E" w:rsidRPr="009E1596" w:rsidRDefault="00656F3E" w:rsidP="006B6B61">
      <w:pPr>
        <w:jc w:val="both"/>
        <w:rPr>
          <w:rFonts w:ascii="Garamond" w:hAnsi="Garamond" w:cs="Arial"/>
          <w:bCs/>
          <w:sz w:val="22"/>
          <w:szCs w:val="22"/>
        </w:rPr>
      </w:pPr>
    </w:p>
    <w:p w14:paraId="1EFD1680" w14:textId="4DB93B92" w:rsidR="00527CF5" w:rsidRPr="009E1596" w:rsidRDefault="001562E6" w:rsidP="006B6B61">
      <w:pPr>
        <w:jc w:val="both"/>
        <w:rPr>
          <w:rFonts w:ascii="Garamond" w:hAnsi="Garamond" w:cs="Arial"/>
          <w:bCs/>
          <w:sz w:val="22"/>
          <w:szCs w:val="22"/>
        </w:rPr>
      </w:pPr>
      <w:r w:rsidRPr="009E1596">
        <w:rPr>
          <w:rFonts w:ascii="Garamond" w:hAnsi="Garamond" w:cs="Arial"/>
          <w:bCs/>
          <w:sz w:val="22"/>
          <w:szCs w:val="22"/>
        </w:rPr>
        <w:t>3.5.</w:t>
      </w:r>
      <w:r w:rsidR="002F15A0" w:rsidRPr="009E1596">
        <w:rPr>
          <w:rFonts w:ascii="Garamond" w:hAnsi="Garamond" w:cs="Arial"/>
          <w:bCs/>
          <w:sz w:val="22"/>
          <w:szCs w:val="22"/>
        </w:rPr>
        <w:t xml:space="preserve"> Zamawiający wymaga udzielenia co najmniej 36-miesięcznej gwarancji na wykonane roboty </w:t>
      </w:r>
      <w:r w:rsidRPr="009E1596">
        <w:rPr>
          <w:rFonts w:ascii="Garamond" w:hAnsi="Garamond" w:cs="Arial"/>
          <w:bCs/>
          <w:sz w:val="22"/>
          <w:szCs w:val="22"/>
        </w:rPr>
        <w:t>budowlane</w:t>
      </w:r>
      <w:r w:rsidR="009E0865">
        <w:rPr>
          <w:rFonts w:ascii="Garamond" w:hAnsi="Garamond" w:cs="Arial"/>
          <w:bCs/>
          <w:sz w:val="22"/>
          <w:szCs w:val="22"/>
        </w:rPr>
        <w:t xml:space="preserve"> </w:t>
      </w:r>
      <w:r w:rsidR="009E0865" w:rsidRPr="005A17E9">
        <w:rPr>
          <w:rFonts w:ascii="Garamond" w:hAnsi="Garamond" w:cs="Arial"/>
          <w:bCs/>
          <w:sz w:val="22"/>
          <w:szCs w:val="22"/>
        </w:rPr>
        <w:t xml:space="preserve">dla </w:t>
      </w:r>
      <w:r w:rsidR="009E0865">
        <w:rPr>
          <w:rFonts w:ascii="Garamond" w:hAnsi="Garamond" w:cs="Arial"/>
          <w:bCs/>
          <w:sz w:val="22"/>
          <w:szCs w:val="22"/>
        </w:rPr>
        <w:t>każdej</w:t>
      </w:r>
      <w:r w:rsidR="009E0865" w:rsidRPr="005A17E9">
        <w:rPr>
          <w:rFonts w:ascii="Garamond" w:hAnsi="Garamond" w:cs="Arial"/>
          <w:bCs/>
          <w:sz w:val="22"/>
          <w:szCs w:val="22"/>
        </w:rPr>
        <w:t xml:space="preserve"> części zamówienia</w:t>
      </w:r>
      <w:r w:rsidR="002F15A0" w:rsidRPr="009E1596">
        <w:rPr>
          <w:rFonts w:ascii="Garamond" w:hAnsi="Garamond" w:cs="Arial"/>
          <w:bCs/>
          <w:sz w:val="22"/>
          <w:szCs w:val="22"/>
        </w:rPr>
        <w:t>. Wykonawca może uzyskać dodatkowe punkty za wydłużenie terminu gwarancji zgodnie z pkt. 13 SIWZ „Opis i sposób oceny kryteriów wyboru oferty”.</w:t>
      </w:r>
    </w:p>
    <w:p w14:paraId="0A3BD80E" w14:textId="4FE6FFE3" w:rsidR="00A061C8" w:rsidRPr="009E1596" w:rsidRDefault="00A061C8" w:rsidP="006B6B61">
      <w:pPr>
        <w:jc w:val="both"/>
        <w:rPr>
          <w:rFonts w:ascii="Garamond" w:hAnsi="Garamond" w:cs="Arial"/>
          <w:bCs/>
          <w:sz w:val="22"/>
          <w:szCs w:val="22"/>
        </w:rPr>
      </w:pPr>
    </w:p>
    <w:p w14:paraId="6DF83725" w14:textId="7C5B7A01" w:rsidR="00A061C8" w:rsidRPr="009E1596" w:rsidRDefault="00A061C8" w:rsidP="006B6B61">
      <w:pPr>
        <w:jc w:val="both"/>
        <w:rPr>
          <w:rFonts w:ascii="Garamond" w:hAnsi="Garamond" w:cs="Arial"/>
          <w:b/>
          <w:bCs/>
          <w:sz w:val="22"/>
          <w:szCs w:val="22"/>
        </w:rPr>
      </w:pPr>
      <w:r w:rsidRPr="009E1596">
        <w:rPr>
          <w:rFonts w:ascii="Garamond" w:hAnsi="Garamond" w:cs="Arial"/>
          <w:b/>
          <w:bCs/>
          <w:sz w:val="22"/>
          <w:szCs w:val="22"/>
        </w:rPr>
        <w:t xml:space="preserve">3.6. Wymagania dotyczące zatrudnienia na postawie umowy o pracę przez </w:t>
      </w:r>
      <w:r w:rsidR="009451DE" w:rsidRPr="009E1596">
        <w:rPr>
          <w:rFonts w:ascii="Garamond" w:hAnsi="Garamond" w:cs="Arial"/>
          <w:b/>
          <w:bCs/>
          <w:sz w:val="22"/>
          <w:szCs w:val="22"/>
        </w:rPr>
        <w:t>W</w:t>
      </w:r>
      <w:r w:rsidRPr="009E1596">
        <w:rPr>
          <w:rFonts w:ascii="Garamond" w:hAnsi="Garamond" w:cs="Arial"/>
          <w:b/>
          <w:bCs/>
          <w:sz w:val="22"/>
          <w:szCs w:val="22"/>
        </w:rPr>
        <w:t>ykonawcę lub podwykonawcę osób wykonujących czynności w trakcie realizacji zamówienia</w:t>
      </w:r>
      <w:r w:rsidR="00653331" w:rsidRPr="009E1596">
        <w:rPr>
          <w:rFonts w:ascii="Garamond" w:hAnsi="Garamond" w:cs="Arial"/>
          <w:b/>
          <w:bCs/>
          <w:sz w:val="22"/>
          <w:szCs w:val="22"/>
        </w:rPr>
        <w:t xml:space="preserve"> </w:t>
      </w:r>
      <w:r w:rsidR="00653331" w:rsidRPr="009E1596">
        <w:rPr>
          <w:rFonts w:ascii="Garamond" w:hAnsi="Garamond" w:cs="Arial"/>
          <w:b/>
          <w:bCs/>
          <w:iCs/>
          <w:sz w:val="22"/>
          <w:szCs w:val="22"/>
        </w:rPr>
        <w:t xml:space="preserve">na podstawie art. 29 ust. 3a </w:t>
      </w:r>
      <w:proofErr w:type="spellStart"/>
      <w:r w:rsidR="00653331" w:rsidRPr="009E1596">
        <w:rPr>
          <w:rFonts w:ascii="Garamond" w:hAnsi="Garamond" w:cs="Arial"/>
          <w:b/>
          <w:bCs/>
          <w:iCs/>
          <w:sz w:val="22"/>
          <w:szCs w:val="22"/>
        </w:rPr>
        <w:t>p.z.p</w:t>
      </w:r>
      <w:proofErr w:type="spellEnd"/>
      <w:r w:rsidR="00653331" w:rsidRPr="009E1596">
        <w:rPr>
          <w:rFonts w:ascii="Garamond" w:hAnsi="Garamond" w:cs="Arial"/>
          <w:b/>
          <w:bCs/>
          <w:iCs/>
          <w:sz w:val="22"/>
          <w:szCs w:val="22"/>
        </w:rPr>
        <w:t>.</w:t>
      </w:r>
    </w:p>
    <w:p w14:paraId="6C142F63" w14:textId="1BA226FE" w:rsidR="00A061C8" w:rsidRPr="009E1596" w:rsidRDefault="00A061C8" w:rsidP="006B6B61">
      <w:pPr>
        <w:ind w:left="284"/>
        <w:jc w:val="both"/>
        <w:rPr>
          <w:rFonts w:ascii="Garamond" w:hAnsi="Garamond" w:cs="Arial"/>
          <w:bCs/>
          <w:sz w:val="22"/>
          <w:szCs w:val="22"/>
        </w:rPr>
      </w:pPr>
      <w:r w:rsidRPr="009E1596">
        <w:rPr>
          <w:rFonts w:ascii="Garamond" w:hAnsi="Garamond" w:cs="Arial"/>
          <w:bCs/>
          <w:sz w:val="22"/>
          <w:szCs w:val="22"/>
        </w:rPr>
        <w:t xml:space="preserve">1) Zamawiający wymaga zatrudnienia na podstawie umowy o pracę przez </w:t>
      </w:r>
      <w:r w:rsidR="009451DE" w:rsidRPr="009E1596">
        <w:rPr>
          <w:rFonts w:ascii="Garamond" w:hAnsi="Garamond" w:cs="Arial"/>
          <w:bCs/>
          <w:sz w:val="22"/>
          <w:szCs w:val="22"/>
        </w:rPr>
        <w:t>W</w:t>
      </w:r>
      <w:r w:rsidRPr="009E1596">
        <w:rPr>
          <w:rFonts w:ascii="Garamond" w:hAnsi="Garamond" w:cs="Arial"/>
          <w:bCs/>
          <w:sz w:val="22"/>
          <w:szCs w:val="22"/>
        </w:rPr>
        <w:t>ykonawcę lub podwykonawcę osób wykonujących wskazane poniżej czynności w trakcie realizacji zamówienia:</w:t>
      </w:r>
    </w:p>
    <w:p w14:paraId="08236F2A" w14:textId="20185004" w:rsidR="002D523B" w:rsidRPr="006016DA" w:rsidRDefault="002D523B" w:rsidP="006B6B61">
      <w:pPr>
        <w:ind w:left="284"/>
        <w:jc w:val="both"/>
        <w:rPr>
          <w:rFonts w:ascii="Garamond" w:hAnsi="Garamond" w:cs="Arial"/>
          <w:b/>
          <w:bCs/>
          <w:sz w:val="22"/>
          <w:szCs w:val="22"/>
        </w:rPr>
      </w:pPr>
      <w:r w:rsidRPr="006016DA">
        <w:rPr>
          <w:rFonts w:ascii="Garamond" w:hAnsi="Garamond" w:cs="Arial"/>
          <w:b/>
          <w:bCs/>
          <w:sz w:val="22"/>
          <w:szCs w:val="22"/>
        </w:rPr>
        <w:t>roboty dociepleniowe.</w:t>
      </w:r>
    </w:p>
    <w:p w14:paraId="0A8B655D" w14:textId="560E92D2" w:rsidR="00A061C8" w:rsidRPr="009E1596" w:rsidRDefault="00A061C8" w:rsidP="006B6B61">
      <w:pPr>
        <w:ind w:left="284"/>
        <w:jc w:val="both"/>
        <w:rPr>
          <w:rFonts w:ascii="Garamond" w:hAnsi="Garamond" w:cs="Arial"/>
          <w:bCs/>
          <w:sz w:val="22"/>
          <w:szCs w:val="22"/>
        </w:rPr>
      </w:pPr>
      <w:r w:rsidRPr="009E1596">
        <w:rPr>
          <w:rFonts w:ascii="Garamond" w:hAnsi="Garamond" w:cs="Arial"/>
          <w:bCs/>
          <w:sz w:val="22"/>
          <w:szCs w:val="22"/>
        </w:rPr>
        <w:t xml:space="preserve">2) W trakcie realizacji zamówienia Zamawiający uprawniony jest do wykonywania czynności kontrolnych wobec </w:t>
      </w:r>
      <w:r w:rsidR="009451DE" w:rsidRPr="009E1596">
        <w:rPr>
          <w:rFonts w:ascii="Garamond" w:hAnsi="Garamond" w:cs="Arial"/>
          <w:bCs/>
          <w:sz w:val="22"/>
          <w:szCs w:val="22"/>
        </w:rPr>
        <w:t>W</w:t>
      </w:r>
      <w:r w:rsidRPr="009E1596">
        <w:rPr>
          <w:rFonts w:ascii="Garamond" w:hAnsi="Garamond" w:cs="Arial"/>
          <w:bCs/>
          <w:sz w:val="22"/>
          <w:szCs w:val="22"/>
        </w:rPr>
        <w:t xml:space="preserve">ykonawcy odnośnie spełniania przez </w:t>
      </w:r>
      <w:r w:rsidR="009451DE" w:rsidRPr="009E1596">
        <w:rPr>
          <w:rFonts w:ascii="Garamond" w:hAnsi="Garamond" w:cs="Arial"/>
          <w:bCs/>
          <w:sz w:val="22"/>
          <w:szCs w:val="22"/>
        </w:rPr>
        <w:t>W</w:t>
      </w:r>
      <w:r w:rsidRPr="009E1596">
        <w:rPr>
          <w:rFonts w:ascii="Garamond" w:hAnsi="Garamond" w:cs="Arial"/>
          <w:bCs/>
          <w:sz w:val="22"/>
          <w:szCs w:val="22"/>
        </w:rPr>
        <w:t xml:space="preserve">ykonawcę lub podwykonawcę wymogu zatrudnienia na podstawie umowy o pracę osób wykonujących wskazane w punkcie 1 czynności. Zamawiający uprawniony jest w szczególności do: </w:t>
      </w:r>
    </w:p>
    <w:p w14:paraId="763E05E3" w14:textId="210CE130" w:rsidR="00A061C8" w:rsidRPr="009E1596" w:rsidRDefault="00A061C8" w:rsidP="006B6B61">
      <w:pPr>
        <w:ind w:left="567"/>
        <w:jc w:val="both"/>
        <w:rPr>
          <w:rFonts w:ascii="Garamond" w:hAnsi="Garamond" w:cs="Arial"/>
          <w:bCs/>
          <w:sz w:val="22"/>
          <w:szCs w:val="22"/>
        </w:rPr>
      </w:pPr>
      <w:r w:rsidRPr="009E1596">
        <w:rPr>
          <w:rFonts w:ascii="Garamond" w:hAnsi="Garamond" w:cs="Arial"/>
          <w:bCs/>
          <w:sz w:val="22"/>
          <w:szCs w:val="22"/>
        </w:rPr>
        <w:t>a) żądania oświadczeń i dokumentów w zakresie potwierdzenia spełniania ww. wymogów i</w:t>
      </w:r>
      <w:r w:rsidR="003D74C9" w:rsidRPr="009E1596">
        <w:rPr>
          <w:rFonts w:ascii="Garamond" w:hAnsi="Garamond" w:cs="Arial"/>
          <w:bCs/>
          <w:sz w:val="22"/>
          <w:szCs w:val="22"/>
        </w:rPr>
        <w:t> </w:t>
      </w:r>
      <w:r w:rsidRPr="009E1596">
        <w:rPr>
          <w:rFonts w:ascii="Garamond" w:hAnsi="Garamond" w:cs="Arial"/>
          <w:bCs/>
          <w:sz w:val="22"/>
          <w:szCs w:val="22"/>
        </w:rPr>
        <w:t>dokonywania ich oceny,</w:t>
      </w:r>
    </w:p>
    <w:p w14:paraId="4D1F81F1" w14:textId="1E7AB394" w:rsidR="00A061C8" w:rsidRPr="009E1596" w:rsidRDefault="00A061C8" w:rsidP="006B6B61">
      <w:pPr>
        <w:ind w:left="567"/>
        <w:jc w:val="both"/>
        <w:rPr>
          <w:rFonts w:ascii="Garamond" w:hAnsi="Garamond" w:cs="Arial"/>
          <w:bCs/>
          <w:sz w:val="22"/>
          <w:szCs w:val="22"/>
        </w:rPr>
      </w:pPr>
      <w:r w:rsidRPr="009E1596">
        <w:rPr>
          <w:rFonts w:ascii="Garamond" w:hAnsi="Garamond" w:cs="Arial"/>
          <w:bCs/>
          <w:sz w:val="22"/>
          <w:szCs w:val="22"/>
        </w:rPr>
        <w:t>b) żądania wyjaśnień w przypadku wątpliwości w zakresie potwierdzenia spełniania ww. wymogów,</w:t>
      </w:r>
    </w:p>
    <w:p w14:paraId="51186006" w14:textId="0BB2A866" w:rsidR="00A061C8" w:rsidRPr="009E1596" w:rsidRDefault="00A061C8" w:rsidP="006B6B61">
      <w:pPr>
        <w:ind w:left="567"/>
        <w:jc w:val="both"/>
        <w:rPr>
          <w:rFonts w:ascii="Garamond" w:hAnsi="Garamond" w:cs="Arial"/>
          <w:bCs/>
          <w:sz w:val="22"/>
          <w:szCs w:val="22"/>
        </w:rPr>
      </w:pPr>
      <w:r w:rsidRPr="009E1596">
        <w:rPr>
          <w:rFonts w:ascii="Garamond" w:hAnsi="Garamond" w:cs="Arial"/>
          <w:bCs/>
          <w:sz w:val="22"/>
          <w:szCs w:val="22"/>
        </w:rPr>
        <w:t>c) przeprowadzania kontroli na miejscu wykonywania świadczenia.</w:t>
      </w:r>
    </w:p>
    <w:p w14:paraId="5592E0A1" w14:textId="157D7109" w:rsidR="00A061C8" w:rsidRPr="009E1596" w:rsidRDefault="00A061C8" w:rsidP="006B6B61">
      <w:pPr>
        <w:ind w:left="284"/>
        <w:jc w:val="both"/>
        <w:rPr>
          <w:rFonts w:ascii="Garamond" w:hAnsi="Garamond" w:cs="Arial"/>
          <w:bCs/>
          <w:sz w:val="22"/>
          <w:szCs w:val="22"/>
        </w:rPr>
      </w:pPr>
      <w:r w:rsidRPr="009E1596">
        <w:rPr>
          <w:rFonts w:ascii="Garamond" w:hAnsi="Garamond" w:cs="Arial"/>
          <w:bCs/>
          <w:sz w:val="22"/>
          <w:szCs w:val="22"/>
        </w:rPr>
        <w:t xml:space="preserve">3) W trakcie realizacji zamówienia na każde wezwanie </w:t>
      </w:r>
      <w:r w:rsidR="009451DE" w:rsidRPr="009E1596">
        <w:rPr>
          <w:rFonts w:ascii="Garamond" w:hAnsi="Garamond" w:cs="Arial"/>
          <w:bCs/>
          <w:sz w:val="22"/>
          <w:szCs w:val="22"/>
        </w:rPr>
        <w:t>Z</w:t>
      </w:r>
      <w:r w:rsidRPr="009E1596">
        <w:rPr>
          <w:rFonts w:ascii="Garamond" w:hAnsi="Garamond" w:cs="Arial"/>
          <w:bCs/>
          <w:sz w:val="22"/>
          <w:szCs w:val="22"/>
        </w:rPr>
        <w:t xml:space="preserve">amawiającego w wyznaczonym w tym wezwaniu terminie </w:t>
      </w:r>
      <w:r w:rsidR="009451DE" w:rsidRPr="009E1596">
        <w:rPr>
          <w:rFonts w:ascii="Garamond" w:hAnsi="Garamond" w:cs="Arial"/>
          <w:bCs/>
          <w:sz w:val="22"/>
          <w:szCs w:val="22"/>
        </w:rPr>
        <w:t>W</w:t>
      </w:r>
      <w:r w:rsidRPr="009E1596">
        <w:rPr>
          <w:rFonts w:ascii="Garamond" w:hAnsi="Garamond" w:cs="Arial"/>
          <w:bCs/>
          <w:sz w:val="22"/>
          <w:szCs w:val="22"/>
        </w:rPr>
        <w:t xml:space="preserve">ykonawca przedłoży </w:t>
      </w:r>
      <w:r w:rsidR="009451DE" w:rsidRPr="009E1596">
        <w:rPr>
          <w:rFonts w:ascii="Garamond" w:hAnsi="Garamond" w:cs="Arial"/>
          <w:bCs/>
          <w:sz w:val="22"/>
          <w:szCs w:val="22"/>
        </w:rPr>
        <w:t>Z</w:t>
      </w:r>
      <w:r w:rsidRPr="009E1596">
        <w:rPr>
          <w:rFonts w:ascii="Garamond" w:hAnsi="Garamond" w:cs="Arial"/>
          <w:bCs/>
          <w:sz w:val="22"/>
          <w:szCs w:val="22"/>
        </w:rPr>
        <w:t xml:space="preserve">amawiającemu wskazane poniżej dowody w celu potwierdzenia spełnienia wymogu zatrudnienia na podstawie umowy o pracę przez </w:t>
      </w:r>
      <w:r w:rsidR="009451DE" w:rsidRPr="009E1596">
        <w:rPr>
          <w:rFonts w:ascii="Garamond" w:hAnsi="Garamond" w:cs="Arial"/>
          <w:bCs/>
          <w:sz w:val="22"/>
          <w:szCs w:val="22"/>
        </w:rPr>
        <w:t>W</w:t>
      </w:r>
      <w:r w:rsidRPr="009E1596">
        <w:rPr>
          <w:rFonts w:ascii="Garamond" w:hAnsi="Garamond" w:cs="Arial"/>
          <w:bCs/>
          <w:sz w:val="22"/>
          <w:szCs w:val="22"/>
        </w:rPr>
        <w:t>ykonawcę lub podwykonawcę osób wykonujących wskazane w punkcie 1 czynności w trakcie realizacji zamówienia:</w:t>
      </w:r>
    </w:p>
    <w:p w14:paraId="7EC05993" w14:textId="465DC828" w:rsidR="00A061C8" w:rsidRPr="001309B8" w:rsidRDefault="00A061C8" w:rsidP="006B6B61">
      <w:pPr>
        <w:pStyle w:val="Akapitzlist"/>
        <w:numPr>
          <w:ilvl w:val="0"/>
          <w:numId w:val="28"/>
        </w:numPr>
        <w:spacing w:after="0" w:line="240" w:lineRule="auto"/>
        <w:jc w:val="both"/>
        <w:rPr>
          <w:rFonts w:ascii="Garamond" w:hAnsi="Garamond" w:cs="Arial"/>
          <w:bCs/>
          <w:sz w:val="22"/>
          <w:szCs w:val="22"/>
        </w:rPr>
      </w:pPr>
      <w:r w:rsidRPr="009E1596">
        <w:rPr>
          <w:rFonts w:ascii="Garamond" w:hAnsi="Garamond" w:cs="Arial"/>
          <w:b/>
          <w:bCs/>
          <w:sz w:val="22"/>
          <w:szCs w:val="22"/>
        </w:rPr>
        <w:t xml:space="preserve">oświadczenie </w:t>
      </w:r>
      <w:r w:rsidR="009451DE" w:rsidRPr="009E1596">
        <w:rPr>
          <w:rFonts w:ascii="Garamond" w:hAnsi="Garamond" w:cs="Arial"/>
          <w:b/>
          <w:bCs/>
          <w:sz w:val="22"/>
          <w:szCs w:val="22"/>
        </w:rPr>
        <w:t>W</w:t>
      </w:r>
      <w:r w:rsidRPr="009E1596">
        <w:rPr>
          <w:rFonts w:ascii="Garamond" w:hAnsi="Garamond" w:cs="Arial"/>
          <w:b/>
          <w:bCs/>
          <w:sz w:val="22"/>
          <w:szCs w:val="22"/>
        </w:rPr>
        <w:t xml:space="preserve">ykonawcy lub podwykonawcy </w:t>
      </w:r>
      <w:r w:rsidRPr="009E1596">
        <w:rPr>
          <w:rFonts w:ascii="Garamond" w:hAnsi="Garamond" w:cs="Arial"/>
          <w:bCs/>
          <w:sz w:val="22"/>
          <w:szCs w:val="22"/>
        </w:rPr>
        <w:t>o zatrudnieniu na podstawie umowy o</w:t>
      </w:r>
      <w:r w:rsidR="003D74C9" w:rsidRPr="009E1596">
        <w:rPr>
          <w:rFonts w:ascii="Garamond" w:hAnsi="Garamond" w:cs="Arial"/>
          <w:bCs/>
          <w:sz w:val="22"/>
          <w:szCs w:val="22"/>
        </w:rPr>
        <w:t> </w:t>
      </w:r>
      <w:r w:rsidRPr="009E1596">
        <w:rPr>
          <w:rFonts w:ascii="Garamond" w:hAnsi="Garamond" w:cs="Arial"/>
          <w:bCs/>
          <w:sz w:val="22"/>
          <w:szCs w:val="22"/>
        </w:rPr>
        <w:t xml:space="preserve">pracę osób wykonujących czynności, których dotyczy wezwanie </w:t>
      </w:r>
      <w:r w:rsidR="009451DE" w:rsidRPr="009E1596">
        <w:rPr>
          <w:rFonts w:ascii="Garamond" w:hAnsi="Garamond" w:cs="Arial"/>
          <w:bCs/>
          <w:sz w:val="22"/>
          <w:szCs w:val="22"/>
        </w:rPr>
        <w:t>Z</w:t>
      </w:r>
      <w:r w:rsidRPr="009E1596">
        <w:rPr>
          <w:rFonts w:ascii="Garamond" w:hAnsi="Garamond" w:cs="Arial"/>
          <w:bCs/>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Pr="001309B8">
        <w:rPr>
          <w:rFonts w:ascii="Garamond" w:hAnsi="Garamond" w:cs="Arial"/>
          <w:bCs/>
          <w:sz w:val="22"/>
          <w:szCs w:val="22"/>
        </w:rPr>
        <w:t>, imion i nazwisk tych osób</w:t>
      </w:r>
      <w:r w:rsidR="00F9464C" w:rsidRPr="001309B8">
        <w:rPr>
          <w:rFonts w:ascii="Garamond" w:hAnsi="Garamond" w:cs="Arial"/>
          <w:bCs/>
          <w:sz w:val="22"/>
          <w:szCs w:val="22"/>
        </w:rPr>
        <w:t>, rodzaju umowy o pracę,</w:t>
      </w:r>
      <w:r w:rsidRPr="001309B8">
        <w:rPr>
          <w:rFonts w:ascii="Garamond" w:hAnsi="Garamond" w:cs="Arial"/>
          <w:bCs/>
          <w:sz w:val="22"/>
          <w:szCs w:val="22"/>
        </w:rPr>
        <w:t xml:space="preserve"> wymiaru </w:t>
      </w:r>
      <w:r w:rsidRPr="00E13C45">
        <w:rPr>
          <w:rFonts w:ascii="Garamond" w:hAnsi="Garamond" w:cs="Arial"/>
          <w:bCs/>
          <w:sz w:val="22"/>
          <w:szCs w:val="22"/>
        </w:rPr>
        <w:t>etatu</w:t>
      </w:r>
      <w:r w:rsidR="00F9464C" w:rsidRPr="00E13C45">
        <w:rPr>
          <w:rFonts w:ascii="Garamond" w:hAnsi="Garamond" w:cs="Arial"/>
          <w:bCs/>
          <w:sz w:val="22"/>
          <w:szCs w:val="22"/>
        </w:rPr>
        <w:t>, okresu na jaki umowa została zawarta</w:t>
      </w:r>
      <w:r w:rsidRPr="00E13C45">
        <w:rPr>
          <w:rFonts w:ascii="Garamond" w:hAnsi="Garamond" w:cs="Arial"/>
          <w:bCs/>
          <w:sz w:val="22"/>
          <w:szCs w:val="22"/>
        </w:rPr>
        <w:t xml:space="preserve"> oraz podpis o</w:t>
      </w:r>
      <w:r w:rsidRPr="001309B8">
        <w:rPr>
          <w:rFonts w:ascii="Garamond" w:hAnsi="Garamond" w:cs="Arial"/>
          <w:bCs/>
          <w:sz w:val="22"/>
          <w:szCs w:val="22"/>
        </w:rPr>
        <w:t>soby uprawnionej do złożenia oświadczenia w imieniu wykonawcy lub podwykonawcy;</w:t>
      </w:r>
    </w:p>
    <w:p w14:paraId="177759EC" w14:textId="2DDE539F" w:rsidR="00A061C8" w:rsidRPr="00E13C45" w:rsidRDefault="00A061C8" w:rsidP="006B6B61">
      <w:pPr>
        <w:pStyle w:val="Akapitzlist"/>
        <w:numPr>
          <w:ilvl w:val="0"/>
          <w:numId w:val="28"/>
        </w:numPr>
        <w:spacing w:after="0" w:line="240" w:lineRule="auto"/>
        <w:jc w:val="both"/>
        <w:rPr>
          <w:rFonts w:ascii="Garamond" w:hAnsi="Garamond" w:cs="Arial"/>
          <w:bCs/>
          <w:sz w:val="22"/>
          <w:szCs w:val="22"/>
        </w:rPr>
      </w:pPr>
      <w:r w:rsidRPr="001309B8">
        <w:rPr>
          <w:rFonts w:ascii="Garamond" w:hAnsi="Garamond" w:cs="Arial"/>
          <w:bCs/>
          <w:sz w:val="22"/>
          <w:szCs w:val="22"/>
        </w:rPr>
        <w:t xml:space="preserve">poświadczoną za zgodność z oryginałem odpowiednio przez </w:t>
      </w:r>
      <w:r w:rsidR="009451DE" w:rsidRPr="001309B8">
        <w:rPr>
          <w:rFonts w:ascii="Garamond" w:hAnsi="Garamond" w:cs="Arial"/>
          <w:bCs/>
          <w:sz w:val="22"/>
          <w:szCs w:val="22"/>
        </w:rPr>
        <w:t>W</w:t>
      </w:r>
      <w:r w:rsidRPr="001309B8">
        <w:rPr>
          <w:rFonts w:ascii="Garamond" w:hAnsi="Garamond" w:cs="Arial"/>
          <w:bCs/>
          <w:sz w:val="22"/>
          <w:szCs w:val="22"/>
        </w:rPr>
        <w:t>ykonawcę lub podwykonawcę</w:t>
      </w:r>
      <w:r w:rsidRPr="001309B8">
        <w:rPr>
          <w:rFonts w:ascii="Garamond" w:hAnsi="Garamond" w:cs="Arial"/>
          <w:b/>
          <w:bCs/>
          <w:sz w:val="22"/>
          <w:szCs w:val="22"/>
        </w:rPr>
        <w:t xml:space="preserve"> kopię umowy/umów o pracę</w:t>
      </w:r>
      <w:r w:rsidRPr="001309B8">
        <w:rPr>
          <w:rFonts w:ascii="Garamond" w:hAnsi="Garamond" w:cs="Arial"/>
          <w:bCs/>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7C0AA7" w:rsidRPr="001309B8">
        <w:rPr>
          <w:rFonts w:ascii="Garamond" w:hAnsi="Garamond" w:cs="Arial"/>
          <w:bCs/>
          <w:sz w:val="22"/>
          <w:szCs w:val="22"/>
        </w:rPr>
        <w:t> </w:t>
      </w:r>
      <w:r w:rsidRPr="001309B8">
        <w:rPr>
          <w:rFonts w:ascii="Garamond" w:hAnsi="Garamond" w:cs="Arial"/>
          <w:bCs/>
          <w:sz w:val="22"/>
          <w:szCs w:val="22"/>
        </w:rPr>
        <w:t xml:space="preserve">przepisami ustawy z dnia 29 sierpnia 1997 r. </w:t>
      </w:r>
      <w:r w:rsidRPr="001309B8">
        <w:rPr>
          <w:rFonts w:ascii="Garamond" w:hAnsi="Garamond" w:cs="Arial"/>
          <w:bCs/>
          <w:i/>
          <w:iCs/>
          <w:sz w:val="22"/>
          <w:szCs w:val="22"/>
        </w:rPr>
        <w:t>o ochronie danych osobowych</w:t>
      </w:r>
      <w:r w:rsidRPr="001309B8">
        <w:rPr>
          <w:rFonts w:ascii="Garamond" w:hAnsi="Garamond" w:cs="Arial"/>
          <w:bCs/>
          <w:sz w:val="22"/>
          <w:szCs w:val="22"/>
        </w:rPr>
        <w:t xml:space="preserve"> (tj. w</w:t>
      </w:r>
      <w:r w:rsidR="00023383">
        <w:rPr>
          <w:rFonts w:ascii="Garamond" w:hAnsi="Garamond" w:cs="Arial"/>
          <w:bCs/>
          <w:sz w:val="22"/>
          <w:szCs w:val="22"/>
        </w:rPr>
        <w:t> </w:t>
      </w:r>
      <w:r w:rsidRPr="00E13C45">
        <w:rPr>
          <w:rFonts w:ascii="Garamond" w:hAnsi="Garamond" w:cs="Arial"/>
          <w:bCs/>
          <w:sz w:val="22"/>
          <w:szCs w:val="22"/>
        </w:rPr>
        <w:t>szczególności bez</w:t>
      </w:r>
      <w:r w:rsidR="00217030" w:rsidRPr="00E13C45">
        <w:rPr>
          <w:rFonts w:ascii="Garamond" w:hAnsi="Garamond" w:cs="Arial"/>
          <w:bCs/>
          <w:sz w:val="22"/>
          <w:szCs w:val="22"/>
        </w:rPr>
        <w:t xml:space="preserve"> </w:t>
      </w:r>
      <w:r w:rsidRPr="00E13C45">
        <w:rPr>
          <w:rFonts w:ascii="Garamond" w:hAnsi="Garamond" w:cs="Arial"/>
          <w:bCs/>
          <w:sz w:val="22"/>
          <w:szCs w:val="22"/>
        </w:rPr>
        <w:t xml:space="preserve">adresów, nr PESEL pracowników). Imię i nazwisko pracownika nie podlega </w:t>
      </w:r>
      <w:proofErr w:type="spellStart"/>
      <w:r w:rsidRPr="00E13C45">
        <w:rPr>
          <w:rFonts w:ascii="Garamond" w:hAnsi="Garamond" w:cs="Arial"/>
          <w:bCs/>
          <w:sz w:val="22"/>
          <w:szCs w:val="22"/>
        </w:rPr>
        <w:t>anonimizacji</w:t>
      </w:r>
      <w:proofErr w:type="spellEnd"/>
      <w:r w:rsidRPr="00E13C45">
        <w:rPr>
          <w:rFonts w:ascii="Garamond" w:hAnsi="Garamond" w:cs="Arial"/>
          <w:bCs/>
          <w:sz w:val="22"/>
          <w:szCs w:val="22"/>
        </w:rPr>
        <w:t>. Informacje takie jak: data zawarc</w:t>
      </w:r>
      <w:r w:rsidR="000525AC" w:rsidRPr="00E13C45">
        <w:rPr>
          <w:rFonts w:ascii="Garamond" w:hAnsi="Garamond" w:cs="Arial"/>
          <w:bCs/>
          <w:sz w:val="22"/>
          <w:szCs w:val="22"/>
        </w:rPr>
        <w:t>ia umowy, rodzaj umowy o pracę,</w:t>
      </w:r>
      <w:r w:rsidRPr="00E13C45">
        <w:rPr>
          <w:rFonts w:ascii="Garamond" w:hAnsi="Garamond" w:cs="Arial"/>
          <w:bCs/>
          <w:sz w:val="22"/>
          <w:szCs w:val="22"/>
        </w:rPr>
        <w:t xml:space="preserve"> wymiar etatu</w:t>
      </w:r>
      <w:r w:rsidR="000525AC" w:rsidRPr="00E13C45">
        <w:rPr>
          <w:rFonts w:ascii="Garamond" w:hAnsi="Garamond" w:cs="Arial"/>
          <w:bCs/>
          <w:sz w:val="22"/>
          <w:szCs w:val="22"/>
        </w:rPr>
        <w:t xml:space="preserve"> i</w:t>
      </w:r>
      <w:r w:rsidR="00023383">
        <w:rPr>
          <w:rFonts w:ascii="Garamond" w:hAnsi="Garamond" w:cs="Arial"/>
          <w:bCs/>
          <w:sz w:val="22"/>
          <w:szCs w:val="22"/>
        </w:rPr>
        <w:t> </w:t>
      </w:r>
      <w:r w:rsidR="000525AC" w:rsidRPr="00E13C45">
        <w:rPr>
          <w:rFonts w:ascii="Garamond" w:hAnsi="Garamond" w:cs="Arial"/>
          <w:bCs/>
          <w:sz w:val="22"/>
          <w:szCs w:val="22"/>
        </w:rPr>
        <w:t>okres na jaki umowa została zawarta</w:t>
      </w:r>
      <w:r w:rsidRPr="00E13C45">
        <w:rPr>
          <w:rFonts w:ascii="Garamond" w:hAnsi="Garamond" w:cs="Arial"/>
          <w:bCs/>
          <w:sz w:val="22"/>
          <w:szCs w:val="22"/>
        </w:rPr>
        <w:t xml:space="preserve"> powinny być możliwe do zidentyfikowania;</w:t>
      </w:r>
    </w:p>
    <w:p w14:paraId="11ED6F97" w14:textId="75E72C96" w:rsidR="00A061C8" w:rsidRPr="00E13C45" w:rsidRDefault="00A061C8" w:rsidP="006B6B61">
      <w:pPr>
        <w:pStyle w:val="Akapitzlist"/>
        <w:numPr>
          <w:ilvl w:val="0"/>
          <w:numId w:val="28"/>
        </w:numPr>
        <w:spacing w:after="0" w:line="240" w:lineRule="auto"/>
        <w:jc w:val="both"/>
        <w:rPr>
          <w:rFonts w:ascii="Garamond" w:hAnsi="Garamond" w:cs="Arial"/>
          <w:bCs/>
          <w:sz w:val="22"/>
          <w:szCs w:val="22"/>
        </w:rPr>
      </w:pPr>
      <w:r w:rsidRPr="00E13C45">
        <w:rPr>
          <w:rFonts w:ascii="Garamond" w:hAnsi="Garamond" w:cs="Arial"/>
          <w:bCs/>
          <w:sz w:val="22"/>
          <w:szCs w:val="22"/>
        </w:rPr>
        <w:t xml:space="preserve">zaświadczenie właściwego oddziału ZUS, potwierdzające opłacanie przez </w:t>
      </w:r>
      <w:r w:rsidR="009451DE" w:rsidRPr="00E13C45">
        <w:rPr>
          <w:rFonts w:ascii="Garamond" w:hAnsi="Garamond" w:cs="Arial"/>
          <w:bCs/>
          <w:sz w:val="22"/>
          <w:szCs w:val="22"/>
        </w:rPr>
        <w:t>W</w:t>
      </w:r>
      <w:r w:rsidRPr="00E13C45">
        <w:rPr>
          <w:rFonts w:ascii="Garamond" w:hAnsi="Garamond" w:cs="Arial"/>
          <w:bCs/>
          <w:sz w:val="22"/>
          <w:szCs w:val="22"/>
        </w:rPr>
        <w:t>ykonawcę lub podwykonawcę składek na ubezpieczenia społeczne i zdrowotne z tytułu zatrudnienia na podstawie umów o pracę za ostatni okres rozliczeniowy;</w:t>
      </w:r>
    </w:p>
    <w:p w14:paraId="64D498E7" w14:textId="6BE40F27" w:rsidR="00A061C8" w:rsidRPr="00E13C45" w:rsidRDefault="00A061C8" w:rsidP="006B6B61">
      <w:pPr>
        <w:pStyle w:val="Akapitzlist"/>
        <w:numPr>
          <w:ilvl w:val="0"/>
          <w:numId w:val="28"/>
        </w:numPr>
        <w:spacing w:after="0" w:line="240" w:lineRule="auto"/>
        <w:jc w:val="both"/>
        <w:rPr>
          <w:rFonts w:ascii="Garamond" w:hAnsi="Garamond" w:cs="Arial"/>
          <w:bCs/>
          <w:sz w:val="22"/>
          <w:szCs w:val="22"/>
        </w:rPr>
      </w:pPr>
      <w:r w:rsidRPr="00E13C45">
        <w:rPr>
          <w:rFonts w:ascii="Garamond" w:hAnsi="Garamond" w:cs="Arial"/>
          <w:bCs/>
          <w:sz w:val="22"/>
          <w:szCs w:val="22"/>
        </w:rPr>
        <w:t>poświadczoną za zgodność z oryginałem odpowiednio przez wykonawcę lub podwykonawcę</w:t>
      </w:r>
      <w:r w:rsidRPr="00E13C45">
        <w:rPr>
          <w:rFonts w:ascii="Garamond" w:hAnsi="Garamond" w:cs="Arial"/>
          <w:b/>
          <w:bCs/>
          <w:sz w:val="22"/>
          <w:szCs w:val="22"/>
        </w:rPr>
        <w:t xml:space="preserve"> kopię dowodu potwierdzającego zgłoszenie pracownika przez pracodawcę do ubezpieczeń</w:t>
      </w:r>
      <w:r w:rsidRPr="00E13C45">
        <w:rPr>
          <w:rFonts w:ascii="Garamond" w:hAnsi="Garamond" w:cs="Arial"/>
          <w:bCs/>
          <w:sz w:val="22"/>
          <w:szCs w:val="22"/>
        </w:rPr>
        <w:t>, zanonimizowaną w sposób zapewniający ochronę danych osobowych pracowników, zgodnie z</w:t>
      </w:r>
      <w:r w:rsidR="007C0AA7" w:rsidRPr="00E13C45">
        <w:rPr>
          <w:rFonts w:ascii="Garamond" w:hAnsi="Garamond" w:cs="Arial"/>
          <w:bCs/>
          <w:sz w:val="22"/>
          <w:szCs w:val="22"/>
        </w:rPr>
        <w:t> </w:t>
      </w:r>
      <w:r w:rsidRPr="00E13C45">
        <w:rPr>
          <w:rFonts w:ascii="Garamond" w:hAnsi="Garamond" w:cs="Arial"/>
          <w:bCs/>
          <w:sz w:val="22"/>
          <w:szCs w:val="22"/>
        </w:rPr>
        <w:t xml:space="preserve">przepisami ustawy z dnia 29 sierpnia 1997 r. </w:t>
      </w:r>
      <w:r w:rsidRPr="00E13C45">
        <w:rPr>
          <w:rFonts w:ascii="Garamond" w:hAnsi="Garamond" w:cs="Arial"/>
          <w:bCs/>
          <w:i/>
          <w:iCs/>
          <w:sz w:val="22"/>
          <w:szCs w:val="22"/>
        </w:rPr>
        <w:t>o ochronie danych osobowych.</w:t>
      </w:r>
      <w:r w:rsidRPr="00E13C45">
        <w:rPr>
          <w:rFonts w:ascii="Garamond" w:hAnsi="Garamond" w:cs="Arial"/>
          <w:bCs/>
          <w:sz w:val="22"/>
          <w:szCs w:val="22"/>
        </w:rPr>
        <w:t xml:space="preserve"> Imię i nazwisko pracownika nie podlega </w:t>
      </w:r>
      <w:proofErr w:type="spellStart"/>
      <w:r w:rsidRPr="00E13C45">
        <w:rPr>
          <w:rFonts w:ascii="Garamond" w:hAnsi="Garamond" w:cs="Arial"/>
          <w:bCs/>
          <w:sz w:val="22"/>
          <w:szCs w:val="22"/>
        </w:rPr>
        <w:t>anonimizacji</w:t>
      </w:r>
      <w:proofErr w:type="spellEnd"/>
      <w:r w:rsidRPr="00E13C45">
        <w:rPr>
          <w:rFonts w:ascii="Garamond" w:hAnsi="Garamond" w:cs="Arial"/>
          <w:bCs/>
          <w:sz w:val="22"/>
          <w:szCs w:val="22"/>
        </w:rPr>
        <w:t>.</w:t>
      </w:r>
    </w:p>
    <w:p w14:paraId="10CD7947" w14:textId="3850A8CC" w:rsidR="00A061C8" w:rsidRPr="009E1596" w:rsidRDefault="00A061C8" w:rsidP="006B6B61">
      <w:pPr>
        <w:ind w:left="284"/>
        <w:jc w:val="both"/>
        <w:rPr>
          <w:rFonts w:ascii="Garamond" w:hAnsi="Garamond" w:cs="Arial"/>
          <w:bCs/>
          <w:sz w:val="22"/>
          <w:szCs w:val="22"/>
        </w:rPr>
      </w:pPr>
      <w:r w:rsidRPr="009E1596">
        <w:rPr>
          <w:rFonts w:ascii="Garamond" w:hAnsi="Garamond" w:cs="Arial"/>
          <w:bCs/>
          <w:sz w:val="22"/>
          <w:szCs w:val="22"/>
        </w:rPr>
        <w:t>4)</w:t>
      </w:r>
      <w:r w:rsidR="00D23A17" w:rsidRPr="009E1596">
        <w:rPr>
          <w:rFonts w:ascii="Garamond" w:hAnsi="Garamond" w:cs="Arial"/>
          <w:bCs/>
          <w:sz w:val="22"/>
          <w:szCs w:val="22"/>
        </w:rPr>
        <w:t xml:space="preserve"> </w:t>
      </w:r>
      <w:r w:rsidRPr="009E1596">
        <w:rPr>
          <w:rFonts w:ascii="Garamond" w:hAnsi="Garamond" w:cs="Arial"/>
          <w:bCs/>
          <w:sz w:val="22"/>
          <w:szCs w:val="22"/>
        </w:rPr>
        <w:t xml:space="preserve">Z tytułu niespełnienia przez </w:t>
      </w:r>
      <w:r w:rsidR="009451DE" w:rsidRPr="009E1596">
        <w:rPr>
          <w:rFonts w:ascii="Garamond" w:hAnsi="Garamond" w:cs="Arial"/>
          <w:bCs/>
          <w:sz w:val="22"/>
          <w:szCs w:val="22"/>
        </w:rPr>
        <w:t>W</w:t>
      </w:r>
      <w:r w:rsidRPr="009E1596">
        <w:rPr>
          <w:rFonts w:ascii="Garamond" w:hAnsi="Garamond" w:cs="Arial"/>
          <w:bCs/>
          <w:sz w:val="22"/>
          <w:szCs w:val="22"/>
        </w:rPr>
        <w:t>ykonawcę lub podwykonawcę wymogu zatrudnienia na podstawie umowy o pracę osób wykonujących wskazane w punkcie 1 czynności zamawiający przewiduje sankcję w</w:t>
      </w:r>
      <w:r w:rsidR="009451DE" w:rsidRPr="009E1596">
        <w:rPr>
          <w:rFonts w:ascii="Garamond" w:hAnsi="Garamond" w:cs="Arial"/>
          <w:bCs/>
          <w:sz w:val="22"/>
          <w:szCs w:val="22"/>
        </w:rPr>
        <w:t> </w:t>
      </w:r>
      <w:r w:rsidRPr="009E1596">
        <w:rPr>
          <w:rFonts w:ascii="Garamond" w:hAnsi="Garamond" w:cs="Arial"/>
          <w:bCs/>
          <w:sz w:val="22"/>
          <w:szCs w:val="22"/>
        </w:rPr>
        <w:t xml:space="preserve">postaci obowiązku zapłaty przez wykonawcę kary umownej w wysokości określonej </w:t>
      </w:r>
      <w:r w:rsidR="006303DB" w:rsidRPr="009E1596">
        <w:rPr>
          <w:rFonts w:ascii="Garamond" w:hAnsi="Garamond" w:cs="Arial"/>
          <w:bCs/>
          <w:sz w:val="22"/>
          <w:szCs w:val="22"/>
        </w:rPr>
        <w:t>we wzorze umowy</w:t>
      </w:r>
      <w:r w:rsidR="00B71085" w:rsidRPr="009E1596">
        <w:rPr>
          <w:rFonts w:ascii="Garamond" w:hAnsi="Garamond" w:cs="Arial"/>
          <w:bCs/>
          <w:sz w:val="22"/>
          <w:szCs w:val="22"/>
        </w:rPr>
        <w:t xml:space="preserve"> (załącznik  nr 7 do SIWZ)</w:t>
      </w:r>
      <w:r w:rsidRPr="009E1596">
        <w:rPr>
          <w:rFonts w:ascii="Garamond" w:hAnsi="Garamond" w:cs="Arial"/>
          <w:bCs/>
          <w:sz w:val="22"/>
          <w:szCs w:val="22"/>
        </w:rPr>
        <w:t xml:space="preserve">. Niezłożenie przez </w:t>
      </w:r>
      <w:r w:rsidR="00B71085" w:rsidRPr="009E1596">
        <w:rPr>
          <w:rFonts w:ascii="Garamond" w:hAnsi="Garamond" w:cs="Arial"/>
          <w:bCs/>
          <w:sz w:val="22"/>
          <w:szCs w:val="22"/>
        </w:rPr>
        <w:t>W</w:t>
      </w:r>
      <w:r w:rsidRPr="009E1596">
        <w:rPr>
          <w:rFonts w:ascii="Garamond" w:hAnsi="Garamond" w:cs="Arial"/>
          <w:bCs/>
          <w:sz w:val="22"/>
          <w:szCs w:val="22"/>
        </w:rPr>
        <w:t>ykonawcę w</w:t>
      </w:r>
      <w:r w:rsidR="009451DE" w:rsidRPr="009E1596">
        <w:rPr>
          <w:rFonts w:ascii="Garamond" w:hAnsi="Garamond" w:cs="Arial"/>
          <w:bCs/>
          <w:sz w:val="22"/>
          <w:szCs w:val="22"/>
        </w:rPr>
        <w:t> </w:t>
      </w:r>
      <w:r w:rsidRPr="009E1596">
        <w:rPr>
          <w:rFonts w:ascii="Garamond" w:hAnsi="Garamond" w:cs="Arial"/>
          <w:bCs/>
          <w:sz w:val="22"/>
          <w:szCs w:val="22"/>
        </w:rPr>
        <w:t xml:space="preserve">wyznaczonym przez </w:t>
      </w:r>
      <w:r w:rsidR="006303DB" w:rsidRPr="009E1596">
        <w:rPr>
          <w:rFonts w:ascii="Garamond" w:hAnsi="Garamond" w:cs="Arial"/>
          <w:bCs/>
          <w:sz w:val="22"/>
          <w:szCs w:val="22"/>
        </w:rPr>
        <w:t>Z</w:t>
      </w:r>
      <w:r w:rsidRPr="009E1596">
        <w:rPr>
          <w:rFonts w:ascii="Garamond" w:hAnsi="Garamond" w:cs="Arial"/>
          <w:bCs/>
          <w:sz w:val="22"/>
          <w:szCs w:val="22"/>
        </w:rPr>
        <w:t xml:space="preserve">amawiającego terminie żądanych przez </w:t>
      </w:r>
      <w:r w:rsidR="006303DB" w:rsidRPr="009E1596">
        <w:rPr>
          <w:rFonts w:ascii="Garamond" w:hAnsi="Garamond" w:cs="Arial"/>
          <w:bCs/>
          <w:sz w:val="22"/>
          <w:szCs w:val="22"/>
        </w:rPr>
        <w:t>Z</w:t>
      </w:r>
      <w:r w:rsidRPr="009E1596">
        <w:rPr>
          <w:rFonts w:ascii="Garamond" w:hAnsi="Garamond" w:cs="Arial"/>
          <w:bCs/>
          <w:sz w:val="22"/>
          <w:szCs w:val="22"/>
        </w:rPr>
        <w:t>amawiającego dowodów w</w:t>
      </w:r>
      <w:r w:rsidR="00B71085" w:rsidRPr="009E1596">
        <w:rPr>
          <w:rFonts w:ascii="Garamond" w:hAnsi="Garamond" w:cs="Arial"/>
          <w:bCs/>
          <w:sz w:val="22"/>
          <w:szCs w:val="22"/>
        </w:rPr>
        <w:t> </w:t>
      </w:r>
      <w:r w:rsidRPr="009E1596">
        <w:rPr>
          <w:rFonts w:ascii="Garamond" w:hAnsi="Garamond" w:cs="Arial"/>
          <w:bCs/>
          <w:sz w:val="22"/>
          <w:szCs w:val="22"/>
        </w:rPr>
        <w:t xml:space="preserve">celu potwierdzenia spełnienia </w:t>
      </w:r>
      <w:r w:rsidRPr="009E1596">
        <w:rPr>
          <w:rFonts w:ascii="Garamond" w:hAnsi="Garamond" w:cs="Arial"/>
          <w:bCs/>
          <w:sz w:val="22"/>
          <w:szCs w:val="22"/>
        </w:rPr>
        <w:lastRenderedPageBreak/>
        <w:t xml:space="preserve">przez </w:t>
      </w:r>
      <w:r w:rsidR="006303DB" w:rsidRPr="009E1596">
        <w:rPr>
          <w:rFonts w:ascii="Garamond" w:hAnsi="Garamond" w:cs="Arial"/>
          <w:bCs/>
          <w:sz w:val="22"/>
          <w:szCs w:val="22"/>
        </w:rPr>
        <w:t>W</w:t>
      </w:r>
      <w:r w:rsidRPr="009E1596">
        <w:rPr>
          <w:rFonts w:ascii="Garamond" w:hAnsi="Garamond" w:cs="Arial"/>
          <w:bCs/>
          <w:sz w:val="22"/>
          <w:szCs w:val="22"/>
        </w:rPr>
        <w:t>ykonawcę lub podwykonawcę wymogu zatrudnienia na podstawie umowy o</w:t>
      </w:r>
      <w:r w:rsidR="006303DB" w:rsidRPr="009E1596">
        <w:rPr>
          <w:rFonts w:ascii="Garamond" w:hAnsi="Garamond" w:cs="Arial"/>
          <w:bCs/>
          <w:sz w:val="22"/>
          <w:szCs w:val="22"/>
        </w:rPr>
        <w:t> </w:t>
      </w:r>
      <w:r w:rsidRPr="009E1596">
        <w:rPr>
          <w:rFonts w:ascii="Garamond" w:hAnsi="Garamond" w:cs="Arial"/>
          <w:bCs/>
          <w:sz w:val="22"/>
          <w:szCs w:val="22"/>
        </w:rPr>
        <w:t xml:space="preserve">pracę traktowane będzie jako niespełnienie przez </w:t>
      </w:r>
      <w:r w:rsidR="006303DB" w:rsidRPr="009E1596">
        <w:rPr>
          <w:rFonts w:ascii="Garamond" w:hAnsi="Garamond" w:cs="Arial"/>
          <w:bCs/>
          <w:sz w:val="22"/>
          <w:szCs w:val="22"/>
        </w:rPr>
        <w:t>W</w:t>
      </w:r>
      <w:r w:rsidRPr="009E1596">
        <w:rPr>
          <w:rFonts w:ascii="Garamond" w:hAnsi="Garamond" w:cs="Arial"/>
          <w:bCs/>
          <w:sz w:val="22"/>
          <w:szCs w:val="22"/>
        </w:rPr>
        <w:t xml:space="preserve">ykonawcę lub podwykonawcę wymogu zatrudnienia na podstawie umowy o pracę osób wykonujących wskazane w punkcie 1 czynności. </w:t>
      </w:r>
    </w:p>
    <w:p w14:paraId="1524993B" w14:textId="32D7154F" w:rsidR="00A061C8" w:rsidRPr="009E1596" w:rsidRDefault="00A061C8" w:rsidP="006B6B61">
      <w:pPr>
        <w:ind w:left="284"/>
        <w:jc w:val="both"/>
        <w:rPr>
          <w:rFonts w:ascii="Garamond" w:hAnsi="Garamond" w:cs="Arial"/>
          <w:bCs/>
          <w:sz w:val="22"/>
          <w:szCs w:val="22"/>
        </w:rPr>
      </w:pPr>
      <w:r w:rsidRPr="009E1596">
        <w:rPr>
          <w:rFonts w:ascii="Garamond" w:hAnsi="Garamond" w:cs="Arial"/>
          <w:bCs/>
          <w:sz w:val="22"/>
          <w:szCs w:val="22"/>
        </w:rPr>
        <w:t>5)</w:t>
      </w:r>
      <w:r w:rsidR="00D23A17" w:rsidRPr="009E1596">
        <w:rPr>
          <w:rFonts w:ascii="Garamond" w:hAnsi="Garamond" w:cs="Arial"/>
          <w:bCs/>
          <w:sz w:val="22"/>
          <w:szCs w:val="22"/>
        </w:rPr>
        <w:t xml:space="preserve"> </w:t>
      </w:r>
      <w:r w:rsidRPr="009E1596">
        <w:rPr>
          <w:rFonts w:ascii="Garamond" w:hAnsi="Garamond" w:cs="Arial"/>
          <w:bCs/>
          <w:sz w:val="22"/>
          <w:szCs w:val="22"/>
        </w:rPr>
        <w:t xml:space="preserve">W przypadku uzasadnionych wątpliwości co do przestrzegania prawa pracy przez </w:t>
      </w:r>
      <w:r w:rsidR="006303DB" w:rsidRPr="009E1596">
        <w:rPr>
          <w:rFonts w:ascii="Garamond" w:hAnsi="Garamond" w:cs="Arial"/>
          <w:bCs/>
          <w:sz w:val="22"/>
          <w:szCs w:val="22"/>
        </w:rPr>
        <w:t>W</w:t>
      </w:r>
      <w:r w:rsidRPr="009E1596">
        <w:rPr>
          <w:rFonts w:ascii="Garamond" w:hAnsi="Garamond" w:cs="Arial"/>
          <w:bCs/>
          <w:sz w:val="22"/>
          <w:szCs w:val="22"/>
        </w:rPr>
        <w:t>ykonawcę lub podwykonawcę, zamawiający może zwrócić się o przeprowadzenie kontroli przez Państwową Inspekcję Pracy.</w:t>
      </w:r>
    </w:p>
    <w:p w14:paraId="4ABABEA0" w14:textId="77777777" w:rsidR="00A061C8" w:rsidRPr="009E1596" w:rsidRDefault="00A061C8" w:rsidP="006B6B61">
      <w:pPr>
        <w:pStyle w:val="Akapitzlist"/>
        <w:spacing w:after="0" w:line="240" w:lineRule="auto"/>
        <w:ind w:left="0"/>
        <w:jc w:val="both"/>
        <w:rPr>
          <w:rFonts w:ascii="Garamond" w:hAnsi="Garamond"/>
          <w:sz w:val="22"/>
          <w:szCs w:val="22"/>
        </w:rPr>
      </w:pPr>
    </w:p>
    <w:p w14:paraId="23E11FB6" w14:textId="28861359" w:rsidR="00527CF5" w:rsidRDefault="00527CF5" w:rsidP="00527CF5">
      <w:pPr>
        <w:contextualSpacing/>
        <w:jc w:val="both"/>
        <w:rPr>
          <w:rFonts w:ascii="Garamond" w:eastAsia="Calibri" w:hAnsi="Garamond"/>
          <w:sz w:val="22"/>
          <w:szCs w:val="22"/>
          <w:lang w:eastAsia="en-US"/>
        </w:rPr>
      </w:pPr>
      <w:r w:rsidRPr="00527CF5">
        <w:rPr>
          <w:rFonts w:ascii="Garamond" w:eastAsia="Calibri" w:hAnsi="Garamond"/>
          <w:sz w:val="22"/>
          <w:szCs w:val="22"/>
          <w:lang w:eastAsia="en-US"/>
        </w:rPr>
        <w:t xml:space="preserve">3.7. Wykonawca zobowiązany jest </w:t>
      </w:r>
      <w:r w:rsidRPr="00527CF5">
        <w:rPr>
          <w:rFonts w:ascii="Garamond" w:eastAsia="Calibri" w:hAnsi="Garamond"/>
          <w:sz w:val="22"/>
          <w:szCs w:val="22"/>
          <w:u w:val="single"/>
          <w:lang w:eastAsia="en-US"/>
        </w:rPr>
        <w:t>przed podpisaniem umowy</w:t>
      </w:r>
      <w:r w:rsidRPr="00527CF5">
        <w:rPr>
          <w:rFonts w:ascii="Garamond" w:eastAsia="Calibri" w:hAnsi="Garamond"/>
          <w:sz w:val="22"/>
          <w:szCs w:val="22"/>
          <w:lang w:eastAsia="en-US"/>
        </w:rPr>
        <w:t xml:space="preserve"> do dostarczenia Zamawiającemu kosztorysu ofertowego </w:t>
      </w:r>
      <w:r w:rsidR="009E0865" w:rsidRPr="009E0865">
        <w:rPr>
          <w:rFonts w:ascii="Garamond" w:eastAsia="Calibri" w:hAnsi="Garamond"/>
          <w:sz w:val="22"/>
          <w:szCs w:val="22"/>
          <w:lang w:eastAsia="en-US"/>
        </w:rPr>
        <w:t>sporządzonego w oparciu o przedmiary robót dla części zamówienia, na którą jego oferta zostanie uznana za najkorzystniejszą</w:t>
      </w:r>
      <w:r w:rsidRPr="00527CF5">
        <w:rPr>
          <w:rFonts w:ascii="Garamond" w:eastAsia="Calibri" w:hAnsi="Garamond"/>
          <w:sz w:val="22"/>
          <w:szCs w:val="22"/>
          <w:lang w:eastAsia="en-US"/>
        </w:rPr>
        <w:t>. Kosztorys ofertowy ma charakter pomocniczy i służyć będzie w celach rozliczeniowych np. w przypadkach konieczności rozliczenia robót w przypadku odstąpienia od umowy. Wykonawca do wyceny zamówienia zobowiązany jest do uwzględnienia w cenie ryczałtowej wszystkich kosztów niezbędnych do wykonania przedmiotu zamówienia.</w:t>
      </w:r>
    </w:p>
    <w:p w14:paraId="0E8A5A7E" w14:textId="77777777" w:rsidR="00527CF5" w:rsidRPr="00527CF5" w:rsidRDefault="00527CF5" w:rsidP="00527CF5">
      <w:pPr>
        <w:contextualSpacing/>
        <w:jc w:val="both"/>
        <w:rPr>
          <w:rFonts w:ascii="Garamond" w:eastAsia="Calibri" w:hAnsi="Garamond"/>
          <w:sz w:val="22"/>
          <w:szCs w:val="22"/>
          <w:lang w:eastAsia="en-US"/>
        </w:rPr>
      </w:pPr>
    </w:p>
    <w:p w14:paraId="0416203D" w14:textId="498D7B2A" w:rsidR="0090459C" w:rsidRPr="009E1596" w:rsidRDefault="0090459C" w:rsidP="006B6B61">
      <w:pPr>
        <w:rPr>
          <w:rFonts w:ascii="Garamond" w:hAnsi="Garamond"/>
          <w:b/>
          <w:sz w:val="22"/>
          <w:szCs w:val="22"/>
        </w:rPr>
      </w:pPr>
      <w:r w:rsidRPr="009E1596">
        <w:rPr>
          <w:rFonts w:ascii="Garamond" w:hAnsi="Garamond"/>
          <w:b/>
          <w:sz w:val="22"/>
          <w:szCs w:val="22"/>
        </w:rPr>
        <w:t>3.</w:t>
      </w:r>
      <w:r w:rsidR="00CC74A2" w:rsidRPr="009E1596">
        <w:rPr>
          <w:rFonts w:ascii="Garamond" w:hAnsi="Garamond"/>
          <w:b/>
          <w:sz w:val="22"/>
          <w:szCs w:val="22"/>
        </w:rPr>
        <w:t>8</w:t>
      </w:r>
      <w:r w:rsidRPr="009E1596">
        <w:rPr>
          <w:rFonts w:ascii="Garamond" w:hAnsi="Garamond"/>
          <w:b/>
          <w:sz w:val="22"/>
          <w:szCs w:val="22"/>
        </w:rPr>
        <w:t>. Obowiązki Wykonawcy:</w:t>
      </w:r>
    </w:p>
    <w:p w14:paraId="010BDF36" w14:textId="78E59F9B" w:rsidR="009451DE" w:rsidRPr="009E1596" w:rsidRDefault="0090459C" w:rsidP="006B6B61">
      <w:pPr>
        <w:tabs>
          <w:tab w:val="left" w:pos="284"/>
        </w:tabs>
        <w:ind w:left="170"/>
        <w:jc w:val="both"/>
        <w:rPr>
          <w:rFonts w:ascii="Garamond" w:hAnsi="Garamond"/>
          <w:sz w:val="22"/>
          <w:szCs w:val="22"/>
        </w:rPr>
      </w:pPr>
      <w:r w:rsidRPr="009E1596">
        <w:rPr>
          <w:rFonts w:ascii="Garamond" w:hAnsi="Garamond"/>
          <w:sz w:val="22"/>
          <w:szCs w:val="22"/>
        </w:rPr>
        <w:t xml:space="preserve">1) </w:t>
      </w:r>
      <w:r w:rsidR="009451DE" w:rsidRPr="009E1596">
        <w:rPr>
          <w:rFonts w:ascii="Garamond" w:hAnsi="Garamond"/>
          <w:sz w:val="22"/>
          <w:szCs w:val="22"/>
        </w:rPr>
        <w:t xml:space="preserve">Wykonawca zobowiązuje się do przejęcia terenu </w:t>
      </w:r>
      <w:r w:rsidR="000661DA" w:rsidRPr="009E1596">
        <w:rPr>
          <w:rFonts w:ascii="Garamond" w:hAnsi="Garamond"/>
          <w:sz w:val="22"/>
          <w:szCs w:val="22"/>
        </w:rPr>
        <w:t>budowy</w:t>
      </w:r>
      <w:r w:rsidR="009451DE" w:rsidRPr="009E1596">
        <w:rPr>
          <w:rFonts w:ascii="Garamond" w:hAnsi="Garamond"/>
          <w:sz w:val="22"/>
          <w:szCs w:val="22"/>
        </w:rPr>
        <w:t xml:space="preserve"> od Zamawiającego</w:t>
      </w:r>
      <w:r w:rsidR="000661DA" w:rsidRPr="009E1596">
        <w:rPr>
          <w:rFonts w:ascii="Garamond" w:hAnsi="Garamond"/>
          <w:sz w:val="22"/>
          <w:szCs w:val="22"/>
        </w:rPr>
        <w:t>.</w:t>
      </w:r>
    </w:p>
    <w:p w14:paraId="5FDF82CC" w14:textId="6DB4C7B5" w:rsidR="0090459C" w:rsidRPr="009E1596" w:rsidRDefault="000661DA" w:rsidP="006B6B61">
      <w:pPr>
        <w:tabs>
          <w:tab w:val="left" w:pos="284"/>
        </w:tabs>
        <w:ind w:left="170"/>
        <w:jc w:val="both"/>
        <w:rPr>
          <w:rFonts w:ascii="Garamond" w:hAnsi="Garamond"/>
          <w:sz w:val="22"/>
          <w:szCs w:val="22"/>
        </w:rPr>
      </w:pPr>
      <w:r w:rsidRPr="009E1596">
        <w:rPr>
          <w:rFonts w:ascii="Garamond" w:hAnsi="Garamond"/>
          <w:sz w:val="22"/>
          <w:szCs w:val="22"/>
        </w:rPr>
        <w:t xml:space="preserve">2) </w:t>
      </w:r>
      <w:r w:rsidR="0090459C" w:rsidRPr="009E1596">
        <w:rPr>
          <w:rFonts w:ascii="Garamond" w:hAnsi="Garamond"/>
          <w:sz w:val="22"/>
          <w:szCs w:val="22"/>
        </w:rPr>
        <w:t>Wykonawca zobowiązuje się zabezpieczyć, oznakować roboty oraz dbać o stan techniczny</w:t>
      </w:r>
      <w:r w:rsidR="0090459C" w:rsidRPr="009E1596">
        <w:rPr>
          <w:rFonts w:ascii="Garamond" w:hAnsi="Garamond"/>
          <w:sz w:val="22"/>
          <w:szCs w:val="22"/>
        </w:rPr>
        <w:br/>
        <w:t xml:space="preserve">i prawidłowość oznakowania przez cały czas trwania realizacji zadania. Wykonawca ponosi pełną odpowiedzialność za teren budowy od chwili przyjęcia placu budowy. </w:t>
      </w:r>
    </w:p>
    <w:p w14:paraId="1CA9C69F" w14:textId="3CE3423C" w:rsidR="0090459C" w:rsidRPr="009E1596" w:rsidRDefault="000661DA" w:rsidP="006B6B61">
      <w:pPr>
        <w:tabs>
          <w:tab w:val="left" w:pos="284"/>
        </w:tabs>
        <w:ind w:left="170"/>
        <w:jc w:val="both"/>
        <w:rPr>
          <w:rFonts w:ascii="Garamond" w:hAnsi="Garamond"/>
          <w:sz w:val="22"/>
          <w:szCs w:val="22"/>
        </w:rPr>
      </w:pPr>
      <w:r w:rsidRPr="009E1596">
        <w:rPr>
          <w:rFonts w:ascii="Garamond" w:hAnsi="Garamond"/>
          <w:sz w:val="22"/>
          <w:szCs w:val="22"/>
        </w:rPr>
        <w:t>3</w:t>
      </w:r>
      <w:r w:rsidR="0090459C" w:rsidRPr="009E1596">
        <w:rPr>
          <w:rFonts w:ascii="Garamond" w:hAnsi="Garamond"/>
          <w:sz w:val="22"/>
          <w:szCs w:val="22"/>
        </w:rPr>
        <w:t xml:space="preserve">)  Wykonawca zobowiązuje się do przestrzegania na terenie budowy obowiązujących przepisów bhp i ppoż. </w:t>
      </w:r>
    </w:p>
    <w:p w14:paraId="38357490" w14:textId="5E01C314" w:rsidR="0090459C" w:rsidRPr="009E1596" w:rsidRDefault="0090459C" w:rsidP="006B6B61">
      <w:pPr>
        <w:tabs>
          <w:tab w:val="left" w:pos="284"/>
        </w:tabs>
        <w:ind w:left="170"/>
        <w:jc w:val="both"/>
        <w:rPr>
          <w:rFonts w:ascii="Garamond" w:hAnsi="Garamond"/>
          <w:sz w:val="22"/>
          <w:szCs w:val="22"/>
        </w:rPr>
      </w:pPr>
      <w:r w:rsidRPr="009E1596">
        <w:rPr>
          <w:rFonts w:ascii="Garamond" w:hAnsi="Garamond"/>
          <w:sz w:val="22"/>
          <w:szCs w:val="22"/>
        </w:rPr>
        <w:t xml:space="preserve">4) Wykonawca zobowiązuje się do zapewnienia przy robotach odpowiedniego nadzoru technicznego oraz pracowników o kwalifikacjach niezbędnych do odpowiedniego i terminowego wykonania robót.   </w:t>
      </w:r>
    </w:p>
    <w:p w14:paraId="75C597FE" w14:textId="5D21DCF5" w:rsidR="0090459C" w:rsidRPr="009E1596" w:rsidRDefault="0090459C" w:rsidP="006B6B61">
      <w:pPr>
        <w:tabs>
          <w:tab w:val="left" w:pos="180"/>
          <w:tab w:val="left" w:pos="284"/>
        </w:tabs>
        <w:ind w:left="170"/>
        <w:jc w:val="both"/>
        <w:rPr>
          <w:rFonts w:ascii="Garamond" w:hAnsi="Garamond"/>
          <w:sz w:val="22"/>
          <w:szCs w:val="22"/>
        </w:rPr>
      </w:pPr>
      <w:r w:rsidRPr="009E1596">
        <w:rPr>
          <w:rFonts w:ascii="Garamond" w:hAnsi="Garamond"/>
          <w:sz w:val="22"/>
          <w:szCs w:val="22"/>
        </w:rPr>
        <w:t>5) Wykonawca poniesie koszty związane z organizacją ruchu na czas budowy jak i samą organizacją ruchu (zajęcie pasa drogowego oraz prowadzenie robót w pasie drogowym dróg powiatowych, krajowych, przekazanie placu budowy, itp.).</w:t>
      </w:r>
    </w:p>
    <w:p w14:paraId="3864E9C1" w14:textId="7005DCED" w:rsidR="0090459C" w:rsidRPr="009E1596" w:rsidRDefault="0090459C" w:rsidP="006B6B61">
      <w:pPr>
        <w:tabs>
          <w:tab w:val="left" w:pos="284"/>
        </w:tabs>
        <w:ind w:left="170"/>
        <w:jc w:val="both"/>
        <w:rPr>
          <w:rFonts w:ascii="Garamond" w:hAnsi="Garamond"/>
          <w:sz w:val="22"/>
          <w:szCs w:val="22"/>
        </w:rPr>
      </w:pPr>
      <w:r w:rsidRPr="009E1596">
        <w:rPr>
          <w:rFonts w:ascii="Garamond" w:hAnsi="Garamond"/>
          <w:sz w:val="22"/>
          <w:szCs w:val="22"/>
        </w:rPr>
        <w:t xml:space="preserve">6)  Wykonawca podejmie odpowiednie środki w celu zabezpieczenia dróg prowadzących do placu budowy przed zniszczeniem spowodowanym środkami transportu </w:t>
      </w:r>
      <w:r w:rsidR="009D10D5" w:rsidRPr="009E1596">
        <w:rPr>
          <w:rFonts w:ascii="Garamond" w:hAnsi="Garamond"/>
          <w:sz w:val="22"/>
          <w:szCs w:val="22"/>
        </w:rPr>
        <w:t xml:space="preserve">jego </w:t>
      </w:r>
      <w:r w:rsidRPr="009E1596">
        <w:rPr>
          <w:rFonts w:ascii="Garamond" w:hAnsi="Garamond"/>
          <w:sz w:val="22"/>
          <w:szCs w:val="22"/>
        </w:rPr>
        <w:t xml:space="preserve">lub podwykonawcy. Wykonawca zobowiązuje się </w:t>
      </w:r>
      <w:r w:rsidRPr="009E1596">
        <w:rPr>
          <w:rFonts w:ascii="Garamond" w:hAnsi="Garamond"/>
          <w:color w:val="00B0F0"/>
          <w:sz w:val="22"/>
          <w:szCs w:val="22"/>
        </w:rPr>
        <w:t xml:space="preserve"> </w:t>
      </w:r>
      <w:r w:rsidRPr="009E1596">
        <w:rPr>
          <w:rFonts w:ascii="Garamond" w:hAnsi="Garamond"/>
          <w:sz w:val="22"/>
          <w:szCs w:val="22"/>
        </w:rPr>
        <w:t xml:space="preserve">do przywrócenia stanu poprzedniego nawierzchni dróg, używanych jako drogi dojazdowe na teren placu budowy, których stan nawierzchni uległ pogorszeniu w wyniku użytkowania przez Wykonawcę. </w:t>
      </w:r>
    </w:p>
    <w:p w14:paraId="489CFE2D" w14:textId="04AE3907" w:rsidR="0090459C" w:rsidRPr="009E1596" w:rsidRDefault="0090459C" w:rsidP="006B6B61">
      <w:pPr>
        <w:tabs>
          <w:tab w:val="left" w:pos="284"/>
          <w:tab w:val="left" w:pos="360"/>
        </w:tabs>
        <w:suppressAutoHyphens/>
        <w:ind w:left="170"/>
        <w:jc w:val="both"/>
        <w:rPr>
          <w:rFonts w:ascii="Garamond" w:hAnsi="Garamond"/>
          <w:sz w:val="22"/>
          <w:szCs w:val="22"/>
        </w:rPr>
      </w:pPr>
      <w:r w:rsidRPr="009E1596">
        <w:rPr>
          <w:rFonts w:ascii="Garamond" w:hAnsi="Garamond"/>
          <w:sz w:val="22"/>
          <w:szCs w:val="22"/>
        </w:rPr>
        <w:t>7) Wykonawca będzie ponosił koszty zużycia wody i energii elektrycznej w okresie realizacji robót – jeżeli zajdzie taka potrzeba.</w:t>
      </w:r>
    </w:p>
    <w:p w14:paraId="49CFF052" w14:textId="0C61A434"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8) Zaplecze techniczne powinno być odizolowane od gruntu i wód gruntowych, stanowiska dla sprzętu technologicznego powinny być zadaszone. </w:t>
      </w:r>
    </w:p>
    <w:p w14:paraId="494349D0" w14:textId="34B9CB2C"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9)</w:t>
      </w:r>
      <w:r w:rsidR="00260431" w:rsidRPr="009E1596">
        <w:rPr>
          <w:rFonts w:ascii="Garamond" w:hAnsi="Garamond"/>
          <w:sz w:val="22"/>
          <w:szCs w:val="22"/>
        </w:rPr>
        <w:t xml:space="preserve"> </w:t>
      </w:r>
      <w:r w:rsidRPr="009E1596">
        <w:rPr>
          <w:rFonts w:ascii="Garamond" w:hAnsi="Garamond"/>
          <w:sz w:val="22"/>
          <w:szCs w:val="22"/>
        </w:rPr>
        <w:t>Przy wykonywaniu prac należy zwrócić szczególną uwagę na stan techniczny wykorzystywanych maszyn i urządzeń budowlanych, niedopuszczalne jest stosowanie maszyn mogących spowodować wyciek substancji ropopochodnych do gruntów lub wód powierzchniowych. Przenośne urządzenia sanitarne należy zabezpieczyć. Paliwa należy przechowywać w szczelnych pojemnikach, w magazynach spełniających wymagania przeciwpożarowe i ochrony środowiska.</w:t>
      </w:r>
    </w:p>
    <w:p w14:paraId="35738A1A" w14:textId="77777777"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10) </w:t>
      </w:r>
      <w:r w:rsidRPr="009E1596">
        <w:rPr>
          <w:rFonts w:ascii="Garamond" w:hAnsi="Garamond"/>
          <w:sz w:val="22"/>
          <w:szCs w:val="22"/>
        </w:rPr>
        <w:tab/>
        <w:t xml:space="preserve">Większość materiałów należy wytwarzać poza terenem inwestycji i dowozić na miejsce wbudowania. </w:t>
      </w:r>
    </w:p>
    <w:p w14:paraId="2C85E39C" w14:textId="77777777"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11) Powstające podczas budowy odpady należy zagospodarować zgodnie z ustawą o odpadach. </w:t>
      </w:r>
    </w:p>
    <w:p w14:paraId="27799B2F" w14:textId="77777777"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12) </w:t>
      </w:r>
      <w:r w:rsidRPr="009E1596">
        <w:rPr>
          <w:rFonts w:ascii="Garamond" w:hAnsi="Garamond"/>
          <w:sz w:val="22"/>
          <w:szCs w:val="22"/>
        </w:rPr>
        <w:tab/>
        <w:t xml:space="preserve">Wykonawca bierze na siebie pełną odpowiedzialność za właściwe wykonanie robót tj. zapewnienie warunków bezpieczeństwa osób przebywających na placu budowy i mienia oraz za metody </w:t>
      </w:r>
      <w:proofErr w:type="spellStart"/>
      <w:r w:rsidRPr="009E1596">
        <w:rPr>
          <w:rFonts w:ascii="Garamond" w:hAnsi="Garamond"/>
          <w:sz w:val="22"/>
          <w:szCs w:val="22"/>
        </w:rPr>
        <w:t>organizacyjno</w:t>
      </w:r>
      <w:proofErr w:type="spellEnd"/>
      <w:r w:rsidRPr="009E1596">
        <w:rPr>
          <w:rFonts w:ascii="Garamond" w:hAnsi="Garamond"/>
          <w:sz w:val="22"/>
          <w:szCs w:val="22"/>
        </w:rPr>
        <w:t xml:space="preserve"> - techniczne stosowane na placu budowy.</w:t>
      </w:r>
    </w:p>
    <w:p w14:paraId="7F4326CC" w14:textId="77777777"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13) </w:t>
      </w:r>
      <w:r w:rsidRPr="009E1596">
        <w:rPr>
          <w:rFonts w:ascii="Garamond" w:hAnsi="Garamond"/>
          <w:sz w:val="22"/>
          <w:szCs w:val="22"/>
        </w:rPr>
        <w:tab/>
        <w:t>Wykonawca zobowiązuje się do zabezpieczenia placu budowy przed dostępem osób trzecich.</w:t>
      </w:r>
    </w:p>
    <w:p w14:paraId="4E346050" w14:textId="74D15D50"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14) </w:t>
      </w:r>
      <w:r w:rsidRPr="009E1596">
        <w:rPr>
          <w:rFonts w:ascii="Garamond" w:hAnsi="Garamond"/>
          <w:sz w:val="22"/>
          <w:szCs w:val="22"/>
        </w:rPr>
        <w:tab/>
        <w:t xml:space="preserve">Wykonawca zobowiązuje się do umożliwienia wstępu na teren budowy- pracownikom organów nadzoru budowlanego, przedstawicielom </w:t>
      </w:r>
      <w:r w:rsidR="000661DA" w:rsidRPr="009E1596">
        <w:rPr>
          <w:rFonts w:ascii="Garamond" w:hAnsi="Garamond"/>
          <w:sz w:val="22"/>
          <w:szCs w:val="22"/>
        </w:rPr>
        <w:t>Z</w:t>
      </w:r>
      <w:r w:rsidRPr="009E1596">
        <w:rPr>
          <w:rFonts w:ascii="Garamond" w:hAnsi="Garamond"/>
          <w:sz w:val="22"/>
          <w:szCs w:val="22"/>
        </w:rPr>
        <w:t>amawiającego i innym uprawnionym osobom, do których należy wykonywanie zadań określonych ustawą Prawo budowlane oraz udostępnienia im danych i</w:t>
      </w:r>
      <w:r w:rsidR="000661DA" w:rsidRPr="009E1596">
        <w:rPr>
          <w:rFonts w:ascii="Garamond" w:hAnsi="Garamond"/>
          <w:sz w:val="22"/>
          <w:szCs w:val="22"/>
        </w:rPr>
        <w:t> </w:t>
      </w:r>
      <w:r w:rsidRPr="009E1596">
        <w:rPr>
          <w:rFonts w:ascii="Garamond" w:hAnsi="Garamond"/>
          <w:sz w:val="22"/>
          <w:szCs w:val="22"/>
        </w:rPr>
        <w:t>informacji wymaganych tą ustawą.</w:t>
      </w:r>
    </w:p>
    <w:p w14:paraId="4A5FAECF" w14:textId="77777777"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15) </w:t>
      </w:r>
      <w:r w:rsidRPr="009E1596">
        <w:rPr>
          <w:rFonts w:ascii="Garamond" w:hAnsi="Garamond"/>
          <w:sz w:val="22"/>
          <w:szCs w:val="22"/>
        </w:rPr>
        <w:tab/>
        <w:t>Po zakończeniu robót Wykonawca zobowiązany jest do uporządkowania terenu budowy i przekazania Zamawiającemu w terminie ustalonym na ostateczny odbiór robót.</w:t>
      </w:r>
    </w:p>
    <w:p w14:paraId="53C21B8E" w14:textId="77777777"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lastRenderedPageBreak/>
        <w:t>16) Materiały Wykonawcy powinny odpowiadać, co do jakości wymogom wyrobów dopuszczonych do obrotu i stosowania określonych w art. 10 ustawy Prawo Budowlane.</w:t>
      </w:r>
    </w:p>
    <w:p w14:paraId="58A8070D" w14:textId="1CBB5CE6" w:rsidR="0090459C" w:rsidRPr="009E1596" w:rsidRDefault="0090459C" w:rsidP="0090459C">
      <w:pPr>
        <w:tabs>
          <w:tab w:val="left" w:pos="284"/>
        </w:tabs>
        <w:ind w:left="170"/>
        <w:jc w:val="both"/>
        <w:rPr>
          <w:rFonts w:ascii="Garamond" w:hAnsi="Garamond"/>
          <w:sz w:val="22"/>
          <w:szCs w:val="22"/>
        </w:rPr>
      </w:pPr>
      <w:r w:rsidRPr="009E1596">
        <w:rPr>
          <w:rFonts w:ascii="Garamond" w:hAnsi="Garamond"/>
          <w:sz w:val="22"/>
          <w:szCs w:val="22"/>
        </w:rPr>
        <w:t xml:space="preserve">17) </w:t>
      </w:r>
      <w:r w:rsidRPr="009E1596">
        <w:rPr>
          <w:rFonts w:ascii="Garamond" w:hAnsi="Garamond"/>
          <w:sz w:val="22"/>
          <w:szCs w:val="22"/>
        </w:rPr>
        <w:tab/>
        <w:t>W przypadku zniszczenia lub uszkodzenia robót, ich części bądź urządzeń w toku realizacji – Wykonawca jest zobowiązany do naprawienia ich i doprowadzenia do stanu poprzedniego</w:t>
      </w:r>
      <w:r w:rsidR="000661DA" w:rsidRPr="009E1596">
        <w:rPr>
          <w:rFonts w:ascii="Garamond" w:hAnsi="Garamond"/>
          <w:sz w:val="22"/>
          <w:szCs w:val="22"/>
        </w:rPr>
        <w:t xml:space="preserve"> na własny koszt</w:t>
      </w:r>
      <w:r w:rsidRPr="009E1596">
        <w:rPr>
          <w:rFonts w:ascii="Garamond" w:hAnsi="Garamond"/>
          <w:sz w:val="22"/>
          <w:szCs w:val="22"/>
        </w:rPr>
        <w:t>.</w:t>
      </w:r>
    </w:p>
    <w:p w14:paraId="41237037" w14:textId="1C6FB698" w:rsidR="0090459C" w:rsidRPr="009E1596" w:rsidRDefault="0090459C" w:rsidP="0090459C">
      <w:pPr>
        <w:ind w:left="170"/>
        <w:jc w:val="both"/>
        <w:rPr>
          <w:rFonts w:ascii="Garamond" w:hAnsi="Garamond"/>
          <w:sz w:val="22"/>
          <w:szCs w:val="22"/>
        </w:rPr>
      </w:pPr>
      <w:r w:rsidRPr="009E1596">
        <w:rPr>
          <w:rFonts w:ascii="Garamond" w:hAnsi="Garamond"/>
          <w:sz w:val="22"/>
          <w:szCs w:val="22"/>
        </w:rPr>
        <w:t>18)  Wykonawca przed zgłoszeniem obiektu do odbioru końcowego robót zobowiązany jest na własny koszt dokonać odbiorów technicznych i niezbędnych badań oraz pomiarów przez uprawnione do tego jednostki. Ponadto Wykonawca zobowiązuje się do przedłożenia certyfikatów, atestów, aprobat technicznych, deklaracji zgodności na wbudowane materiały, zgodnie z obowiązującymi w tym zakresie przepisami.</w:t>
      </w:r>
    </w:p>
    <w:p w14:paraId="04BCAD3B" w14:textId="57A54FF1" w:rsidR="00033FEB" w:rsidRPr="009E1596" w:rsidRDefault="00033FEB" w:rsidP="00033FEB">
      <w:pPr>
        <w:jc w:val="both"/>
        <w:rPr>
          <w:rFonts w:ascii="Garamond" w:hAnsi="Garamond"/>
          <w:sz w:val="22"/>
          <w:szCs w:val="22"/>
        </w:rPr>
      </w:pPr>
    </w:p>
    <w:p w14:paraId="6109841F" w14:textId="77777777" w:rsidR="0090459C" w:rsidRPr="009E1596" w:rsidRDefault="0090459C" w:rsidP="0090459C">
      <w:pPr>
        <w:jc w:val="both"/>
        <w:rPr>
          <w:rFonts w:ascii="Garamond" w:hAnsi="Garamond"/>
          <w:sz w:val="22"/>
          <w:szCs w:val="22"/>
          <w:u w:val="single"/>
        </w:rPr>
      </w:pPr>
    </w:p>
    <w:p w14:paraId="451E83BC" w14:textId="4CEF906A" w:rsidR="0090459C" w:rsidRPr="009E1596" w:rsidRDefault="0090459C" w:rsidP="0090459C">
      <w:pPr>
        <w:jc w:val="both"/>
        <w:rPr>
          <w:rFonts w:ascii="Garamond" w:hAnsi="Garamond"/>
          <w:sz w:val="22"/>
          <w:szCs w:val="22"/>
          <w:u w:val="single"/>
        </w:rPr>
      </w:pPr>
      <w:r w:rsidRPr="009E1596">
        <w:rPr>
          <w:rFonts w:ascii="Garamond" w:hAnsi="Garamond"/>
          <w:b/>
          <w:sz w:val="22"/>
          <w:szCs w:val="22"/>
          <w:u w:val="single"/>
        </w:rPr>
        <w:t>3.</w:t>
      </w:r>
      <w:r w:rsidR="00AD24C6" w:rsidRPr="009E1596">
        <w:rPr>
          <w:rFonts w:ascii="Garamond" w:hAnsi="Garamond"/>
          <w:b/>
          <w:sz w:val="22"/>
          <w:szCs w:val="22"/>
          <w:u w:val="single"/>
        </w:rPr>
        <w:t>1</w:t>
      </w:r>
      <w:r w:rsidR="00EB52F9" w:rsidRPr="009E1596">
        <w:rPr>
          <w:rFonts w:ascii="Garamond" w:hAnsi="Garamond"/>
          <w:b/>
          <w:sz w:val="22"/>
          <w:szCs w:val="22"/>
          <w:u w:val="single"/>
        </w:rPr>
        <w:t>1</w:t>
      </w:r>
      <w:r w:rsidRPr="009E1596">
        <w:rPr>
          <w:rFonts w:ascii="Garamond" w:hAnsi="Garamond"/>
          <w:b/>
          <w:sz w:val="22"/>
          <w:szCs w:val="22"/>
          <w:u w:val="single"/>
        </w:rPr>
        <w:t>.</w:t>
      </w:r>
      <w:r w:rsidRPr="009E1596">
        <w:rPr>
          <w:rFonts w:ascii="Garamond" w:hAnsi="Garamond"/>
          <w:sz w:val="22"/>
          <w:szCs w:val="22"/>
          <w:u w:val="single"/>
        </w:rPr>
        <w:t xml:space="preserve"> Ustalenia ogólne dotyczące przedmiotu zamówienia:</w:t>
      </w:r>
    </w:p>
    <w:p w14:paraId="3EB0A168" w14:textId="65453712" w:rsidR="0090459C" w:rsidRPr="009E1596" w:rsidRDefault="0090459C" w:rsidP="0090459C">
      <w:pPr>
        <w:pStyle w:val="Tytu"/>
        <w:spacing w:line="240" w:lineRule="auto"/>
        <w:ind w:left="170"/>
        <w:jc w:val="both"/>
        <w:rPr>
          <w:rFonts w:ascii="Garamond" w:hAnsi="Garamond"/>
          <w:b w:val="0"/>
          <w:sz w:val="22"/>
          <w:szCs w:val="22"/>
          <w:lang w:val="pl-PL"/>
        </w:rPr>
      </w:pPr>
      <w:r w:rsidRPr="009E1596">
        <w:rPr>
          <w:rFonts w:ascii="Garamond" w:hAnsi="Garamond"/>
          <w:b w:val="0"/>
          <w:sz w:val="22"/>
          <w:szCs w:val="22"/>
        </w:rPr>
        <w:t xml:space="preserve">a) </w:t>
      </w:r>
      <w:r w:rsidR="009E0865" w:rsidRPr="009E0865">
        <w:rPr>
          <w:rFonts w:ascii="Garamond" w:hAnsi="Garamond"/>
          <w:sz w:val="22"/>
          <w:szCs w:val="22"/>
          <w:lang w:val="pl-PL"/>
        </w:rPr>
        <w:t>Zamawiający dopuszcza składanie ofert częściowych. Zamawiający nie wprowadza ograniczenia liczby części zamówienia, jaka może zostać udzielona jednemu Wykonawcy. Wykonawca może złożyć ofertę na każdą z części zamówienia. Zamawiający dokona wyboru oferty na każdą część zamówienia osobno.</w:t>
      </w:r>
    </w:p>
    <w:p w14:paraId="192CF205" w14:textId="77777777" w:rsidR="0090459C" w:rsidRPr="009E1596" w:rsidRDefault="0090459C" w:rsidP="0090459C">
      <w:pPr>
        <w:ind w:left="170"/>
        <w:jc w:val="both"/>
        <w:rPr>
          <w:rFonts w:ascii="Garamond" w:hAnsi="Garamond"/>
          <w:sz w:val="22"/>
          <w:szCs w:val="22"/>
        </w:rPr>
      </w:pPr>
      <w:r w:rsidRPr="009E1596">
        <w:rPr>
          <w:rFonts w:ascii="Garamond" w:hAnsi="Garamond"/>
          <w:sz w:val="22"/>
          <w:szCs w:val="22"/>
        </w:rPr>
        <w:t xml:space="preserve">b) Zamawiający nie dopuszcza składania ofert wariantowych.  </w:t>
      </w:r>
    </w:p>
    <w:p w14:paraId="6C4D581F" w14:textId="77777777" w:rsidR="0090459C" w:rsidRPr="009E1596" w:rsidRDefault="0090459C" w:rsidP="0090459C">
      <w:pPr>
        <w:ind w:left="170"/>
        <w:jc w:val="both"/>
        <w:rPr>
          <w:rFonts w:ascii="Garamond" w:hAnsi="Garamond"/>
          <w:sz w:val="22"/>
          <w:szCs w:val="22"/>
        </w:rPr>
      </w:pPr>
      <w:r w:rsidRPr="009E1596">
        <w:rPr>
          <w:rFonts w:ascii="Garamond" w:hAnsi="Garamond"/>
          <w:sz w:val="22"/>
          <w:szCs w:val="22"/>
        </w:rPr>
        <w:t xml:space="preserve">c) Przedmiotem niniejszego postępowania nie jest zawarcie umowy ramowej.    </w:t>
      </w:r>
    </w:p>
    <w:p w14:paraId="6E3A80D7" w14:textId="77777777" w:rsidR="0090459C" w:rsidRPr="009E1596" w:rsidRDefault="0090459C" w:rsidP="0090459C">
      <w:pPr>
        <w:ind w:left="170"/>
        <w:jc w:val="both"/>
        <w:rPr>
          <w:rFonts w:ascii="Garamond" w:hAnsi="Garamond"/>
          <w:sz w:val="22"/>
          <w:szCs w:val="22"/>
        </w:rPr>
      </w:pPr>
      <w:r w:rsidRPr="009E1596">
        <w:rPr>
          <w:rFonts w:ascii="Garamond" w:hAnsi="Garamond"/>
          <w:sz w:val="22"/>
          <w:szCs w:val="22"/>
        </w:rPr>
        <w:t xml:space="preserve">d) Zamawiający nie przewiduje przeprowadzenia aukcji elektronicznej. </w:t>
      </w:r>
    </w:p>
    <w:p w14:paraId="556DA161" w14:textId="77777777" w:rsidR="0090459C" w:rsidRPr="009E1596" w:rsidRDefault="0090459C" w:rsidP="0090459C">
      <w:pPr>
        <w:ind w:left="170"/>
        <w:jc w:val="both"/>
        <w:rPr>
          <w:rFonts w:ascii="Garamond" w:hAnsi="Garamond"/>
          <w:sz w:val="22"/>
          <w:szCs w:val="22"/>
        </w:rPr>
      </w:pPr>
      <w:r w:rsidRPr="009E1596">
        <w:rPr>
          <w:rFonts w:ascii="Garamond" w:hAnsi="Garamond"/>
          <w:sz w:val="22"/>
          <w:szCs w:val="22"/>
        </w:rPr>
        <w:t xml:space="preserve">e) Zamawiający nie przewiduje udzielenia zamówień, o których mowa w art. 67 ust. 1 pkt. 6 ustawy PZP. </w:t>
      </w:r>
    </w:p>
    <w:p w14:paraId="3BDF4155" w14:textId="480C2507" w:rsidR="0090459C" w:rsidRPr="00CB329E" w:rsidRDefault="0090459C" w:rsidP="00CB329E">
      <w:pPr>
        <w:spacing w:after="120"/>
        <w:ind w:left="170"/>
        <w:jc w:val="both"/>
        <w:rPr>
          <w:rStyle w:val="FontStyle106"/>
          <w:rFonts w:ascii="Garamond" w:hAnsi="Garamond" w:cstheme="minorBidi"/>
          <w:b w:val="0"/>
          <w:bCs w:val="0"/>
        </w:rPr>
      </w:pPr>
      <w:r w:rsidRPr="009E1596">
        <w:rPr>
          <w:rFonts w:ascii="Garamond" w:hAnsi="Garamond"/>
          <w:sz w:val="22"/>
          <w:szCs w:val="22"/>
        </w:rPr>
        <w:t>f) Zamawiający nie przewiduje zwrotu kosztów udziału w postępowaniu.</w:t>
      </w:r>
    </w:p>
    <w:p w14:paraId="6425F75F" w14:textId="77777777" w:rsidR="0098090C" w:rsidRPr="009E1596" w:rsidRDefault="00081D61" w:rsidP="005E5DF4">
      <w:pPr>
        <w:pStyle w:val="Style37"/>
        <w:widowControl/>
        <w:tabs>
          <w:tab w:val="left" w:pos="425"/>
        </w:tabs>
        <w:spacing w:before="274" w:after="60" w:line="240" w:lineRule="auto"/>
        <w:ind w:firstLine="0"/>
        <w:jc w:val="both"/>
        <w:rPr>
          <w:rStyle w:val="FontStyle106"/>
          <w:rFonts w:ascii="Garamond" w:hAnsi="Garamond"/>
        </w:rPr>
      </w:pPr>
      <w:r w:rsidRPr="009E1596">
        <w:rPr>
          <w:rStyle w:val="FontStyle106"/>
          <w:rFonts w:ascii="Garamond" w:hAnsi="Garamond"/>
        </w:rPr>
        <w:t xml:space="preserve">4. </w:t>
      </w:r>
      <w:r w:rsidR="0098090C" w:rsidRPr="009E1596">
        <w:rPr>
          <w:rStyle w:val="FontStyle106"/>
          <w:rFonts w:ascii="Garamond" w:hAnsi="Garamond"/>
        </w:rPr>
        <w:t>TERMIN WYKONANIA ZAMÓWIENIA</w:t>
      </w:r>
    </w:p>
    <w:p w14:paraId="476E38DB" w14:textId="77777777" w:rsidR="009E0865" w:rsidRPr="009A2A69" w:rsidRDefault="009E0865" w:rsidP="009E0865">
      <w:pPr>
        <w:spacing w:after="40"/>
        <w:jc w:val="both"/>
        <w:rPr>
          <w:rFonts w:ascii="Garamond" w:hAnsi="Garamond"/>
          <w:bCs/>
          <w:u w:val="single"/>
        </w:rPr>
      </w:pPr>
      <w:r w:rsidRPr="009A2A69">
        <w:rPr>
          <w:rFonts w:ascii="Garamond" w:hAnsi="Garamond"/>
          <w:bCs/>
          <w:u w:val="single"/>
        </w:rPr>
        <w:t>Wymagany termin wykonania (realizacji) przedmiotu zamówienia dla poszczególnych części:</w:t>
      </w:r>
    </w:p>
    <w:p w14:paraId="487B16BC" w14:textId="77777777" w:rsidR="009E0865" w:rsidRPr="00113D85" w:rsidRDefault="009E0865" w:rsidP="009E0865">
      <w:pPr>
        <w:spacing w:after="40"/>
        <w:jc w:val="both"/>
        <w:rPr>
          <w:rFonts w:ascii="Garamond" w:hAnsi="Garamond"/>
          <w:b/>
          <w:bCs/>
          <w:sz w:val="22"/>
          <w:u w:val="single"/>
        </w:rPr>
      </w:pPr>
      <w:r w:rsidRPr="00113D85">
        <w:rPr>
          <w:rFonts w:ascii="Garamond" w:hAnsi="Garamond"/>
          <w:b/>
          <w:bCs/>
          <w:sz w:val="22"/>
          <w:u w:val="single"/>
        </w:rPr>
        <w:t>CZĘŚĆ I:</w:t>
      </w:r>
      <w:r w:rsidRPr="00113D85">
        <w:rPr>
          <w:rFonts w:ascii="Garamond" w:hAnsi="Garamond"/>
          <w:bCs/>
          <w:sz w:val="22"/>
        </w:rPr>
        <w:t xml:space="preserve"> </w:t>
      </w:r>
      <w:r w:rsidRPr="00113D85">
        <w:rPr>
          <w:rFonts w:ascii="Garamond" w:hAnsi="Garamond"/>
          <w:b/>
          <w:bCs/>
          <w:sz w:val="22"/>
        </w:rPr>
        <w:t xml:space="preserve">od dnia podpisania umowy do 31.08.2018 r. </w:t>
      </w:r>
    </w:p>
    <w:p w14:paraId="5F037F39" w14:textId="77777777" w:rsidR="009E0865" w:rsidRPr="00113D85" w:rsidRDefault="009E0865" w:rsidP="009E0865">
      <w:pPr>
        <w:spacing w:after="40"/>
        <w:jc w:val="both"/>
        <w:rPr>
          <w:rFonts w:ascii="Garamond" w:hAnsi="Garamond"/>
          <w:b/>
          <w:bCs/>
          <w:sz w:val="22"/>
          <w:u w:val="single"/>
        </w:rPr>
      </w:pPr>
      <w:r w:rsidRPr="00113D85">
        <w:rPr>
          <w:rFonts w:ascii="Garamond" w:hAnsi="Garamond"/>
          <w:b/>
          <w:bCs/>
          <w:sz w:val="22"/>
          <w:u w:val="single"/>
        </w:rPr>
        <w:t>CZĘŚĆ II:</w:t>
      </w:r>
      <w:r w:rsidRPr="00113D85">
        <w:rPr>
          <w:rFonts w:ascii="Garamond" w:hAnsi="Garamond"/>
          <w:bCs/>
          <w:sz w:val="22"/>
        </w:rPr>
        <w:t xml:space="preserve"> </w:t>
      </w:r>
      <w:r w:rsidRPr="00113D85">
        <w:rPr>
          <w:rFonts w:ascii="Garamond" w:hAnsi="Garamond"/>
          <w:b/>
          <w:bCs/>
          <w:sz w:val="22"/>
        </w:rPr>
        <w:t xml:space="preserve">od dnia podpisania umowy do 31.08.2018 r. </w:t>
      </w:r>
    </w:p>
    <w:p w14:paraId="7C98AD03" w14:textId="446E857A" w:rsidR="009E0865" w:rsidRPr="001C6F96" w:rsidRDefault="009E0865" w:rsidP="009E0865">
      <w:pPr>
        <w:spacing w:after="40"/>
        <w:jc w:val="both"/>
        <w:rPr>
          <w:rFonts w:ascii="Garamond" w:hAnsi="Garamond"/>
          <w:b/>
          <w:bCs/>
        </w:rPr>
      </w:pPr>
    </w:p>
    <w:p w14:paraId="5F9D2DDC" w14:textId="5579C671" w:rsidR="00993380" w:rsidRPr="009E1596" w:rsidRDefault="00081D61" w:rsidP="0004494D">
      <w:pPr>
        <w:pStyle w:val="Style37"/>
        <w:widowControl/>
        <w:tabs>
          <w:tab w:val="left" w:pos="425"/>
        </w:tabs>
        <w:spacing w:before="281" w:after="120"/>
        <w:ind w:firstLine="0"/>
        <w:jc w:val="both"/>
        <w:rPr>
          <w:rStyle w:val="FontStyle106"/>
          <w:rFonts w:ascii="Garamond" w:hAnsi="Garamond"/>
        </w:rPr>
      </w:pPr>
      <w:r w:rsidRPr="009E1596">
        <w:rPr>
          <w:rStyle w:val="FontStyle106"/>
          <w:rFonts w:ascii="Garamond" w:hAnsi="Garamond"/>
        </w:rPr>
        <w:t xml:space="preserve">5. </w:t>
      </w:r>
      <w:r w:rsidR="0098090C" w:rsidRPr="009E1596">
        <w:rPr>
          <w:rStyle w:val="FontStyle106"/>
          <w:rFonts w:ascii="Garamond" w:hAnsi="Garamond"/>
        </w:rPr>
        <w:t>WARUNKI UDZIAŁU W POSTĘPOWANIU ORAZ OPIS SPOSOBU DOKONYWANIA OCENY SPEŁNIANIA TYCH WARUNKÓW</w:t>
      </w:r>
    </w:p>
    <w:p w14:paraId="2BF54463" w14:textId="77777777" w:rsidR="00993380" w:rsidRPr="009E1596" w:rsidRDefault="00081D61" w:rsidP="00081D61">
      <w:pPr>
        <w:pStyle w:val="Style33"/>
        <w:widowControl/>
        <w:tabs>
          <w:tab w:val="left" w:pos="720"/>
        </w:tabs>
        <w:spacing w:line="240" w:lineRule="auto"/>
        <w:ind w:firstLine="0"/>
        <w:rPr>
          <w:rStyle w:val="FontStyle105"/>
          <w:rFonts w:ascii="Garamond" w:hAnsi="Garamond"/>
        </w:rPr>
      </w:pPr>
      <w:r w:rsidRPr="009E1596">
        <w:rPr>
          <w:rStyle w:val="FontStyle105"/>
          <w:rFonts w:ascii="Garamond" w:hAnsi="Garamond"/>
          <w:b/>
        </w:rPr>
        <w:t>5.1.</w:t>
      </w:r>
      <w:r w:rsidR="001D34B7" w:rsidRPr="009E1596">
        <w:rPr>
          <w:rStyle w:val="FontStyle105"/>
          <w:rFonts w:ascii="Garamond" w:hAnsi="Garamond"/>
        </w:rPr>
        <w:t xml:space="preserve"> </w:t>
      </w:r>
      <w:r w:rsidR="00993380" w:rsidRPr="009E1596">
        <w:rPr>
          <w:rStyle w:val="FontStyle105"/>
          <w:rFonts w:ascii="Garamond" w:hAnsi="Garamond"/>
        </w:rPr>
        <w:t>O udzielenie zamówienia mogą się ubiegać wykonawcy, którzy:</w:t>
      </w:r>
    </w:p>
    <w:p w14:paraId="7B4D6047" w14:textId="77777777" w:rsidR="00993380" w:rsidRPr="009E1596" w:rsidRDefault="00993380" w:rsidP="00653E5D">
      <w:pPr>
        <w:pStyle w:val="Style33"/>
        <w:widowControl/>
        <w:numPr>
          <w:ilvl w:val="0"/>
          <w:numId w:val="1"/>
        </w:numPr>
        <w:tabs>
          <w:tab w:val="left" w:pos="713"/>
        </w:tabs>
        <w:spacing w:line="240" w:lineRule="auto"/>
        <w:ind w:left="288" w:firstLine="0"/>
        <w:rPr>
          <w:rStyle w:val="FontStyle105"/>
          <w:rFonts w:ascii="Garamond" w:hAnsi="Garamond"/>
        </w:rPr>
      </w:pPr>
      <w:r w:rsidRPr="009E1596">
        <w:rPr>
          <w:rStyle w:val="FontStyle105"/>
          <w:rFonts w:ascii="Garamond" w:hAnsi="Garamond"/>
        </w:rPr>
        <w:t>nie podlegają wykluczeniu;</w:t>
      </w:r>
    </w:p>
    <w:p w14:paraId="62738D96" w14:textId="2B2AF9D5" w:rsidR="00081D61" w:rsidRPr="009E1596" w:rsidRDefault="00993380" w:rsidP="0004494D">
      <w:pPr>
        <w:pStyle w:val="Style14"/>
        <w:widowControl/>
        <w:numPr>
          <w:ilvl w:val="0"/>
          <w:numId w:val="1"/>
        </w:numPr>
        <w:tabs>
          <w:tab w:val="left" w:pos="713"/>
        </w:tabs>
        <w:spacing w:after="120" w:line="240" w:lineRule="auto"/>
        <w:ind w:left="714"/>
        <w:rPr>
          <w:rStyle w:val="FontStyle105"/>
          <w:rFonts w:ascii="Garamond" w:hAnsi="Garamond"/>
        </w:rPr>
      </w:pPr>
      <w:r w:rsidRPr="009E1596">
        <w:rPr>
          <w:rStyle w:val="FontStyle105"/>
          <w:rFonts w:ascii="Garamond" w:hAnsi="Garamond"/>
        </w:rPr>
        <w:t>spełniają warunki udziału w postępowani</w:t>
      </w:r>
      <w:r w:rsidR="00EE2A1D" w:rsidRPr="009E1596">
        <w:rPr>
          <w:rStyle w:val="FontStyle105"/>
          <w:rFonts w:ascii="Garamond" w:hAnsi="Garamond"/>
        </w:rPr>
        <w:t xml:space="preserve">u określone przez </w:t>
      </w:r>
      <w:r w:rsidR="00260431" w:rsidRPr="009E1596">
        <w:rPr>
          <w:rStyle w:val="FontStyle105"/>
          <w:rFonts w:ascii="Garamond" w:hAnsi="Garamond"/>
        </w:rPr>
        <w:t>Z</w:t>
      </w:r>
      <w:r w:rsidR="00EE2A1D" w:rsidRPr="009E1596">
        <w:rPr>
          <w:rStyle w:val="FontStyle105"/>
          <w:rFonts w:ascii="Garamond" w:hAnsi="Garamond"/>
        </w:rPr>
        <w:t>amawiającego.</w:t>
      </w:r>
    </w:p>
    <w:p w14:paraId="5CEFA2CC" w14:textId="2895F8CA" w:rsidR="00A958C9" w:rsidRPr="009E1596" w:rsidRDefault="00081D61" w:rsidP="00422E05">
      <w:pPr>
        <w:pStyle w:val="Style14"/>
        <w:widowControl/>
        <w:tabs>
          <w:tab w:val="left" w:pos="713"/>
        </w:tabs>
        <w:spacing w:after="40" w:line="240" w:lineRule="auto"/>
        <w:ind w:firstLine="0"/>
        <w:rPr>
          <w:rStyle w:val="FontStyle105"/>
          <w:rFonts w:ascii="Garamond" w:hAnsi="Garamond"/>
          <w:u w:val="single"/>
        </w:rPr>
      </w:pPr>
      <w:r w:rsidRPr="009E1596">
        <w:rPr>
          <w:rStyle w:val="FontStyle105"/>
          <w:rFonts w:ascii="Garamond" w:hAnsi="Garamond"/>
          <w:b/>
          <w:u w:val="single"/>
        </w:rPr>
        <w:t>5.2.</w:t>
      </w:r>
      <w:r w:rsidRPr="009E1596">
        <w:rPr>
          <w:rStyle w:val="FontStyle105"/>
          <w:rFonts w:ascii="Garamond" w:hAnsi="Garamond"/>
          <w:u w:val="single"/>
        </w:rPr>
        <w:t xml:space="preserve"> </w:t>
      </w:r>
      <w:r w:rsidR="009D5BE0" w:rsidRPr="009E1596">
        <w:rPr>
          <w:rStyle w:val="FontStyle105"/>
          <w:rFonts w:ascii="Garamond" w:hAnsi="Garamond"/>
          <w:u w:val="single"/>
        </w:rPr>
        <w:t>Warunki udziału w postępowaniu dotyczą:</w:t>
      </w:r>
    </w:p>
    <w:p w14:paraId="5B054DBA" w14:textId="77777777" w:rsidR="008C4395" w:rsidRPr="006016DA" w:rsidRDefault="008C4395" w:rsidP="008C4395">
      <w:pPr>
        <w:pStyle w:val="Style14"/>
        <w:widowControl/>
        <w:tabs>
          <w:tab w:val="left" w:pos="713"/>
        </w:tabs>
        <w:spacing w:after="40" w:line="240" w:lineRule="auto"/>
        <w:ind w:firstLine="0"/>
        <w:rPr>
          <w:rStyle w:val="FontStyle105"/>
          <w:rFonts w:ascii="Garamond" w:hAnsi="Garamond"/>
        </w:rPr>
      </w:pPr>
      <w:r w:rsidRPr="00154D77">
        <w:rPr>
          <w:rStyle w:val="FontStyle105"/>
          <w:rFonts w:ascii="Garamond" w:hAnsi="Garamond"/>
        </w:rPr>
        <w:tab/>
      </w:r>
      <w:r w:rsidRPr="006016DA">
        <w:rPr>
          <w:rStyle w:val="FontStyle105"/>
          <w:rFonts w:ascii="Garamond" w:hAnsi="Garamond"/>
        </w:rPr>
        <w:t>1) zdolności technicznej lub zawodowej:</w:t>
      </w:r>
    </w:p>
    <w:p w14:paraId="7583CFA1" w14:textId="77777777" w:rsidR="008C4395" w:rsidRPr="006016DA" w:rsidRDefault="008C4395" w:rsidP="008C4395">
      <w:pPr>
        <w:pStyle w:val="Style14"/>
        <w:widowControl/>
        <w:tabs>
          <w:tab w:val="left" w:pos="713"/>
        </w:tabs>
        <w:spacing w:after="40" w:line="240" w:lineRule="auto"/>
        <w:ind w:left="708" w:firstLine="0"/>
        <w:rPr>
          <w:rStyle w:val="FontStyle105"/>
          <w:rFonts w:ascii="Garamond" w:hAnsi="Garamond"/>
        </w:rPr>
      </w:pPr>
      <w:r w:rsidRPr="006016DA">
        <w:rPr>
          <w:rStyle w:val="FontStyle105"/>
          <w:rFonts w:ascii="Garamond" w:hAnsi="Garamond"/>
        </w:rPr>
        <w:tab/>
        <w:t>a) Wykonawca wykaże, iż w okresie ostatnich 5 lat przed upływem terminu składania ofert, a jeżeli okres prowadzenia działalności jest krótszy – w tym okresie, wykonał co najmniej:</w:t>
      </w:r>
    </w:p>
    <w:p w14:paraId="5CC14561" w14:textId="0E7A3659" w:rsidR="008C4395" w:rsidRPr="006016DA" w:rsidRDefault="008C4395" w:rsidP="008C4395">
      <w:pPr>
        <w:pStyle w:val="Style14"/>
        <w:widowControl/>
        <w:numPr>
          <w:ilvl w:val="0"/>
          <w:numId w:val="34"/>
        </w:numPr>
        <w:tabs>
          <w:tab w:val="left" w:pos="713"/>
        </w:tabs>
        <w:spacing w:after="40" w:line="240" w:lineRule="auto"/>
        <w:rPr>
          <w:rStyle w:val="FontStyle105"/>
          <w:rFonts w:ascii="Garamond" w:hAnsi="Garamond"/>
        </w:rPr>
      </w:pPr>
      <w:r w:rsidRPr="006016DA">
        <w:rPr>
          <w:rStyle w:val="FontStyle105"/>
          <w:rFonts w:ascii="Garamond" w:hAnsi="Garamond"/>
          <w:b/>
        </w:rPr>
        <w:t>w zakresie części I</w:t>
      </w:r>
      <w:r w:rsidRPr="006016DA">
        <w:rPr>
          <w:rStyle w:val="FontStyle105"/>
          <w:rFonts w:ascii="Garamond" w:hAnsi="Garamond"/>
        </w:rPr>
        <w:t xml:space="preserve">: jedną robotę budowlaną polegającą na termomodernizacji budynku lub budynków o wartości nie mniejszej niż </w:t>
      </w:r>
      <w:r w:rsidR="00793FE5">
        <w:rPr>
          <w:rStyle w:val="FontStyle105"/>
          <w:rFonts w:ascii="Garamond" w:hAnsi="Garamond"/>
        </w:rPr>
        <w:t>250</w:t>
      </w:r>
      <w:r w:rsidRPr="006016DA">
        <w:rPr>
          <w:rStyle w:val="FontStyle105"/>
          <w:rFonts w:ascii="Garamond" w:hAnsi="Garamond"/>
        </w:rPr>
        <w:t> 000,00 zł brutto;</w:t>
      </w:r>
    </w:p>
    <w:p w14:paraId="79DD7EB2" w14:textId="525062E3" w:rsidR="002D523B" w:rsidRPr="006016DA" w:rsidRDefault="002D523B" w:rsidP="002D523B">
      <w:pPr>
        <w:pStyle w:val="Style14"/>
        <w:numPr>
          <w:ilvl w:val="0"/>
          <w:numId w:val="34"/>
        </w:numPr>
        <w:rPr>
          <w:rFonts w:ascii="Garamond" w:hAnsi="Garamond"/>
          <w:b/>
          <w:sz w:val="22"/>
          <w:szCs w:val="22"/>
        </w:rPr>
      </w:pPr>
      <w:r w:rsidRPr="006016DA">
        <w:rPr>
          <w:rFonts w:ascii="Garamond" w:hAnsi="Garamond"/>
          <w:b/>
          <w:sz w:val="22"/>
          <w:szCs w:val="22"/>
        </w:rPr>
        <w:t xml:space="preserve">w zakresie części I: </w:t>
      </w:r>
      <w:r w:rsidRPr="006016DA">
        <w:rPr>
          <w:rFonts w:ascii="Garamond" w:hAnsi="Garamond"/>
          <w:sz w:val="22"/>
          <w:szCs w:val="22"/>
        </w:rPr>
        <w:t>jedną robotę budowlaną polegającą na termomodernizacji budynku lub budynków o wartości nie mniejszej niż 50 000,00 zł brutto.</w:t>
      </w:r>
    </w:p>
    <w:p w14:paraId="03EEEEBC" w14:textId="77777777" w:rsidR="008C4395" w:rsidRPr="006016DA" w:rsidRDefault="008C4395" w:rsidP="008C4395">
      <w:pPr>
        <w:pStyle w:val="Style14"/>
        <w:widowControl/>
        <w:tabs>
          <w:tab w:val="left" w:pos="713"/>
        </w:tabs>
        <w:spacing w:after="40" w:line="240" w:lineRule="auto"/>
        <w:ind w:left="708" w:firstLine="0"/>
        <w:rPr>
          <w:rStyle w:val="FontStyle105"/>
          <w:rFonts w:ascii="Garamond" w:hAnsi="Garamond"/>
          <w:b/>
        </w:rPr>
      </w:pPr>
    </w:p>
    <w:p w14:paraId="00494F7C" w14:textId="77777777" w:rsidR="008C4395" w:rsidRPr="006016DA" w:rsidRDefault="008C4395" w:rsidP="008C4395">
      <w:pPr>
        <w:pStyle w:val="Style14"/>
        <w:widowControl/>
        <w:tabs>
          <w:tab w:val="left" w:pos="713"/>
        </w:tabs>
        <w:spacing w:after="40" w:line="240" w:lineRule="auto"/>
        <w:ind w:left="708" w:firstLine="0"/>
        <w:rPr>
          <w:rStyle w:val="FontStyle105"/>
          <w:rFonts w:ascii="Garamond" w:hAnsi="Garamond"/>
        </w:rPr>
      </w:pPr>
      <w:r w:rsidRPr="006016DA">
        <w:rPr>
          <w:rStyle w:val="FontStyle105"/>
          <w:rFonts w:ascii="Garamond" w:hAnsi="Garamond"/>
        </w:rPr>
        <w:t>b) Wykonawca zapewni, że przy realizacji zamówienia dysponować będzie następującymi osobami, które będą uczestniczyć w wykonywaniu zamówienia, tj.:</w:t>
      </w:r>
    </w:p>
    <w:p w14:paraId="177AE978" w14:textId="169951DB" w:rsidR="008C4395" w:rsidRPr="006016DA" w:rsidRDefault="008C4395" w:rsidP="008C4395">
      <w:pPr>
        <w:pStyle w:val="Style14"/>
        <w:widowControl/>
        <w:numPr>
          <w:ilvl w:val="0"/>
          <w:numId w:val="7"/>
        </w:numPr>
        <w:tabs>
          <w:tab w:val="left" w:pos="713"/>
        </w:tabs>
        <w:spacing w:after="40" w:line="240" w:lineRule="auto"/>
        <w:rPr>
          <w:rStyle w:val="FontStyle105"/>
          <w:rFonts w:ascii="Garamond" w:hAnsi="Garamond"/>
        </w:rPr>
      </w:pPr>
      <w:r w:rsidRPr="006016DA">
        <w:rPr>
          <w:rStyle w:val="FontStyle105"/>
          <w:rFonts w:ascii="Garamond" w:hAnsi="Garamond"/>
        </w:rPr>
        <w:t>w zakresie części I</w:t>
      </w:r>
      <w:r w:rsidR="006016DA" w:rsidRPr="006016DA">
        <w:rPr>
          <w:rStyle w:val="FontStyle105"/>
          <w:rFonts w:ascii="Garamond" w:hAnsi="Garamond"/>
        </w:rPr>
        <w:t xml:space="preserve"> </w:t>
      </w:r>
      <w:proofErr w:type="spellStart"/>
      <w:r w:rsidR="006016DA" w:rsidRPr="006016DA">
        <w:rPr>
          <w:rStyle w:val="FontStyle105"/>
          <w:rFonts w:ascii="Garamond" w:hAnsi="Garamond"/>
        </w:rPr>
        <w:t>i</w:t>
      </w:r>
      <w:proofErr w:type="spellEnd"/>
      <w:r w:rsidR="006016DA" w:rsidRPr="006016DA">
        <w:rPr>
          <w:rStyle w:val="FontStyle105"/>
          <w:rFonts w:ascii="Garamond" w:hAnsi="Garamond"/>
        </w:rPr>
        <w:t xml:space="preserve"> II</w:t>
      </w:r>
      <w:r w:rsidRPr="006016DA">
        <w:rPr>
          <w:rStyle w:val="FontStyle105"/>
          <w:rFonts w:ascii="Garamond" w:hAnsi="Garamond"/>
        </w:rPr>
        <w:t xml:space="preserve">: co najmniej jedną osobą posiadającą uprawnienia do kierowania robotami budowlanymi w specjalności </w:t>
      </w:r>
      <w:proofErr w:type="spellStart"/>
      <w:r w:rsidRPr="006016DA">
        <w:rPr>
          <w:rStyle w:val="FontStyle105"/>
          <w:rFonts w:ascii="Garamond" w:hAnsi="Garamond"/>
        </w:rPr>
        <w:t>konstrukcyjno</w:t>
      </w:r>
      <w:proofErr w:type="spellEnd"/>
      <w:r w:rsidRPr="006016DA">
        <w:rPr>
          <w:rStyle w:val="FontStyle105"/>
          <w:rFonts w:ascii="Garamond" w:hAnsi="Garamond"/>
        </w:rPr>
        <w:t xml:space="preserve"> – budowlanej (zgodnie z rozporządzeniem Ministra Infrastruktury i Rozwoju z dnia 11.09.2014 r. w sprawie samodzielnych funkcji technicznych w budownictwie, Dz. U. 2014, poz. 1278); </w:t>
      </w:r>
    </w:p>
    <w:p w14:paraId="615B5485" w14:textId="77777777" w:rsidR="008C4395" w:rsidRPr="00154D77" w:rsidRDefault="008C4395" w:rsidP="008C4395">
      <w:pPr>
        <w:pStyle w:val="Style14"/>
        <w:widowControl/>
        <w:tabs>
          <w:tab w:val="left" w:pos="713"/>
        </w:tabs>
        <w:spacing w:after="40" w:line="240" w:lineRule="auto"/>
        <w:ind w:left="1068" w:firstLine="0"/>
        <w:rPr>
          <w:rStyle w:val="FontStyle105"/>
          <w:rFonts w:ascii="Garamond" w:hAnsi="Garamond"/>
        </w:rPr>
      </w:pPr>
      <w:r w:rsidRPr="006016DA">
        <w:rPr>
          <w:rStyle w:val="FontStyle105"/>
          <w:rFonts w:ascii="Garamond" w:hAnsi="Garamond"/>
        </w:rPr>
        <w:lastRenderedPageBreak/>
        <w:t>Dopuszcza się posiadanie przez w/w osoby odpowiednich uprawnień budowlanych, które zostały wydane na podstawie wcześniej obwiązujących przepisów  lub innych obowiązujących przepisów oraz zagraniczne uprawnienia uznane w zakresie i na zasadach opisanych w ustawie z dnia 18 marca 2008 r. o zasadach uznawania kwalifikacji zawodowych nabytych w państwach członkowskich Unii Europejskiej.</w:t>
      </w:r>
    </w:p>
    <w:p w14:paraId="35E38493" w14:textId="77777777" w:rsidR="007C0AA7" w:rsidRPr="009E1596" w:rsidRDefault="007C0AA7" w:rsidP="00656F3E">
      <w:pPr>
        <w:pStyle w:val="Style14"/>
        <w:widowControl/>
        <w:tabs>
          <w:tab w:val="left" w:pos="713"/>
        </w:tabs>
        <w:spacing w:after="40" w:line="240" w:lineRule="auto"/>
        <w:ind w:left="708" w:firstLine="0"/>
        <w:rPr>
          <w:rFonts w:ascii="Garamond" w:hAnsi="Garamond" w:cs="CIDFont+F1"/>
          <w:sz w:val="22"/>
          <w:szCs w:val="22"/>
        </w:rPr>
      </w:pPr>
    </w:p>
    <w:p w14:paraId="5D0C99BA" w14:textId="77777777" w:rsidR="00A418AE" w:rsidRPr="009E1596" w:rsidRDefault="00A418AE" w:rsidP="00A418AE">
      <w:pPr>
        <w:tabs>
          <w:tab w:val="left" w:pos="713"/>
        </w:tabs>
        <w:autoSpaceDE w:val="0"/>
        <w:autoSpaceDN w:val="0"/>
        <w:adjustRightInd w:val="0"/>
        <w:spacing w:after="40"/>
        <w:jc w:val="both"/>
        <w:rPr>
          <w:rFonts w:ascii="Garamond" w:eastAsiaTheme="minorEastAsia" w:hAnsi="Garamond"/>
          <w:sz w:val="22"/>
          <w:szCs w:val="22"/>
          <w:u w:val="single"/>
        </w:rPr>
      </w:pPr>
      <w:r w:rsidRPr="009E1596">
        <w:rPr>
          <w:rFonts w:ascii="Garamond" w:eastAsiaTheme="minorEastAsia" w:hAnsi="Garamond"/>
          <w:b/>
          <w:sz w:val="22"/>
          <w:szCs w:val="22"/>
          <w:u w:val="single"/>
        </w:rPr>
        <w:t>5.3.</w:t>
      </w:r>
      <w:r w:rsidRPr="009E1596">
        <w:rPr>
          <w:rFonts w:ascii="Garamond" w:eastAsiaTheme="minorEastAsia" w:hAnsi="Garamond"/>
          <w:sz w:val="22"/>
          <w:szCs w:val="22"/>
          <w:u w:val="single"/>
        </w:rPr>
        <w:t xml:space="preserve"> Podstawy wykluczenia z udziału w postepowaniu</w:t>
      </w:r>
    </w:p>
    <w:p w14:paraId="47726B1B" w14:textId="77777777" w:rsidR="00A418AE" w:rsidRPr="009E1596" w:rsidRDefault="00A418AE" w:rsidP="00A418AE">
      <w:pPr>
        <w:tabs>
          <w:tab w:val="left" w:pos="713"/>
        </w:tabs>
        <w:autoSpaceDE w:val="0"/>
        <w:autoSpaceDN w:val="0"/>
        <w:adjustRightInd w:val="0"/>
        <w:spacing w:after="40"/>
        <w:ind w:left="170"/>
        <w:jc w:val="both"/>
        <w:rPr>
          <w:rFonts w:ascii="Garamond" w:eastAsiaTheme="minorEastAsia" w:hAnsi="Garamond"/>
          <w:sz w:val="22"/>
          <w:szCs w:val="22"/>
        </w:rPr>
      </w:pPr>
      <w:r w:rsidRPr="009E1596">
        <w:rPr>
          <w:rFonts w:ascii="Garamond" w:eastAsiaTheme="minorEastAsia" w:hAnsi="Garamond"/>
          <w:sz w:val="22"/>
          <w:szCs w:val="22"/>
        </w:rPr>
        <w:t>1) Z udziału w niniejszym postępowaniu wyklucza się wykonawców, którzy podlegają wykluczeniu na podstawie przepisów art. 24 ust. 1 ustawy PZP.</w:t>
      </w:r>
    </w:p>
    <w:p w14:paraId="0B83D24A" w14:textId="77777777" w:rsidR="00A418AE" w:rsidRPr="009E1596" w:rsidRDefault="00A418AE" w:rsidP="00A418AE">
      <w:pPr>
        <w:spacing w:after="40" w:line="23" w:lineRule="atLeast"/>
        <w:ind w:left="170"/>
        <w:jc w:val="both"/>
        <w:rPr>
          <w:rFonts w:ascii="Garamond" w:hAnsi="Garamond"/>
          <w:sz w:val="22"/>
          <w:szCs w:val="22"/>
          <w:u w:val="single"/>
        </w:rPr>
      </w:pPr>
      <w:r w:rsidRPr="009E1596">
        <w:rPr>
          <w:rFonts w:ascii="Garamond" w:hAnsi="Garamond"/>
          <w:b/>
          <w:sz w:val="22"/>
          <w:szCs w:val="22"/>
        </w:rPr>
        <w:t>2)</w:t>
      </w:r>
      <w:r w:rsidRPr="009E1596">
        <w:rPr>
          <w:rFonts w:ascii="Garamond" w:hAnsi="Garamond"/>
          <w:sz w:val="22"/>
          <w:szCs w:val="22"/>
        </w:rPr>
        <w:t xml:space="preserve"> Zamawiający wykluczy z postępowania wykonawcę, o którym mowa w art. 24 ust. 5 pkt. 1, pkt. 5, pkt. 6 i  pkt. 8 ustawy PZP:</w:t>
      </w:r>
    </w:p>
    <w:p w14:paraId="5B270E70" w14:textId="14FFB4CE" w:rsidR="00A418AE" w:rsidRPr="009E1596" w:rsidRDefault="00A418AE" w:rsidP="00A418AE">
      <w:pPr>
        <w:spacing w:after="40" w:line="23" w:lineRule="atLeast"/>
        <w:ind w:left="708"/>
        <w:jc w:val="both"/>
        <w:rPr>
          <w:rFonts w:ascii="Garamond" w:hAnsi="Garamond"/>
          <w:sz w:val="22"/>
          <w:szCs w:val="22"/>
        </w:rPr>
      </w:pPr>
      <w:r w:rsidRPr="009E1596">
        <w:rPr>
          <w:rFonts w:ascii="Garamond" w:hAnsi="Garamond"/>
          <w:sz w:val="22"/>
          <w:szCs w:val="22"/>
        </w:rPr>
        <w:t>a) w stosunku do którego otwarto likwidację, w zatwierdzonym przez sąd układzie w</w:t>
      </w:r>
      <w:r w:rsidR="00023383">
        <w:rPr>
          <w:rFonts w:ascii="Garamond" w:hAnsi="Garamond"/>
          <w:sz w:val="22"/>
          <w:szCs w:val="22"/>
        </w:rPr>
        <w:t> </w:t>
      </w:r>
      <w:r w:rsidRPr="009E1596">
        <w:rPr>
          <w:rFonts w:ascii="Garamond" w:hAnsi="Garamond"/>
          <w:sz w:val="22"/>
          <w:szCs w:val="22"/>
        </w:rPr>
        <w:t xml:space="preserve">postępowaniu restrukturyzacyjnym jest przewidziane zaspokojenie wierzycieli przez likwidację jego majątku lub sąd zarządził likwidację jego majątku w trybie </w:t>
      </w:r>
      <w:hyperlink r:id="rId9" w:anchor="/dokument/18208902#art%28332%29ust%281%29" w:history="1">
        <w:r w:rsidRPr="009E1596">
          <w:rPr>
            <w:rFonts w:ascii="Garamond" w:hAnsi="Garamond"/>
            <w:sz w:val="22"/>
            <w:szCs w:val="22"/>
          </w:rPr>
          <w:t>art. 332 ust. 1</w:t>
        </w:r>
      </w:hyperlink>
      <w:r w:rsidRPr="009E1596">
        <w:rPr>
          <w:rFonts w:ascii="Garamond" w:hAnsi="Garamond"/>
          <w:sz w:val="22"/>
          <w:szCs w:val="22"/>
        </w:rPr>
        <w:t xml:space="preserve"> ustawy z dnia 15 maja 2015 r. - Prawo restrukturyzacyjne (</w:t>
      </w:r>
      <w:r w:rsidR="00F20888">
        <w:rPr>
          <w:rFonts w:ascii="Garamond" w:hAnsi="Garamond"/>
          <w:sz w:val="22"/>
          <w:szCs w:val="22"/>
        </w:rPr>
        <w:t xml:space="preserve">t. j. </w:t>
      </w:r>
      <w:r w:rsidRPr="009E1596">
        <w:rPr>
          <w:rFonts w:ascii="Garamond" w:hAnsi="Garamond"/>
          <w:sz w:val="22"/>
          <w:szCs w:val="22"/>
        </w:rPr>
        <w:t xml:space="preserve">Dz. U. </w:t>
      </w:r>
      <w:r w:rsidR="00F20888">
        <w:rPr>
          <w:rFonts w:ascii="Garamond" w:hAnsi="Garamond"/>
          <w:sz w:val="22"/>
          <w:szCs w:val="22"/>
        </w:rPr>
        <w:t xml:space="preserve">z 2017 r. </w:t>
      </w:r>
      <w:r w:rsidRPr="009E1596">
        <w:rPr>
          <w:rFonts w:ascii="Garamond" w:hAnsi="Garamond"/>
          <w:sz w:val="22"/>
          <w:szCs w:val="22"/>
        </w:rPr>
        <w:t xml:space="preserve">poz. </w:t>
      </w:r>
      <w:r w:rsidR="00F20888">
        <w:rPr>
          <w:rFonts w:ascii="Garamond" w:hAnsi="Garamond"/>
          <w:sz w:val="22"/>
          <w:szCs w:val="22"/>
        </w:rPr>
        <w:t>1508</w:t>
      </w:r>
      <w:r w:rsidRPr="009E1596">
        <w:rPr>
          <w:rFonts w:ascii="Garamond" w:hAnsi="Garamond"/>
          <w:sz w:val="22"/>
          <w:szCs w:val="22"/>
        </w:rPr>
        <w:t xml:space="preserve"> z </w:t>
      </w:r>
      <w:proofErr w:type="spellStart"/>
      <w:r w:rsidRPr="009E1596">
        <w:rPr>
          <w:rFonts w:ascii="Garamond" w:hAnsi="Garamond"/>
          <w:sz w:val="22"/>
          <w:szCs w:val="22"/>
        </w:rPr>
        <w:t>późn</w:t>
      </w:r>
      <w:proofErr w:type="spellEnd"/>
      <w:r w:rsidRPr="009E1596">
        <w:rPr>
          <w:rFonts w:ascii="Garamond" w:hAnsi="Garamond"/>
          <w:sz w:val="22"/>
          <w:szCs w:val="22"/>
        </w:rPr>
        <w:t>. zm.) lub którego upadłość ogłoszono, z</w:t>
      </w:r>
      <w:r w:rsidR="00CB329E">
        <w:rPr>
          <w:rFonts w:ascii="Garamond" w:hAnsi="Garamond"/>
          <w:sz w:val="22"/>
          <w:szCs w:val="22"/>
        </w:rPr>
        <w:t> </w:t>
      </w:r>
      <w:r w:rsidRPr="009E1596">
        <w:rPr>
          <w:rFonts w:ascii="Garamond" w:hAnsi="Garamond"/>
          <w:sz w:val="22"/>
          <w:szCs w:val="22"/>
        </w:rPr>
        <w:t>wyjątkiem wykonawcy, który po ogłoszeniu upadłości zawarł układ zatwierdzony prawomocnym postanowieniem sądu, jeżeli układ nie przewiduje zaspokojenia wierzycieli przez likwidację majątku upadłego, chyba że sąd zarządził likwidację jego majątku w</w:t>
      </w:r>
      <w:r w:rsidR="00023383">
        <w:rPr>
          <w:rFonts w:ascii="Garamond" w:hAnsi="Garamond"/>
          <w:sz w:val="22"/>
          <w:szCs w:val="22"/>
        </w:rPr>
        <w:t> </w:t>
      </w:r>
      <w:r w:rsidRPr="009E1596">
        <w:rPr>
          <w:rFonts w:ascii="Garamond" w:hAnsi="Garamond"/>
          <w:sz w:val="22"/>
          <w:szCs w:val="22"/>
        </w:rPr>
        <w:t xml:space="preserve">trybie </w:t>
      </w:r>
      <w:hyperlink r:id="rId10" w:anchor="/dokument/17021464#art%28366%29ust%281%29" w:history="1">
        <w:r w:rsidRPr="009E1596">
          <w:rPr>
            <w:rFonts w:ascii="Garamond" w:hAnsi="Garamond"/>
            <w:sz w:val="22"/>
            <w:szCs w:val="22"/>
          </w:rPr>
          <w:t>art. 366 ust. 1</w:t>
        </w:r>
      </w:hyperlink>
      <w:r w:rsidRPr="009E1596">
        <w:rPr>
          <w:rFonts w:ascii="Garamond" w:hAnsi="Garamond"/>
          <w:sz w:val="22"/>
          <w:szCs w:val="22"/>
        </w:rPr>
        <w:t xml:space="preserve"> ustawy z dnia 28 lutego 2003 r. - P</w:t>
      </w:r>
      <w:r w:rsidR="006B7298">
        <w:rPr>
          <w:rFonts w:ascii="Garamond" w:hAnsi="Garamond"/>
          <w:sz w:val="22"/>
          <w:szCs w:val="22"/>
        </w:rPr>
        <w:t>rawo upadłościowe (t. j. Dz. U. z 2017</w:t>
      </w:r>
      <w:r w:rsidR="0084020D">
        <w:rPr>
          <w:rFonts w:ascii="Garamond" w:hAnsi="Garamond"/>
          <w:sz w:val="22"/>
          <w:szCs w:val="22"/>
        </w:rPr>
        <w:t xml:space="preserve"> r. poz. 2344</w:t>
      </w:r>
      <w:r w:rsidRPr="009E1596">
        <w:rPr>
          <w:rFonts w:ascii="Garamond" w:hAnsi="Garamond"/>
          <w:sz w:val="22"/>
          <w:szCs w:val="22"/>
        </w:rPr>
        <w:t>);</w:t>
      </w:r>
    </w:p>
    <w:p w14:paraId="0461C950" w14:textId="77777777" w:rsidR="00A418AE" w:rsidRPr="009E1596" w:rsidRDefault="00A418AE" w:rsidP="00A418AE">
      <w:pPr>
        <w:spacing w:after="40" w:line="23" w:lineRule="atLeast"/>
        <w:ind w:left="708"/>
        <w:jc w:val="both"/>
        <w:rPr>
          <w:rFonts w:ascii="Garamond" w:hAnsi="Garamond"/>
          <w:sz w:val="22"/>
          <w:szCs w:val="22"/>
        </w:rPr>
      </w:pPr>
      <w:r w:rsidRPr="009E1596">
        <w:rPr>
          <w:rFonts w:ascii="Garamond" w:hAnsi="Garamond"/>
          <w:sz w:val="22"/>
          <w:szCs w:val="22"/>
        </w:rPr>
        <w:t>b)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674C7BF" w14:textId="77777777" w:rsidR="00A418AE" w:rsidRPr="009E1596" w:rsidRDefault="00A418AE" w:rsidP="00A418AE">
      <w:pPr>
        <w:spacing w:after="40" w:line="23" w:lineRule="atLeast"/>
        <w:ind w:left="708"/>
        <w:jc w:val="both"/>
        <w:rPr>
          <w:rFonts w:ascii="Garamond" w:hAnsi="Garamond"/>
          <w:sz w:val="22"/>
          <w:szCs w:val="22"/>
        </w:rPr>
      </w:pPr>
      <w:r w:rsidRPr="009E1596">
        <w:rPr>
          <w:rFonts w:ascii="Garamond" w:hAnsi="Garamond"/>
          <w:sz w:val="22"/>
          <w:szCs w:val="22"/>
        </w:rPr>
        <w:t xml:space="preserve">c)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w:t>
      </w:r>
    </w:p>
    <w:p w14:paraId="391FC161" w14:textId="77777777" w:rsidR="00A418AE" w:rsidRPr="009E1596" w:rsidRDefault="00A418AE" w:rsidP="00A418AE">
      <w:pPr>
        <w:spacing w:after="40" w:line="23" w:lineRule="atLeast"/>
        <w:ind w:left="708"/>
        <w:jc w:val="both"/>
        <w:rPr>
          <w:rFonts w:ascii="Garamond" w:hAnsi="Garamond"/>
          <w:sz w:val="22"/>
          <w:szCs w:val="22"/>
        </w:rPr>
      </w:pPr>
      <w:r w:rsidRPr="009E1596">
        <w:rPr>
          <w:rFonts w:ascii="Garamond" w:hAnsi="Garamond"/>
          <w:sz w:val="22"/>
          <w:szCs w:val="22"/>
        </w:rPr>
        <w:t>d)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24A7BA9" w14:textId="77777777"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3) Wykluczenie następuje jeżeli nie upłynął okres określony zgodnie z art. 24 ust. 7 ustawy PZP.</w:t>
      </w:r>
    </w:p>
    <w:p w14:paraId="4E76B891" w14:textId="37A8C0E0" w:rsidR="00A418AE" w:rsidRPr="009E1596" w:rsidRDefault="00C55AF3" w:rsidP="00A418AE">
      <w:pPr>
        <w:spacing w:after="40" w:line="23" w:lineRule="atLeast"/>
        <w:ind w:left="170"/>
        <w:jc w:val="both"/>
        <w:rPr>
          <w:rFonts w:ascii="Garamond" w:hAnsi="Garamond"/>
          <w:sz w:val="22"/>
          <w:szCs w:val="22"/>
        </w:rPr>
      </w:pPr>
      <w:r>
        <w:rPr>
          <w:rFonts w:ascii="Garamond" w:hAnsi="Garamond"/>
          <w:sz w:val="22"/>
          <w:szCs w:val="22"/>
        </w:rPr>
        <w:t>4) Wykonawca podle</w:t>
      </w:r>
      <w:r w:rsidR="00A418AE" w:rsidRPr="009E1596">
        <w:rPr>
          <w:rFonts w:ascii="Garamond" w:hAnsi="Garamond"/>
          <w:sz w:val="22"/>
          <w:szCs w:val="22"/>
        </w:rPr>
        <w:t>gający wykluczeniu na podstawie art. 24 ust. 1 pkt 13 i 14 oraz pkt. 16-20 lub ust. 5 pkt. 1, 5, 6 i 8 ustawy PZP, może zgodnie z art. 24 ust 8 ustawy PZP przedstawić dowody na to, że podjęte przez niego środki są wystarczające do wykazania jego rzetelności, w</w:t>
      </w:r>
      <w:r w:rsidR="00260431" w:rsidRPr="009E1596">
        <w:rPr>
          <w:rFonts w:ascii="Garamond" w:hAnsi="Garamond"/>
          <w:sz w:val="22"/>
          <w:szCs w:val="22"/>
        </w:rPr>
        <w:t> </w:t>
      </w:r>
      <w:r w:rsidR="00A418AE" w:rsidRPr="009E1596">
        <w:rPr>
          <w:rFonts w:ascii="Garamond" w:hAnsi="Garamond"/>
          <w:sz w:val="22"/>
          <w:szCs w:val="22"/>
        </w:rPr>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w:t>
      </w:r>
      <w:r w:rsidR="007C0AA7" w:rsidRPr="009E1596">
        <w:rPr>
          <w:rFonts w:ascii="Garamond" w:hAnsi="Garamond"/>
          <w:sz w:val="22"/>
          <w:szCs w:val="22"/>
        </w:rPr>
        <w:t> </w:t>
      </w:r>
      <w:r w:rsidR="00A418AE" w:rsidRPr="009E1596">
        <w:rPr>
          <w:rFonts w:ascii="Garamond" w:hAnsi="Garamond"/>
          <w:sz w:val="22"/>
          <w:szCs w:val="22"/>
        </w:rPr>
        <w:t>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14:paraId="3B937907" w14:textId="0B60A1B7" w:rsidR="00A418AE" w:rsidRPr="009E1596" w:rsidRDefault="00A418AE" w:rsidP="00A418AE">
      <w:pPr>
        <w:spacing w:after="120" w:line="23" w:lineRule="atLeast"/>
        <w:ind w:left="170"/>
        <w:jc w:val="both"/>
        <w:rPr>
          <w:rFonts w:ascii="Garamond" w:hAnsi="Garamond"/>
          <w:sz w:val="22"/>
          <w:szCs w:val="22"/>
        </w:rPr>
      </w:pPr>
      <w:r w:rsidRPr="009E1596">
        <w:rPr>
          <w:rFonts w:ascii="Garamond" w:hAnsi="Garamond"/>
          <w:sz w:val="22"/>
          <w:szCs w:val="22"/>
        </w:rPr>
        <w:t xml:space="preserve">5) Możliwość przedstawienia dowodów na to, że podjęte przez wykonawcę środki są wystarczające do wykazania jego rzetelności, o której mowa w </w:t>
      </w:r>
      <w:proofErr w:type="spellStart"/>
      <w:r w:rsidRPr="009E1596">
        <w:rPr>
          <w:rFonts w:ascii="Garamond" w:hAnsi="Garamond"/>
          <w:sz w:val="22"/>
          <w:szCs w:val="22"/>
        </w:rPr>
        <w:t>ppkt</w:t>
      </w:r>
      <w:proofErr w:type="spellEnd"/>
      <w:r w:rsidRPr="009E1596">
        <w:rPr>
          <w:rFonts w:ascii="Garamond" w:hAnsi="Garamond"/>
          <w:sz w:val="22"/>
          <w:szCs w:val="22"/>
        </w:rPr>
        <w:t xml:space="preserve">. 4 powyżej, nie dotyczy </w:t>
      </w:r>
      <w:r w:rsidR="00260431" w:rsidRPr="009E1596">
        <w:rPr>
          <w:rFonts w:ascii="Garamond" w:hAnsi="Garamond"/>
          <w:sz w:val="22"/>
          <w:szCs w:val="22"/>
        </w:rPr>
        <w:t>W</w:t>
      </w:r>
      <w:r w:rsidRPr="009E1596">
        <w:rPr>
          <w:rFonts w:ascii="Garamond" w:hAnsi="Garamond"/>
          <w:sz w:val="22"/>
          <w:szCs w:val="22"/>
        </w:rPr>
        <w:t>ykonawcy, będącego podmiotem zbiorowym, wobec którego orzeczono prawomocnym wyrokiem sądu zakaz ubiegania się o</w:t>
      </w:r>
      <w:r w:rsidR="00CB329E">
        <w:rPr>
          <w:rFonts w:ascii="Garamond" w:hAnsi="Garamond"/>
          <w:sz w:val="22"/>
          <w:szCs w:val="22"/>
        </w:rPr>
        <w:t> </w:t>
      </w:r>
      <w:r w:rsidRPr="009E1596">
        <w:rPr>
          <w:rFonts w:ascii="Garamond" w:hAnsi="Garamond"/>
          <w:sz w:val="22"/>
          <w:szCs w:val="22"/>
        </w:rPr>
        <w:t>udzielenie zamówienia oraz nie upłynął określony w tym wyroku okres obowiązywania tego zakazu.</w:t>
      </w:r>
    </w:p>
    <w:p w14:paraId="2396E008" w14:textId="77777777" w:rsidR="00A418AE" w:rsidRPr="009E1596" w:rsidRDefault="00A418AE" w:rsidP="00A418AE">
      <w:pPr>
        <w:spacing w:after="40" w:line="23" w:lineRule="atLeast"/>
        <w:jc w:val="both"/>
        <w:rPr>
          <w:rFonts w:ascii="Garamond" w:hAnsi="Garamond"/>
          <w:sz w:val="22"/>
          <w:szCs w:val="22"/>
        </w:rPr>
      </w:pPr>
      <w:r w:rsidRPr="009E1596">
        <w:rPr>
          <w:rFonts w:ascii="Garamond" w:hAnsi="Garamond"/>
          <w:b/>
          <w:sz w:val="22"/>
          <w:szCs w:val="22"/>
        </w:rPr>
        <w:t>5.4.</w:t>
      </w:r>
      <w:r w:rsidRPr="009E1596">
        <w:rPr>
          <w:rFonts w:ascii="Garamond" w:hAnsi="Garamond"/>
          <w:sz w:val="22"/>
          <w:szCs w:val="22"/>
        </w:rPr>
        <w:t xml:space="preserve"> Wykonawca zobowiązany jest wykazać, że na dzień składania ofert spełnia powyższe warunki udziału w postępowaniu.</w:t>
      </w:r>
    </w:p>
    <w:p w14:paraId="6E1D4841" w14:textId="6965DF64" w:rsidR="00A418AE" w:rsidRPr="009E1596" w:rsidRDefault="00A418AE" w:rsidP="00A418AE">
      <w:pPr>
        <w:spacing w:after="40" w:line="23" w:lineRule="atLeast"/>
        <w:jc w:val="both"/>
        <w:rPr>
          <w:rFonts w:ascii="Garamond" w:hAnsi="Garamond"/>
          <w:sz w:val="22"/>
          <w:szCs w:val="22"/>
        </w:rPr>
      </w:pPr>
      <w:r w:rsidRPr="009E1596">
        <w:rPr>
          <w:rFonts w:ascii="Garamond" w:hAnsi="Garamond"/>
          <w:b/>
          <w:sz w:val="22"/>
          <w:szCs w:val="22"/>
        </w:rPr>
        <w:lastRenderedPageBreak/>
        <w:t>5.5.</w:t>
      </w:r>
      <w:r w:rsidRPr="009E1596">
        <w:rPr>
          <w:rFonts w:ascii="Garamond" w:hAnsi="Garamond"/>
          <w:sz w:val="22"/>
          <w:szCs w:val="22"/>
        </w:rPr>
        <w:t xml:space="preserve"> Wykonawca, w terminie 3 dni od dnia zamieszczenia informacji, o której mowa w art. 86 ust. 5 ustawy PZP przez Zamawiającego na stronie internetowej po otwarciu ofert ( tj. informacji dotyczących kwoty, jaką zamierza przeznac</w:t>
      </w:r>
      <w:r w:rsidR="00AB13C8">
        <w:rPr>
          <w:rFonts w:ascii="Garamond" w:hAnsi="Garamond"/>
          <w:sz w:val="22"/>
          <w:szCs w:val="22"/>
        </w:rPr>
        <w:t>zyć na sfinansowanie zamówienia,</w:t>
      </w:r>
      <w:r w:rsidRPr="009E1596">
        <w:rPr>
          <w:rFonts w:ascii="Garamond" w:hAnsi="Garamond"/>
          <w:sz w:val="22"/>
          <w:szCs w:val="22"/>
        </w:rPr>
        <w:t xml:space="preserve"> firm oraz adresów wykonawców, k</w:t>
      </w:r>
      <w:r w:rsidR="00AB13C8">
        <w:rPr>
          <w:rFonts w:ascii="Garamond" w:hAnsi="Garamond"/>
          <w:sz w:val="22"/>
          <w:szCs w:val="22"/>
        </w:rPr>
        <w:t>tórzy złożyli oferty w terminie,</w:t>
      </w:r>
      <w:r w:rsidRPr="009E1596">
        <w:rPr>
          <w:rFonts w:ascii="Garamond" w:hAnsi="Garamond"/>
          <w:sz w:val="22"/>
          <w:szCs w:val="22"/>
        </w:rPr>
        <w:t xml:space="preserve"> ceny, terminu wykonania zamówienia, okresu gwarancji i warunków płatności zawartych w ofertach)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7469CC0A" w14:textId="77777777" w:rsidR="00A418AE" w:rsidRPr="009E1596" w:rsidRDefault="00A418AE" w:rsidP="00A418AE">
      <w:pPr>
        <w:spacing w:after="120" w:line="23" w:lineRule="atLeast"/>
        <w:jc w:val="both"/>
        <w:rPr>
          <w:rFonts w:ascii="Garamond" w:hAnsi="Garamond"/>
          <w:sz w:val="22"/>
          <w:szCs w:val="22"/>
        </w:rPr>
      </w:pPr>
      <w:r w:rsidRPr="009E1596">
        <w:rPr>
          <w:rFonts w:ascii="Garamond" w:hAnsi="Garamond"/>
          <w:b/>
          <w:sz w:val="22"/>
          <w:szCs w:val="22"/>
        </w:rPr>
        <w:t>5.6.</w:t>
      </w:r>
      <w:r w:rsidRPr="009E1596">
        <w:rPr>
          <w:rFonts w:ascii="Garamond" w:hAnsi="Garamond"/>
          <w:sz w:val="22"/>
          <w:szCs w:val="22"/>
        </w:rPr>
        <w:t xml:space="preserve"> Zamawiający może wykluczyć Wykonawcę na każdym etapie postępowania o udzielenie zamówienia.</w:t>
      </w:r>
    </w:p>
    <w:p w14:paraId="19C5812A" w14:textId="77777777" w:rsidR="00A418AE" w:rsidRPr="009E1596" w:rsidRDefault="00A418AE" w:rsidP="00A418AE">
      <w:pPr>
        <w:spacing w:after="40" w:line="23" w:lineRule="atLeast"/>
        <w:jc w:val="both"/>
        <w:rPr>
          <w:rFonts w:ascii="Garamond" w:hAnsi="Garamond"/>
          <w:sz w:val="22"/>
          <w:szCs w:val="22"/>
          <w:u w:val="single"/>
        </w:rPr>
      </w:pPr>
      <w:r w:rsidRPr="009E1596">
        <w:rPr>
          <w:rFonts w:ascii="Garamond" w:hAnsi="Garamond"/>
          <w:b/>
          <w:sz w:val="22"/>
          <w:szCs w:val="22"/>
          <w:u w:val="single"/>
        </w:rPr>
        <w:t>5.7.</w:t>
      </w:r>
      <w:r w:rsidRPr="009E1596">
        <w:rPr>
          <w:rFonts w:ascii="Garamond" w:hAnsi="Garamond"/>
          <w:sz w:val="22"/>
          <w:szCs w:val="22"/>
          <w:u w:val="single"/>
        </w:rPr>
        <w:t xml:space="preserve"> Korzystanie przez wykonawcę ze zdolności technicznych lub zawodowych innych podmiotów</w:t>
      </w:r>
    </w:p>
    <w:p w14:paraId="48F8E087" w14:textId="0437E529"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1) Wykonawca może w celu potwierdzenia spełniania warunków udziału w postępowaniu, w</w:t>
      </w:r>
      <w:r w:rsidR="00260431" w:rsidRPr="009E1596">
        <w:rPr>
          <w:rFonts w:ascii="Garamond" w:hAnsi="Garamond"/>
          <w:sz w:val="22"/>
          <w:szCs w:val="22"/>
        </w:rPr>
        <w:t> </w:t>
      </w:r>
      <w:r w:rsidRPr="009E1596">
        <w:rPr>
          <w:rFonts w:ascii="Garamond" w:hAnsi="Garamond"/>
          <w:sz w:val="22"/>
          <w:szCs w:val="22"/>
        </w:rPr>
        <w:t>stosownych sytuacjach oraz w odniesieniu do niniejszego zamówienia, lub jego części, polegać na zdolności</w:t>
      </w:r>
      <w:r w:rsidR="00DF0C2F">
        <w:rPr>
          <w:rFonts w:ascii="Garamond" w:hAnsi="Garamond"/>
          <w:sz w:val="22"/>
          <w:szCs w:val="22"/>
        </w:rPr>
        <w:t>ach technicznych lub zawodowych</w:t>
      </w:r>
      <w:r w:rsidRPr="009E1596">
        <w:rPr>
          <w:rFonts w:ascii="Garamond" w:hAnsi="Garamond"/>
          <w:sz w:val="22"/>
          <w:szCs w:val="22"/>
        </w:rPr>
        <w:t xml:space="preserve"> innych podmiotów, niezależnie od charakteru prawnego łączących go z</w:t>
      </w:r>
      <w:r w:rsidR="00043892" w:rsidRPr="009E1596">
        <w:rPr>
          <w:rFonts w:ascii="Garamond" w:hAnsi="Garamond"/>
          <w:sz w:val="22"/>
          <w:szCs w:val="22"/>
        </w:rPr>
        <w:t> </w:t>
      </w:r>
      <w:r w:rsidRPr="009E1596">
        <w:rPr>
          <w:rFonts w:ascii="Garamond" w:hAnsi="Garamond"/>
          <w:sz w:val="22"/>
          <w:szCs w:val="22"/>
        </w:rPr>
        <w:t>nim stosunków prawnych.</w:t>
      </w:r>
    </w:p>
    <w:p w14:paraId="0ECA84B2" w14:textId="4E7BF505"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 xml:space="preserve">2) Wykonawca, który polega na zdolnościach innych podmiotów, musi udowodnić </w:t>
      </w:r>
      <w:r w:rsidR="00260431" w:rsidRPr="009E1596">
        <w:rPr>
          <w:rFonts w:ascii="Garamond" w:hAnsi="Garamond"/>
          <w:sz w:val="22"/>
          <w:szCs w:val="22"/>
        </w:rPr>
        <w:t>Z</w:t>
      </w:r>
      <w:r w:rsidRPr="009E1596">
        <w:rPr>
          <w:rFonts w:ascii="Garamond" w:hAnsi="Garamond"/>
          <w:sz w:val="22"/>
          <w:szCs w:val="22"/>
        </w:rPr>
        <w:t>amawiającemu, że realizując niniejsze zamówienie, będzie dysponował niezbędnymi zasobami tych podmiotów, w szczególności przedstawiając zobowiązanie tych podmiotów do oddania mu do dyspozycji niezbędnych zasobów na potrzeby realizacji zamówienia.</w:t>
      </w:r>
    </w:p>
    <w:p w14:paraId="0A51587D" w14:textId="364A152D"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 xml:space="preserve">3) Zamawiający oceni, czy udostępniane </w:t>
      </w:r>
      <w:r w:rsidR="00260431" w:rsidRPr="009E1596">
        <w:rPr>
          <w:rFonts w:ascii="Garamond" w:hAnsi="Garamond"/>
          <w:sz w:val="22"/>
          <w:szCs w:val="22"/>
        </w:rPr>
        <w:t>W</w:t>
      </w:r>
      <w:r w:rsidRPr="009E1596">
        <w:rPr>
          <w:rFonts w:ascii="Garamond" w:hAnsi="Garamond"/>
          <w:sz w:val="22"/>
          <w:szCs w:val="22"/>
        </w:rPr>
        <w:t>ykonawcy przez inne podmioty zdolności techniczne lub zawodowe, pozwalają na wykazanie przez wykonawcę spełniania warunków udziału w</w:t>
      </w:r>
      <w:r w:rsidR="00260431" w:rsidRPr="009E1596">
        <w:rPr>
          <w:rFonts w:ascii="Garamond" w:hAnsi="Garamond"/>
          <w:sz w:val="22"/>
          <w:szCs w:val="22"/>
        </w:rPr>
        <w:t> </w:t>
      </w:r>
      <w:r w:rsidRPr="009E1596">
        <w:rPr>
          <w:rFonts w:ascii="Garamond" w:hAnsi="Garamond"/>
          <w:sz w:val="22"/>
          <w:szCs w:val="22"/>
        </w:rPr>
        <w:t>postępowaniu oraz dokona badania, czy nie zachodzą wobec tego podmiotu podstawy wykluczenia, o których mowa w art. 24 ust. 1 pkt 13-22 i ust. 5 pkt. 1, 5, 6  i 8 ustawy PZP.</w:t>
      </w:r>
    </w:p>
    <w:p w14:paraId="6DBC733F" w14:textId="77777777"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19E2ECC" w14:textId="6973AD5B"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 xml:space="preserve">5) Jeżeli zdolności techniczne lub zawodowe, podmiotu, o którym mowa w </w:t>
      </w:r>
      <w:proofErr w:type="spellStart"/>
      <w:r w:rsidRPr="009E1596">
        <w:rPr>
          <w:rFonts w:ascii="Garamond" w:hAnsi="Garamond"/>
          <w:sz w:val="22"/>
          <w:szCs w:val="22"/>
        </w:rPr>
        <w:t>ppkt</w:t>
      </w:r>
      <w:proofErr w:type="spellEnd"/>
      <w:r w:rsidRPr="009E1596">
        <w:rPr>
          <w:rFonts w:ascii="Garamond" w:hAnsi="Garamond"/>
          <w:sz w:val="22"/>
          <w:szCs w:val="22"/>
        </w:rPr>
        <w:t>. 1, nie potwierdzają spełnienia przez wykonawcę warunków udziału w postępowaniu lub zachodzą wobec tych podmiotów podstawy wykluczenia, zamawiający żądać będzie, aby wykonawca w</w:t>
      </w:r>
      <w:r w:rsidR="00260431" w:rsidRPr="009E1596">
        <w:rPr>
          <w:rFonts w:ascii="Garamond" w:hAnsi="Garamond"/>
          <w:sz w:val="22"/>
          <w:szCs w:val="22"/>
        </w:rPr>
        <w:t> </w:t>
      </w:r>
      <w:r w:rsidRPr="009E1596">
        <w:rPr>
          <w:rFonts w:ascii="Garamond" w:hAnsi="Garamond"/>
          <w:sz w:val="22"/>
          <w:szCs w:val="22"/>
        </w:rPr>
        <w:t xml:space="preserve">terminie określonym przez </w:t>
      </w:r>
      <w:r w:rsidR="00260431" w:rsidRPr="009E1596">
        <w:rPr>
          <w:rFonts w:ascii="Garamond" w:hAnsi="Garamond"/>
          <w:sz w:val="22"/>
          <w:szCs w:val="22"/>
        </w:rPr>
        <w:t>Z</w:t>
      </w:r>
      <w:r w:rsidRPr="009E1596">
        <w:rPr>
          <w:rFonts w:ascii="Garamond" w:hAnsi="Garamond"/>
          <w:sz w:val="22"/>
          <w:szCs w:val="22"/>
        </w:rPr>
        <w:t>amawiającego:</w:t>
      </w:r>
    </w:p>
    <w:p w14:paraId="5C762C23" w14:textId="6F5F0399" w:rsidR="00A418AE" w:rsidRPr="009E1596" w:rsidRDefault="00A418AE" w:rsidP="00A418AE">
      <w:pPr>
        <w:spacing w:after="40" w:line="23" w:lineRule="atLeast"/>
        <w:ind w:firstLine="708"/>
        <w:jc w:val="both"/>
        <w:rPr>
          <w:rFonts w:ascii="Garamond" w:hAnsi="Garamond"/>
          <w:sz w:val="22"/>
          <w:szCs w:val="22"/>
        </w:rPr>
      </w:pPr>
      <w:r w:rsidRPr="009E1596">
        <w:rPr>
          <w:rFonts w:ascii="Garamond" w:hAnsi="Garamond"/>
          <w:sz w:val="22"/>
          <w:szCs w:val="22"/>
        </w:rPr>
        <w:t>a) zastąpił ten podmiot innym podmiotem lub podmiotami lub</w:t>
      </w:r>
    </w:p>
    <w:p w14:paraId="3C882770" w14:textId="1F1131F6" w:rsidR="00A418AE" w:rsidRPr="009E1596" w:rsidRDefault="00110C1A" w:rsidP="00A418AE">
      <w:pPr>
        <w:spacing w:after="40" w:line="23" w:lineRule="atLeast"/>
        <w:ind w:left="708"/>
        <w:jc w:val="both"/>
        <w:rPr>
          <w:rFonts w:ascii="Garamond" w:hAnsi="Garamond"/>
          <w:sz w:val="22"/>
          <w:szCs w:val="22"/>
        </w:rPr>
      </w:pPr>
      <w:r>
        <w:rPr>
          <w:rFonts w:ascii="Garamond" w:hAnsi="Garamond"/>
          <w:sz w:val="22"/>
          <w:szCs w:val="22"/>
        </w:rPr>
        <w:t xml:space="preserve">b) </w:t>
      </w:r>
      <w:r w:rsidR="00A418AE" w:rsidRPr="009E1596">
        <w:rPr>
          <w:rFonts w:ascii="Garamond" w:hAnsi="Garamond"/>
          <w:sz w:val="22"/>
          <w:szCs w:val="22"/>
        </w:rPr>
        <w:t>zobowiązał się do osobistego wykonania odpowiedniej części zamówienia, jeżeli wykaże zd</w:t>
      </w:r>
      <w:r>
        <w:rPr>
          <w:rFonts w:ascii="Garamond" w:hAnsi="Garamond"/>
          <w:sz w:val="22"/>
          <w:szCs w:val="22"/>
        </w:rPr>
        <w:t>olności techniczne lub zawodowe</w:t>
      </w:r>
      <w:r w:rsidR="00A418AE" w:rsidRPr="009E1596">
        <w:rPr>
          <w:rFonts w:ascii="Garamond" w:hAnsi="Garamond"/>
          <w:sz w:val="22"/>
          <w:szCs w:val="22"/>
        </w:rPr>
        <w:t>, o których mowa w pkt. 5.2. SIWZ.</w:t>
      </w:r>
    </w:p>
    <w:p w14:paraId="4E5DBCAB" w14:textId="48A33F30" w:rsidR="00A418AE" w:rsidRPr="009E1596" w:rsidRDefault="00A418AE" w:rsidP="00A418AE">
      <w:pPr>
        <w:autoSpaceDE w:val="0"/>
        <w:autoSpaceDN w:val="0"/>
        <w:adjustRightInd w:val="0"/>
        <w:ind w:left="170"/>
        <w:jc w:val="both"/>
        <w:rPr>
          <w:rFonts w:ascii="Garamond" w:hAnsi="Garamond" w:cs="CIDFont+F1"/>
          <w:sz w:val="22"/>
          <w:szCs w:val="22"/>
        </w:rPr>
      </w:pPr>
      <w:r w:rsidRPr="009E1596">
        <w:rPr>
          <w:rFonts w:ascii="Garamond" w:hAnsi="Garamond" w:cs="CIDFont+F1"/>
          <w:sz w:val="22"/>
          <w:szCs w:val="22"/>
        </w:rPr>
        <w:t>6) W przypadku, gdy Wykonawca w celu potwierdzenia spełniania warunków udziału w</w:t>
      </w:r>
      <w:r w:rsidR="00260431" w:rsidRPr="009E1596">
        <w:rPr>
          <w:rFonts w:ascii="Garamond" w:hAnsi="Garamond" w:cs="CIDFont+F1"/>
          <w:sz w:val="22"/>
          <w:szCs w:val="22"/>
        </w:rPr>
        <w:t> </w:t>
      </w:r>
      <w:r w:rsidRPr="009E1596">
        <w:rPr>
          <w:rFonts w:ascii="Garamond" w:hAnsi="Garamond" w:cs="CIDFont+F1"/>
          <w:sz w:val="22"/>
          <w:szCs w:val="22"/>
        </w:rPr>
        <w:t>postępowaniu polega na zasobach innych podmiotów, Wykonawca zobowiązany jest:</w:t>
      </w:r>
    </w:p>
    <w:p w14:paraId="7D1BC2CF" w14:textId="77777777" w:rsidR="00A418AE" w:rsidRPr="009E1596" w:rsidRDefault="00A418AE" w:rsidP="00A418AE">
      <w:pPr>
        <w:autoSpaceDE w:val="0"/>
        <w:autoSpaceDN w:val="0"/>
        <w:adjustRightInd w:val="0"/>
        <w:ind w:left="708"/>
        <w:jc w:val="both"/>
        <w:rPr>
          <w:rFonts w:ascii="Garamond" w:hAnsi="Garamond" w:cs="CIDFont+F1"/>
          <w:sz w:val="22"/>
          <w:szCs w:val="22"/>
        </w:rPr>
      </w:pPr>
      <w:r w:rsidRPr="009E1596">
        <w:rPr>
          <w:rFonts w:ascii="Garamond" w:hAnsi="Garamond" w:cs="CIDFont+F1"/>
          <w:sz w:val="22"/>
          <w:szCs w:val="22"/>
        </w:rPr>
        <w:t xml:space="preserve">a) zamieścić informacje o tych podmiotach w oświadczeniu wykonawcy, składanym na podstawie art. 25a ust.1 ustawy </w:t>
      </w:r>
      <w:proofErr w:type="spellStart"/>
      <w:r w:rsidRPr="009E1596">
        <w:rPr>
          <w:rFonts w:ascii="Garamond" w:hAnsi="Garamond" w:cs="CIDFont+F1"/>
          <w:sz w:val="22"/>
          <w:szCs w:val="22"/>
        </w:rPr>
        <w:t>Pzp</w:t>
      </w:r>
      <w:proofErr w:type="spellEnd"/>
      <w:r w:rsidRPr="009E1596">
        <w:rPr>
          <w:rFonts w:ascii="Garamond" w:hAnsi="Garamond" w:cs="CIDFont+F1"/>
          <w:sz w:val="22"/>
          <w:szCs w:val="22"/>
        </w:rPr>
        <w:t>, dotyczącym spełnienia warunków udziału w postępowaniu i niepodlegania wykluczeniu – w załączniku nr 2 do SIWZ,</w:t>
      </w:r>
    </w:p>
    <w:p w14:paraId="2D0D8579" w14:textId="59A68673" w:rsidR="00A418AE" w:rsidRPr="009E1596" w:rsidRDefault="00A418AE" w:rsidP="00A418AE">
      <w:pPr>
        <w:autoSpaceDE w:val="0"/>
        <w:autoSpaceDN w:val="0"/>
        <w:adjustRightInd w:val="0"/>
        <w:ind w:left="708"/>
        <w:jc w:val="both"/>
        <w:rPr>
          <w:rFonts w:ascii="Garamond" w:hAnsi="Garamond" w:cs="CIDFont+F1"/>
          <w:sz w:val="22"/>
          <w:szCs w:val="22"/>
        </w:rPr>
      </w:pPr>
      <w:r w:rsidRPr="009E1596">
        <w:rPr>
          <w:rFonts w:ascii="Garamond" w:hAnsi="Garamond" w:cs="CIDFont+F1"/>
          <w:sz w:val="22"/>
          <w:szCs w:val="22"/>
        </w:rPr>
        <w:t>b) złożyć oświadczenie, że w stosunku do podmiotu, na którego zasoby powołuje się w niniejszym postępowaniu, nie zachodzą podstawy wykluczenia z postępowania –</w:t>
      </w:r>
      <w:r w:rsidR="00260431" w:rsidRPr="009E1596">
        <w:rPr>
          <w:rFonts w:ascii="Garamond" w:hAnsi="Garamond" w:cs="CIDFont+F1"/>
          <w:sz w:val="22"/>
          <w:szCs w:val="22"/>
        </w:rPr>
        <w:t xml:space="preserve"> w </w:t>
      </w:r>
      <w:r w:rsidRPr="009E1596">
        <w:rPr>
          <w:rFonts w:ascii="Garamond" w:hAnsi="Garamond" w:cs="CIDFont+F1"/>
          <w:sz w:val="22"/>
          <w:szCs w:val="22"/>
        </w:rPr>
        <w:t>załączniku nr 2 do SIWZ,</w:t>
      </w:r>
    </w:p>
    <w:p w14:paraId="7AC6399C" w14:textId="77777777" w:rsidR="00A418AE" w:rsidRPr="009E1596" w:rsidRDefault="00A418AE" w:rsidP="00A418AE">
      <w:pPr>
        <w:autoSpaceDE w:val="0"/>
        <w:autoSpaceDN w:val="0"/>
        <w:adjustRightInd w:val="0"/>
        <w:ind w:left="708"/>
        <w:jc w:val="both"/>
        <w:rPr>
          <w:rFonts w:ascii="Garamond" w:hAnsi="Garamond" w:cs="CIDFont+F1"/>
          <w:sz w:val="22"/>
          <w:szCs w:val="22"/>
        </w:rPr>
      </w:pPr>
      <w:r w:rsidRPr="009E1596">
        <w:rPr>
          <w:rFonts w:ascii="Garamond" w:hAnsi="Garamond" w:cs="CIDFont+F1"/>
          <w:sz w:val="22"/>
          <w:szCs w:val="22"/>
        </w:rPr>
        <w:t>c) złożyć dokumenty, w szczególności zobowiązanie innych podmiotów do oddania mu do dyspozycji niezbędnych zasobów na potrzeby realizacji zamówienia (wg. załącznika nr 6 do SIWZ), które określa w szczególności:</w:t>
      </w:r>
    </w:p>
    <w:p w14:paraId="219D20E4" w14:textId="77777777" w:rsidR="00A418AE" w:rsidRPr="009E1596" w:rsidRDefault="00A418AE" w:rsidP="00A418AE">
      <w:pPr>
        <w:autoSpaceDE w:val="0"/>
        <w:autoSpaceDN w:val="0"/>
        <w:adjustRightInd w:val="0"/>
        <w:ind w:left="708" w:firstLine="708"/>
        <w:jc w:val="both"/>
        <w:rPr>
          <w:rFonts w:ascii="Garamond" w:hAnsi="Garamond" w:cs="CIDFont+F1"/>
          <w:sz w:val="22"/>
          <w:szCs w:val="22"/>
        </w:rPr>
      </w:pPr>
      <w:r w:rsidRPr="009E1596">
        <w:rPr>
          <w:rFonts w:ascii="Garamond" w:hAnsi="Garamond" w:cs="CIDFont+F1"/>
          <w:sz w:val="22"/>
          <w:szCs w:val="22"/>
        </w:rPr>
        <w:t>-  zakres dostępnych wykonawcy zasobów innego podmiotu;</w:t>
      </w:r>
    </w:p>
    <w:p w14:paraId="37E5A76B" w14:textId="26E116A7" w:rsidR="00A418AE" w:rsidRPr="009E1596" w:rsidRDefault="00A418AE" w:rsidP="00260431">
      <w:pPr>
        <w:autoSpaceDE w:val="0"/>
        <w:autoSpaceDN w:val="0"/>
        <w:adjustRightInd w:val="0"/>
        <w:ind w:left="1418" w:hanging="2"/>
        <w:jc w:val="both"/>
        <w:rPr>
          <w:rFonts w:ascii="Garamond" w:hAnsi="Garamond" w:cs="CIDFont+F1"/>
          <w:sz w:val="22"/>
          <w:szCs w:val="22"/>
        </w:rPr>
      </w:pPr>
      <w:r w:rsidRPr="009E1596">
        <w:rPr>
          <w:rFonts w:ascii="Garamond" w:hAnsi="Garamond" w:cs="CIDFont+F1"/>
          <w:sz w:val="22"/>
          <w:szCs w:val="22"/>
        </w:rPr>
        <w:t>-  sposób wykorzystania zasobów innego podmiotu, przez wykonawcę, przy wykonywaniu</w:t>
      </w:r>
      <w:r w:rsidR="00260431" w:rsidRPr="009E1596">
        <w:rPr>
          <w:rFonts w:ascii="Garamond" w:hAnsi="Garamond" w:cs="CIDFont+F1"/>
          <w:sz w:val="22"/>
          <w:szCs w:val="22"/>
        </w:rPr>
        <w:t xml:space="preserve"> </w:t>
      </w:r>
      <w:r w:rsidRPr="009E1596">
        <w:rPr>
          <w:rFonts w:ascii="Garamond" w:hAnsi="Garamond" w:cs="CIDFont+F1"/>
          <w:sz w:val="22"/>
          <w:szCs w:val="22"/>
        </w:rPr>
        <w:t>zamówienia publicznego;</w:t>
      </w:r>
    </w:p>
    <w:p w14:paraId="00548A91" w14:textId="77777777" w:rsidR="00A418AE" w:rsidRPr="009E1596" w:rsidRDefault="00A418AE" w:rsidP="00260431">
      <w:pPr>
        <w:autoSpaceDE w:val="0"/>
        <w:autoSpaceDN w:val="0"/>
        <w:adjustRightInd w:val="0"/>
        <w:ind w:left="1418" w:hanging="2"/>
        <w:jc w:val="both"/>
        <w:rPr>
          <w:rFonts w:ascii="Garamond" w:hAnsi="Garamond" w:cs="CIDFont+F1"/>
          <w:sz w:val="22"/>
          <w:szCs w:val="22"/>
        </w:rPr>
      </w:pPr>
      <w:r w:rsidRPr="009E1596">
        <w:rPr>
          <w:rFonts w:ascii="Garamond" w:hAnsi="Garamond" w:cs="CIDFont+F1"/>
          <w:sz w:val="22"/>
          <w:szCs w:val="22"/>
        </w:rPr>
        <w:t>-  zakres i okres udziału innego podmiotu przy wykonywaniu zamówienia publicznego;</w:t>
      </w:r>
    </w:p>
    <w:p w14:paraId="46549638" w14:textId="77777777" w:rsidR="00A418AE" w:rsidRPr="009E1596" w:rsidRDefault="00A418AE" w:rsidP="00A418AE">
      <w:pPr>
        <w:autoSpaceDE w:val="0"/>
        <w:autoSpaceDN w:val="0"/>
        <w:adjustRightInd w:val="0"/>
        <w:ind w:left="1416"/>
        <w:jc w:val="both"/>
        <w:rPr>
          <w:rFonts w:ascii="Garamond" w:hAnsi="Garamond" w:cs="CIDFont+F1"/>
          <w:sz w:val="22"/>
          <w:szCs w:val="22"/>
        </w:rPr>
      </w:pPr>
      <w:r w:rsidRPr="009E1596">
        <w:rPr>
          <w:rFonts w:ascii="Garamond" w:hAnsi="Garamond" w:cs="CIDFont+F1"/>
          <w:sz w:val="22"/>
          <w:szCs w:val="22"/>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3613CF5E" w14:textId="77777777" w:rsidR="00A418AE" w:rsidRPr="009E1596" w:rsidRDefault="00A418AE" w:rsidP="00A418AE">
      <w:pPr>
        <w:spacing w:after="40" w:line="23" w:lineRule="atLeast"/>
        <w:jc w:val="both"/>
        <w:rPr>
          <w:rFonts w:ascii="Garamond" w:hAnsi="Garamond"/>
          <w:sz w:val="22"/>
          <w:szCs w:val="22"/>
        </w:rPr>
      </w:pPr>
      <w:r w:rsidRPr="009E1596">
        <w:rPr>
          <w:rFonts w:ascii="Garamond" w:hAnsi="Garamond"/>
          <w:b/>
          <w:sz w:val="22"/>
          <w:szCs w:val="22"/>
        </w:rPr>
        <w:lastRenderedPageBreak/>
        <w:t>5.8.</w:t>
      </w:r>
      <w:r w:rsidRPr="009E1596">
        <w:rPr>
          <w:rFonts w:ascii="Garamond" w:hAnsi="Garamond"/>
          <w:sz w:val="22"/>
          <w:szCs w:val="22"/>
        </w:rPr>
        <w:t xml:space="preserve"> </w:t>
      </w:r>
      <w:r w:rsidRPr="009E1596">
        <w:rPr>
          <w:rFonts w:ascii="Garamond" w:hAnsi="Garamond"/>
          <w:b/>
          <w:sz w:val="22"/>
          <w:szCs w:val="22"/>
        </w:rPr>
        <w:t>Wykonawca może powierzyć wykonanie części zamówienia podwykonawcy.</w:t>
      </w:r>
      <w:r w:rsidRPr="009E1596">
        <w:rPr>
          <w:rFonts w:ascii="Garamond" w:hAnsi="Garamond"/>
          <w:sz w:val="22"/>
          <w:szCs w:val="22"/>
        </w:rPr>
        <w:t xml:space="preserve"> </w:t>
      </w:r>
    </w:p>
    <w:p w14:paraId="31071607" w14:textId="77777777"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 xml:space="preserve">1) Zamawiający żąda wskazania przez Wykonawcę w Formularzu oferty części zamówienia, których wykonanie zamierza powierzyć podwykonawcom i podania przez Wykonawcę firm podwykonawców. </w:t>
      </w:r>
    </w:p>
    <w:p w14:paraId="77E4CBF4" w14:textId="77777777"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Wykonawca, który zamierza powierzyć wykonanie części zamówienia podwykonawcom, w celu wykazania braku istnienia wobec nich podstaw wykluczenia z udziału w postępowaniu zamieszcza informacje o podwykonawcach w oświadczeniu, o którym mowa w pkt.6.1. ppkt.1 SIWZ.</w:t>
      </w:r>
    </w:p>
    <w:p w14:paraId="1F713F70" w14:textId="7167B5A4"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2) Jeżeli powierzenie podwykonawcy wykonania części zamówienia następuje w trakcie jego realizacji, Wykonawca na żądanie Zamawiającego przedstawi oświadczenie, o którym mowa w</w:t>
      </w:r>
      <w:r w:rsidR="00920DFE" w:rsidRPr="009E1596">
        <w:rPr>
          <w:rFonts w:ascii="Garamond" w:hAnsi="Garamond"/>
          <w:sz w:val="22"/>
          <w:szCs w:val="22"/>
        </w:rPr>
        <w:t> </w:t>
      </w:r>
      <w:r w:rsidRPr="009E1596">
        <w:rPr>
          <w:rFonts w:ascii="Garamond" w:hAnsi="Garamond"/>
          <w:sz w:val="22"/>
          <w:szCs w:val="22"/>
        </w:rPr>
        <w:t>art. 25a ust. 1 ustawy PZP, lub oświadczenia lub dokumenty potwierdzające brak podstaw wykluczenia wobec tego podwykonawcy.</w:t>
      </w:r>
    </w:p>
    <w:p w14:paraId="569B5F76" w14:textId="3BEED2C9"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3) Jeżeli Zamawiający stwierdzi, że wobec danego podwykonawcy zachodzą podstawy wykluczenia, Wykonawca obowiązany jest zastąpić tego podwykonawcę lub zrezygnować z</w:t>
      </w:r>
      <w:r w:rsidR="004F516E" w:rsidRPr="009E1596">
        <w:rPr>
          <w:rFonts w:ascii="Garamond" w:hAnsi="Garamond"/>
          <w:sz w:val="22"/>
          <w:szCs w:val="22"/>
        </w:rPr>
        <w:t> </w:t>
      </w:r>
      <w:r w:rsidRPr="009E1596">
        <w:rPr>
          <w:rFonts w:ascii="Garamond" w:hAnsi="Garamond"/>
          <w:sz w:val="22"/>
          <w:szCs w:val="22"/>
        </w:rPr>
        <w:t>powierzenia wykonania części zamówienia podwykonawcy.</w:t>
      </w:r>
    </w:p>
    <w:p w14:paraId="21AA1F6A" w14:textId="77777777" w:rsidR="00A418AE" w:rsidRPr="009E1596" w:rsidRDefault="00A418AE" w:rsidP="00A418AE">
      <w:pPr>
        <w:spacing w:after="40" w:line="23" w:lineRule="atLeast"/>
        <w:ind w:left="170"/>
        <w:jc w:val="both"/>
        <w:rPr>
          <w:rFonts w:ascii="Garamond" w:hAnsi="Garamond"/>
          <w:sz w:val="22"/>
          <w:szCs w:val="22"/>
        </w:rPr>
      </w:pPr>
      <w:r w:rsidRPr="009E1596">
        <w:rPr>
          <w:rFonts w:ascii="Garamond" w:hAnsi="Garamond"/>
          <w:sz w:val="22"/>
          <w:szCs w:val="22"/>
        </w:rPr>
        <w:t>4) Powierzenie wykonania części zamówienia podwykonawcom nie zwalnia wykonawcy z odpowiedzialności za należyte wykonanie tego zamówienia.</w:t>
      </w:r>
    </w:p>
    <w:p w14:paraId="1683EE6A" w14:textId="54AA0EFC" w:rsidR="00A418AE" w:rsidRPr="009E1596" w:rsidRDefault="00A418AE" w:rsidP="00A418AE">
      <w:pPr>
        <w:spacing w:after="120" w:line="23" w:lineRule="atLeast"/>
        <w:ind w:left="170"/>
        <w:jc w:val="both"/>
        <w:rPr>
          <w:rFonts w:ascii="Garamond" w:hAnsi="Garamond"/>
          <w:sz w:val="22"/>
          <w:szCs w:val="22"/>
        </w:rPr>
      </w:pPr>
      <w:r w:rsidRPr="009E1596">
        <w:rPr>
          <w:rFonts w:ascii="Garamond" w:hAnsi="Garamond"/>
          <w:sz w:val="22"/>
          <w:szCs w:val="22"/>
        </w:rPr>
        <w:t>5)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w:t>
      </w:r>
      <w:r w:rsidR="00577D3E" w:rsidRPr="009E1596">
        <w:rPr>
          <w:rFonts w:ascii="Garamond" w:hAnsi="Garamond"/>
          <w:sz w:val="22"/>
          <w:szCs w:val="22"/>
        </w:rPr>
        <w:t> </w:t>
      </w:r>
      <w:r w:rsidRPr="009E1596">
        <w:rPr>
          <w:rFonts w:ascii="Garamond" w:hAnsi="Garamond"/>
          <w:sz w:val="22"/>
          <w:szCs w:val="22"/>
        </w:rPr>
        <w:t>trakcie postępowania o udzielenie zamówienia, (art. 36b ust. 2 ustawy PZP).</w:t>
      </w:r>
    </w:p>
    <w:p w14:paraId="5E5E283B" w14:textId="198D4C5D" w:rsidR="00A418AE" w:rsidRPr="009E1596" w:rsidRDefault="00A418AE" w:rsidP="00A418AE">
      <w:pPr>
        <w:spacing w:line="23" w:lineRule="atLeast"/>
        <w:contextualSpacing/>
        <w:jc w:val="both"/>
        <w:rPr>
          <w:rFonts w:ascii="Garamond" w:eastAsia="Calibri" w:hAnsi="Garamond"/>
          <w:sz w:val="22"/>
          <w:szCs w:val="22"/>
        </w:rPr>
      </w:pPr>
      <w:r w:rsidRPr="009E1596">
        <w:rPr>
          <w:rFonts w:ascii="Garamond" w:eastAsia="Calibri" w:hAnsi="Garamond"/>
          <w:b/>
          <w:sz w:val="22"/>
          <w:szCs w:val="22"/>
        </w:rPr>
        <w:t>5.9.</w:t>
      </w:r>
      <w:r w:rsidR="007D080D">
        <w:rPr>
          <w:rFonts w:ascii="Garamond" w:eastAsia="Calibri" w:hAnsi="Garamond"/>
          <w:b/>
          <w:sz w:val="22"/>
          <w:szCs w:val="22"/>
        </w:rPr>
        <w:t xml:space="preserve"> </w:t>
      </w:r>
      <w:r w:rsidRPr="009E1596">
        <w:rPr>
          <w:rFonts w:ascii="Garamond" w:eastAsia="Calibri" w:hAnsi="Garamond"/>
          <w:sz w:val="22"/>
          <w:szCs w:val="22"/>
        </w:rPr>
        <w:t xml:space="preserve">Zamawiający w przedmiotowym postępowaniu, najpierw dokona oceny ofert, a następnie zbada, czy Wykonawca, którego oferta została oceniona jako najkorzystniejsza, nie podlega wykluczeniu oraz spełnia warunki udziału w postępowaniu. 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9E1596">
        <w:rPr>
          <w:rFonts w:ascii="Garamond" w:eastAsia="Calibri" w:hAnsi="Garamond"/>
          <w:sz w:val="22"/>
          <w:szCs w:val="22"/>
        </w:rPr>
        <w:t>p.z.p</w:t>
      </w:r>
      <w:proofErr w:type="spellEnd"/>
      <w:r w:rsidRPr="009E1596">
        <w:rPr>
          <w:rFonts w:ascii="Garamond" w:eastAsia="Calibri" w:hAnsi="Garamond"/>
          <w:sz w:val="22"/>
          <w:szCs w:val="22"/>
        </w:rPr>
        <w:t>.</w:t>
      </w:r>
    </w:p>
    <w:p w14:paraId="5D3A4376" w14:textId="77777777" w:rsidR="00A418AE" w:rsidRPr="009E1596" w:rsidRDefault="00A418AE" w:rsidP="00A418AE">
      <w:pPr>
        <w:spacing w:line="23" w:lineRule="atLeast"/>
        <w:contextualSpacing/>
        <w:jc w:val="both"/>
        <w:rPr>
          <w:rFonts w:ascii="Garamond" w:eastAsia="Calibri" w:hAnsi="Garamond"/>
          <w:sz w:val="22"/>
          <w:szCs w:val="22"/>
        </w:rPr>
      </w:pPr>
      <w:r w:rsidRPr="009E1596">
        <w:rPr>
          <w:rFonts w:ascii="Garamond" w:eastAsia="Calibri" w:hAnsi="Garamond"/>
          <w:sz w:val="22"/>
          <w:szCs w:val="22"/>
        </w:rPr>
        <w:t xml:space="preserve">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 </w:t>
      </w:r>
    </w:p>
    <w:p w14:paraId="1F3AF284" w14:textId="5ED68392" w:rsidR="00A418AE" w:rsidRDefault="00A418AE" w:rsidP="00A418AE">
      <w:pPr>
        <w:spacing w:after="40" w:line="23" w:lineRule="atLeast"/>
        <w:jc w:val="both"/>
        <w:rPr>
          <w:rFonts w:ascii="Garamond" w:hAnsi="Garamond"/>
          <w:sz w:val="22"/>
          <w:szCs w:val="22"/>
        </w:rPr>
      </w:pPr>
      <w:r w:rsidRPr="009E1596">
        <w:rPr>
          <w:rFonts w:ascii="Garamond" w:hAnsi="Garamond"/>
          <w:b/>
          <w:sz w:val="22"/>
          <w:szCs w:val="22"/>
        </w:rPr>
        <w:t>5.10.</w:t>
      </w:r>
      <w:r w:rsidRPr="009E1596">
        <w:rPr>
          <w:rFonts w:ascii="Garamond" w:hAnsi="Garamond"/>
          <w:sz w:val="22"/>
          <w:szCs w:val="22"/>
        </w:rPr>
        <w:t xml:space="preserve"> Z postępowania zostanie wykluczony Wykonawca, który nie wykazał spełniania warunków udziału w postępowaniu lub nie wykazał braku podstaw wykluczenia.</w:t>
      </w:r>
    </w:p>
    <w:p w14:paraId="7D467BB4" w14:textId="77777777" w:rsidR="008C4395" w:rsidRPr="008C4395" w:rsidRDefault="008C4395" w:rsidP="008C4395">
      <w:pPr>
        <w:spacing w:after="40" w:line="23" w:lineRule="atLeast"/>
        <w:jc w:val="both"/>
        <w:rPr>
          <w:rFonts w:ascii="Garamond" w:eastAsiaTheme="minorHAnsi" w:hAnsi="Garamond" w:cstheme="minorBidi"/>
          <w:b/>
          <w:sz w:val="22"/>
          <w:szCs w:val="22"/>
          <w:lang w:eastAsia="en-US"/>
        </w:rPr>
      </w:pPr>
      <w:r w:rsidRPr="008C4395">
        <w:rPr>
          <w:rFonts w:ascii="Garamond" w:eastAsiaTheme="minorHAnsi" w:hAnsi="Garamond" w:cstheme="minorBidi"/>
          <w:b/>
          <w:sz w:val="22"/>
          <w:szCs w:val="22"/>
          <w:lang w:eastAsia="en-US"/>
        </w:rPr>
        <w:t xml:space="preserve">5.11. </w:t>
      </w:r>
      <w:r w:rsidRPr="008C4395">
        <w:rPr>
          <w:rFonts w:ascii="Garamond" w:eastAsiaTheme="minorHAnsi" w:hAnsi="Garamond" w:cstheme="minorBidi"/>
          <w:sz w:val="22"/>
          <w:szCs w:val="22"/>
          <w:lang w:eastAsia="en-US"/>
        </w:rPr>
        <w:t>Ocena ofert w zakresie poszczególnych części będzie niezależna od siebie. Odrzucenie oferty wykonawcy w zakresie jednej części nie powoduje automatycznie odrzucenia jego oferty w zakresie innej części.</w:t>
      </w:r>
    </w:p>
    <w:p w14:paraId="668259AB" w14:textId="77777777" w:rsidR="008C4395" w:rsidRPr="009E1596" w:rsidRDefault="008C4395" w:rsidP="00A418AE">
      <w:pPr>
        <w:spacing w:after="40" w:line="23" w:lineRule="atLeast"/>
        <w:jc w:val="both"/>
        <w:rPr>
          <w:rFonts w:ascii="Garamond" w:hAnsi="Garamond"/>
          <w:sz w:val="22"/>
          <w:szCs w:val="22"/>
        </w:rPr>
      </w:pPr>
    </w:p>
    <w:p w14:paraId="5F5B6D3B" w14:textId="77777777" w:rsidR="00993380" w:rsidRPr="009E1596" w:rsidRDefault="00993380" w:rsidP="00993380">
      <w:pPr>
        <w:spacing w:line="23" w:lineRule="atLeast"/>
        <w:jc w:val="both"/>
        <w:rPr>
          <w:rFonts w:ascii="Garamond" w:hAnsi="Garamond"/>
        </w:rPr>
      </w:pPr>
    </w:p>
    <w:p w14:paraId="517A5E47" w14:textId="77777777" w:rsidR="00444AF0" w:rsidRPr="009E1596" w:rsidRDefault="00444AF0" w:rsidP="005E5DF4">
      <w:pPr>
        <w:pStyle w:val="Style51"/>
        <w:widowControl/>
        <w:spacing w:before="34" w:after="120" w:line="274" w:lineRule="exact"/>
        <w:rPr>
          <w:rStyle w:val="FontStyle106"/>
          <w:rFonts w:ascii="Garamond" w:hAnsi="Garamond"/>
        </w:rPr>
      </w:pPr>
      <w:r w:rsidRPr="009E1596">
        <w:rPr>
          <w:rStyle w:val="FontStyle106"/>
          <w:rFonts w:ascii="Garamond" w:hAnsi="Garamond"/>
        </w:rPr>
        <w:t xml:space="preserve">6. </w:t>
      </w:r>
      <w:r w:rsidR="0098090C" w:rsidRPr="009E1596">
        <w:rPr>
          <w:rStyle w:val="FontStyle106"/>
          <w:rFonts w:ascii="Garamond" w:hAnsi="Garamond"/>
        </w:rPr>
        <w:t xml:space="preserve"> </w:t>
      </w:r>
      <w:r w:rsidRPr="009E1596">
        <w:rPr>
          <w:rStyle w:val="FontStyle106"/>
          <w:rFonts w:ascii="Garamond" w:hAnsi="Garamond"/>
        </w:rPr>
        <w:t>WYKAZ OŚWIADCZEŃ I DOKUMENTÓW, POTWIERDZAJĄCYCH SPEŁNIANIE WARUNKÓW UDZIAŁU W POSTĘPOWANIU ORAZ BRAK PODSTAW DO WYKLUCZENIA</w:t>
      </w:r>
    </w:p>
    <w:p w14:paraId="5E7FAE92" w14:textId="77777777" w:rsidR="00444AF0" w:rsidRPr="009E1596" w:rsidRDefault="00444AF0" w:rsidP="0098090C">
      <w:pPr>
        <w:pStyle w:val="Style51"/>
        <w:widowControl/>
        <w:spacing w:before="34" w:line="274" w:lineRule="exact"/>
        <w:rPr>
          <w:rStyle w:val="changed-paragraph"/>
          <w:sz w:val="22"/>
        </w:rPr>
      </w:pPr>
      <w:r w:rsidRPr="009E1596">
        <w:rPr>
          <w:rStyle w:val="changed-paragraph"/>
          <w:rFonts w:ascii="Garamond" w:hAnsi="Garamond"/>
          <w:b/>
          <w:sz w:val="22"/>
          <w:u w:val="single"/>
        </w:rPr>
        <w:t>6.1.</w:t>
      </w:r>
      <w:r w:rsidRPr="009E1596">
        <w:rPr>
          <w:rStyle w:val="changed-paragraph"/>
          <w:rFonts w:ascii="Garamond" w:hAnsi="Garamond"/>
          <w:sz w:val="22"/>
          <w:u w:val="single"/>
        </w:rPr>
        <w:t xml:space="preserve"> </w:t>
      </w:r>
      <w:r w:rsidR="00422E05" w:rsidRPr="009E1596">
        <w:rPr>
          <w:rStyle w:val="changed-paragraph"/>
          <w:rFonts w:ascii="Garamond" w:hAnsi="Garamond"/>
          <w:sz w:val="22"/>
          <w:u w:val="single"/>
        </w:rPr>
        <w:t>W celu wstępnego potwierdzenia, że Wykonawca nie podlega wykluczeniu oraz spełnia warunki udziału w postępowaniu, wykonawca składa wraz z ofertą:</w:t>
      </w:r>
    </w:p>
    <w:p w14:paraId="6358FCA4" w14:textId="71B662B6" w:rsidR="0098090C" w:rsidRPr="009E1596" w:rsidRDefault="00444AF0" w:rsidP="00871F18">
      <w:pPr>
        <w:pStyle w:val="Style51"/>
        <w:widowControl/>
        <w:spacing w:before="34" w:line="274" w:lineRule="exact"/>
        <w:ind w:left="170"/>
        <w:rPr>
          <w:rStyle w:val="FontStyle105"/>
        </w:rPr>
      </w:pPr>
      <w:r w:rsidRPr="009E1596">
        <w:rPr>
          <w:rStyle w:val="changed-paragraph"/>
          <w:rFonts w:ascii="Garamond" w:hAnsi="Garamond"/>
          <w:b/>
          <w:sz w:val="22"/>
          <w:szCs w:val="22"/>
        </w:rPr>
        <w:t>1)</w:t>
      </w:r>
      <w:r w:rsidRPr="009E1596">
        <w:rPr>
          <w:rStyle w:val="changed-paragraph"/>
          <w:sz w:val="22"/>
          <w:szCs w:val="22"/>
        </w:rPr>
        <w:t xml:space="preserve"> </w:t>
      </w:r>
      <w:r w:rsidR="0098090C" w:rsidRPr="009E1596">
        <w:rPr>
          <w:rStyle w:val="FontStyle106"/>
          <w:rFonts w:ascii="Garamond" w:hAnsi="Garamond"/>
        </w:rPr>
        <w:t xml:space="preserve">Oświadczenie </w:t>
      </w:r>
      <w:r w:rsidR="00EE2A1D" w:rsidRPr="009E1596">
        <w:rPr>
          <w:rStyle w:val="FontStyle105"/>
          <w:rFonts w:ascii="Garamond" w:hAnsi="Garamond"/>
        </w:rPr>
        <w:t>Wykonawcy</w:t>
      </w:r>
      <w:r w:rsidR="0098090C" w:rsidRPr="009E1596">
        <w:rPr>
          <w:rStyle w:val="FontStyle105"/>
          <w:rFonts w:ascii="Garamond" w:hAnsi="Garamond"/>
        </w:rPr>
        <w:t xml:space="preserve"> </w:t>
      </w:r>
      <w:r w:rsidR="009B0921" w:rsidRPr="009E1596">
        <w:rPr>
          <w:rStyle w:val="FontStyle105"/>
          <w:rFonts w:ascii="Garamond" w:hAnsi="Garamond"/>
        </w:rPr>
        <w:t>o spełnieniu warunków ud</w:t>
      </w:r>
      <w:r w:rsidR="007A0D3E">
        <w:rPr>
          <w:rStyle w:val="FontStyle105"/>
          <w:rFonts w:ascii="Garamond" w:hAnsi="Garamond"/>
        </w:rPr>
        <w:t>ziału w postępowaniu oraz o nie</w:t>
      </w:r>
      <w:r w:rsidR="009B0921" w:rsidRPr="009E1596">
        <w:rPr>
          <w:rStyle w:val="FontStyle105"/>
          <w:rFonts w:ascii="Garamond" w:hAnsi="Garamond"/>
        </w:rPr>
        <w:t>podleganiu wykluczeniu</w:t>
      </w:r>
      <w:r w:rsidR="007A0D3E">
        <w:rPr>
          <w:rStyle w:val="FontStyle105"/>
          <w:rFonts w:ascii="Garamond" w:hAnsi="Garamond"/>
        </w:rPr>
        <w:t xml:space="preserve"> </w:t>
      </w:r>
      <w:r w:rsidR="00EE2A1D" w:rsidRPr="009E1596">
        <w:rPr>
          <w:rStyle w:val="FontStyle105"/>
          <w:rFonts w:ascii="Garamond" w:hAnsi="Garamond"/>
        </w:rPr>
        <w:t>–</w:t>
      </w:r>
      <w:r w:rsidR="0098090C" w:rsidRPr="009E1596">
        <w:rPr>
          <w:rStyle w:val="FontStyle105"/>
          <w:rFonts w:ascii="Garamond" w:hAnsi="Garamond"/>
        </w:rPr>
        <w:t xml:space="preserve"> </w:t>
      </w:r>
      <w:r w:rsidR="00EE2A1D" w:rsidRPr="009E1596">
        <w:rPr>
          <w:rStyle w:val="FontStyle105"/>
          <w:rFonts w:ascii="Garamond" w:hAnsi="Garamond"/>
        </w:rPr>
        <w:t xml:space="preserve">wg </w:t>
      </w:r>
      <w:r w:rsidR="0098090C" w:rsidRPr="009E1596">
        <w:rPr>
          <w:rStyle w:val="FontStyle106"/>
          <w:rFonts w:ascii="Garamond" w:hAnsi="Garamond"/>
        </w:rPr>
        <w:t>załącznik</w:t>
      </w:r>
      <w:r w:rsidR="00EE2A1D" w:rsidRPr="009E1596">
        <w:rPr>
          <w:rStyle w:val="FontStyle106"/>
          <w:rFonts w:ascii="Garamond" w:hAnsi="Garamond"/>
        </w:rPr>
        <w:t>a</w:t>
      </w:r>
      <w:r w:rsidR="0098090C" w:rsidRPr="009E1596">
        <w:rPr>
          <w:rStyle w:val="FontStyle106"/>
          <w:rFonts w:ascii="Garamond" w:hAnsi="Garamond"/>
        </w:rPr>
        <w:t xml:space="preserve"> nr 2 </w:t>
      </w:r>
      <w:r w:rsidR="0098090C" w:rsidRPr="009E1596">
        <w:rPr>
          <w:rStyle w:val="FontStyle105"/>
          <w:rFonts w:ascii="Garamond" w:hAnsi="Garamond"/>
        </w:rPr>
        <w:t>do</w:t>
      </w:r>
      <w:r w:rsidRPr="009E1596">
        <w:rPr>
          <w:rStyle w:val="FontStyle105"/>
          <w:rFonts w:ascii="Garamond" w:hAnsi="Garamond"/>
        </w:rPr>
        <w:t xml:space="preserve"> </w:t>
      </w:r>
      <w:r w:rsidR="0098090C" w:rsidRPr="009E1596">
        <w:rPr>
          <w:rStyle w:val="FontStyle105"/>
          <w:rFonts w:ascii="Garamond" w:hAnsi="Garamond"/>
        </w:rPr>
        <w:t>SIWZ;</w:t>
      </w:r>
    </w:p>
    <w:p w14:paraId="48025223" w14:textId="5A5769CD" w:rsidR="00871F18" w:rsidRPr="009E1596" w:rsidRDefault="00EE2A1D" w:rsidP="00871F18">
      <w:pPr>
        <w:autoSpaceDE w:val="0"/>
        <w:autoSpaceDN w:val="0"/>
        <w:adjustRightInd w:val="0"/>
        <w:spacing w:after="40"/>
        <w:ind w:left="170"/>
        <w:jc w:val="both"/>
        <w:rPr>
          <w:rFonts w:ascii="Garamond" w:hAnsi="Garamond" w:cs="CIDFont+F6"/>
          <w:sz w:val="22"/>
          <w:szCs w:val="22"/>
        </w:rPr>
      </w:pPr>
      <w:r w:rsidRPr="009E1596">
        <w:rPr>
          <w:rFonts w:ascii="Garamond" w:hAnsi="Garamond" w:cs="CIDFont+F2"/>
          <w:b/>
          <w:sz w:val="22"/>
          <w:szCs w:val="22"/>
        </w:rPr>
        <w:t>2</w:t>
      </w:r>
      <w:r w:rsidR="00422E05" w:rsidRPr="009E1596">
        <w:rPr>
          <w:rFonts w:ascii="Garamond" w:hAnsi="Garamond" w:cs="CIDFont+F2"/>
          <w:b/>
          <w:sz w:val="22"/>
          <w:szCs w:val="22"/>
        </w:rPr>
        <w:t>)</w:t>
      </w:r>
      <w:r w:rsidR="00422E05" w:rsidRPr="009E1596">
        <w:rPr>
          <w:rFonts w:ascii="Garamond" w:hAnsi="Garamond" w:cs="CIDFont+F2"/>
          <w:sz w:val="22"/>
          <w:szCs w:val="22"/>
        </w:rPr>
        <w:t xml:space="preserve"> Dokumenty, w szczególności zobowiązania, innych podmiotów </w:t>
      </w:r>
      <w:r w:rsidR="00422E05" w:rsidRPr="009E1596">
        <w:rPr>
          <w:rFonts w:ascii="Garamond" w:hAnsi="Garamond" w:cs="CIDFont+F1"/>
          <w:sz w:val="22"/>
          <w:szCs w:val="22"/>
        </w:rPr>
        <w:t xml:space="preserve">do oddania mu do dyspozycji niezbędnych zasobów na potrzeby realizacji zamówienia (wg załącznika </w:t>
      </w:r>
      <w:r w:rsidR="00422E05" w:rsidRPr="009E1596">
        <w:rPr>
          <w:rFonts w:ascii="Garamond" w:hAnsi="Garamond" w:cs="CIDFont+F2"/>
          <w:sz w:val="22"/>
          <w:szCs w:val="22"/>
        </w:rPr>
        <w:t xml:space="preserve">nr 6 do SIWZ) – </w:t>
      </w:r>
      <w:r w:rsidR="00422E05" w:rsidRPr="009E1596">
        <w:rPr>
          <w:rFonts w:ascii="Garamond" w:hAnsi="Garamond" w:cs="CIDFont+F6"/>
          <w:sz w:val="22"/>
          <w:szCs w:val="22"/>
        </w:rPr>
        <w:t>jeżeli dotyczy</w:t>
      </w:r>
      <w:r w:rsidR="00871F18" w:rsidRPr="009E1596">
        <w:rPr>
          <w:rFonts w:ascii="Garamond" w:hAnsi="Garamond" w:cs="CIDFont+F6"/>
          <w:sz w:val="22"/>
          <w:szCs w:val="22"/>
        </w:rPr>
        <w:t>.</w:t>
      </w:r>
    </w:p>
    <w:p w14:paraId="5E59E7D4" w14:textId="132A07BC" w:rsidR="008D33E5" w:rsidRPr="009E1596" w:rsidRDefault="008D33E5" w:rsidP="00DF49EA">
      <w:pPr>
        <w:pStyle w:val="Style24"/>
        <w:spacing w:before="34" w:line="240" w:lineRule="auto"/>
        <w:ind w:right="43"/>
        <w:rPr>
          <w:rFonts w:ascii="Garamond" w:hAnsi="Garamond"/>
          <w:sz w:val="22"/>
          <w:szCs w:val="22"/>
        </w:rPr>
      </w:pPr>
      <w:r w:rsidRPr="009E1596">
        <w:rPr>
          <w:rFonts w:ascii="Garamond" w:hAnsi="Garamond"/>
          <w:sz w:val="22"/>
          <w:szCs w:val="22"/>
        </w:rPr>
        <w:t>W przypadku wykonawców wspólnie ubiegających się o udzielenie zamówienia każdy</w:t>
      </w:r>
      <w:r w:rsidR="00DF49EA" w:rsidRPr="009E1596">
        <w:rPr>
          <w:rFonts w:ascii="Garamond" w:hAnsi="Garamond"/>
          <w:sz w:val="22"/>
          <w:szCs w:val="22"/>
        </w:rPr>
        <w:t xml:space="preserve"> </w:t>
      </w:r>
      <w:r w:rsidRPr="009E1596">
        <w:rPr>
          <w:rFonts w:ascii="Garamond" w:hAnsi="Garamond"/>
          <w:sz w:val="22"/>
          <w:szCs w:val="22"/>
        </w:rPr>
        <w:t>wykonawca, w celu potwierdzenia, że Wykonawca nie p</w:t>
      </w:r>
      <w:r w:rsidR="00DF49EA" w:rsidRPr="009E1596">
        <w:rPr>
          <w:rFonts w:ascii="Garamond" w:hAnsi="Garamond"/>
          <w:sz w:val="22"/>
          <w:szCs w:val="22"/>
        </w:rPr>
        <w:t xml:space="preserve">odlega wykluczeniu oraz spełnia </w:t>
      </w:r>
      <w:r w:rsidRPr="009E1596">
        <w:rPr>
          <w:rFonts w:ascii="Garamond" w:hAnsi="Garamond"/>
          <w:sz w:val="22"/>
          <w:szCs w:val="22"/>
        </w:rPr>
        <w:t>warunki udziału w postępowaniu, zobowiązany jest złożyć do o</w:t>
      </w:r>
      <w:r w:rsidR="00DF49EA" w:rsidRPr="009E1596">
        <w:rPr>
          <w:rFonts w:ascii="Garamond" w:hAnsi="Garamond"/>
          <w:sz w:val="22"/>
          <w:szCs w:val="22"/>
        </w:rPr>
        <w:t>ferty oddzielnie oświadczeni</w:t>
      </w:r>
      <w:r w:rsidR="00D974E1" w:rsidRPr="009E1596">
        <w:rPr>
          <w:rFonts w:ascii="Garamond" w:hAnsi="Garamond"/>
          <w:sz w:val="22"/>
          <w:szCs w:val="22"/>
        </w:rPr>
        <w:t>e,</w:t>
      </w:r>
      <w:r w:rsidR="00DF49EA" w:rsidRPr="009E1596">
        <w:rPr>
          <w:rFonts w:ascii="Garamond" w:hAnsi="Garamond"/>
          <w:sz w:val="22"/>
          <w:szCs w:val="22"/>
        </w:rPr>
        <w:t xml:space="preserve"> o </w:t>
      </w:r>
      <w:r w:rsidRPr="009E1596">
        <w:rPr>
          <w:rFonts w:ascii="Garamond" w:hAnsi="Garamond"/>
          <w:sz w:val="22"/>
          <w:szCs w:val="22"/>
        </w:rPr>
        <w:t>który</w:t>
      </w:r>
      <w:r w:rsidR="00DF49EA" w:rsidRPr="009E1596">
        <w:rPr>
          <w:rFonts w:ascii="Garamond" w:hAnsi="Garamond"/>
          <w:sz w:val="22"/>
          <w:szCs w:val="22"/>
        </w:rPr>
        <w:t>ch</w:t>
      </w:r>
      <w:r w:rsidRPr="009E1596">
        <w:rPr>
          <w:rFonts w:ascii="Garamond" w:hAnsi="Garamond"/>
          <w:sz w:val="22"/>
          <w:szCs w:val="22"/>
        </w:rPr>
        <w:t xml:space="preserve"> </w:t>
      </w:r>
      <w:r w:rsidR="00D974E1" w:rsidRPr="009E1596">
        <w:rPr>
          <w:rFonts w:ascii="Garamond" w:hAnsi="Garamond"/>
          <w:sz w:val="22"/>
          <w:szCs w:val="22"/>
        </w:rPr>
        <w:t xml:space="preserve">mowa w </w:t>
      </w:r>
      <w:proofErr w:type="spellStart"/>
      <w:r w:rsidR="00DF49EA" w:rsidRPr="009E1596">
        <w:rPr>
          <w:rFonts w:ascii="Garamond" w:hAnsi="Garamond"/>
          <w:sz w:val="22"/>
          <w:szCs w:val="22"/>
        </w:rPr>
        <w:t>ppkt</w:t>
      </w:r>
      <w:proofErr w:type="spellEnd"/>
      <w:r w:rsidR="00DF49EA" w:rsidRPr="009E1596">
        <w:rPr>
          <w:rFonts w:ascii="Garamond" w:hAnsi="Garamond"/>
          <w:sz w:val="22"/>
          <w:szCs w:val="22"/>
        </w:rPr>
        <w:t>. 1.</w:t>
      </w:r>
    </w:p>
    <w:p w14:paraId="545CF369" w14:textId="747F5EB6" w:rsidR="00AE3458" w:rsidRPr="009E1596" w:rsidRDefault="00AE3458" w:rsidP="00DF49EA">
      <w:pPr>
        <w:pStyle w:val="Style24"/>
        <w:spacing w:before="34" w:line="240" w:lineRule="auto"/>
        <w:ind w:right="43"/>
        <w:rPr>
          <w:rFonts w:ascii="Garamond" w:hAnsi="Garamond"/>
          <w:sz w:val="22"/>
          <w:szCs w:val="22"/>
        </w:rPr>
      </w:pPr>
    </w:p>
    <w:p w14:paraId="683D399D" w14:textId="77777777" w:rsidR="00047C4A" w:rsidRPr="009E1596" w:rsidRDefault="00444AF0" w:rsidP="004F7CF4">
      <w:pPr>
        <w:pStyle w:val="Style24"/>
        <w:widowControl/>
        <w:spacing w:before="34" w:after="120" w:line="274" w:lineRule="exact"/>
        <w:ind w:right="45"/>
        <w:rPr>
          <w:rStyle w:val="FontStyle105"/>
          <w:rFonts w:ascii="Garamond" w:hAnsi="Garamond"/>
          <w:u w:val="single"/>
        </w:rPr>
      </w:pPr>
      <w:r w:rsidRPr="009E1596">
        <w:rPr>
          <w:rStyle w:val="FontStyle105"/>
          <w:rFonts w:ascii="Garamond" w:hAnsi="Garamond"/>
          <w:b/>
          <w:u w:val="single"/>
        </w:rPr>
        <w:lastRenderedPageBreak/>
        <w:t>6.2.</w:t>
      </w:r>
      <w:r w:rsidRPr="009E1596">
        <w:rPr>
          <w:rStyle w:val="FontStyle105"/>
          <w:rFonts w:ascii="Garamond" w:hAnsi="Garamond"/>
          <w:u w:val="single"/>
        </w:rPr>
        <w:t xml:space="preserve"> Wykaz oświadczeń lub dokumentów, składanych przez Wykonawcę </w:t>
      </w:r>
      <w:r w:rsidR="006C06CA" w:rsidRPr="009E1596">
        <w:rPr>
          <w:rStyle w:val="FontStyle105"/>
          <w:rFonts w:ascii="Garamond" w:hAnsi="Garamond"/>
          <w:b/>
          <w:u w:val="single"/>
        </w:rPr>
        <w:t>na wezwanie Zamawiającego</w:t>
      </w:r>
      <w:r w:rsidR="006C06CA" w:rsidRPr="009E1596">
        <w:rPr>
          <w:rStyle w:val="FontStyle105"/>
          <w:rFonts w:ascii="Garamond" w:hAnsi="Garamond"/>
          <w:u w:val="single"/>
        </w:rPr>
        <w:t xml:space="preserve"> </w:t>
      </w:r>
      <w:r w:rsidRPr="009E1596">
        <w:rPr>
          <w:rStyle w:val="FontStyle105"/>
          <w:rFonts w:ascii="Garamond" w:hAnsi="Garamond"/>
          <w:u w:val="single"/>
        </w:rPr>
        <w:t xml:space="preserve">w celu potwierdzenia okoliczności, o których mowa w art. 25 ust. 1 </w:t>
      </w:r>
      <w:r w:rsidR="00665385" w:rsidRPr="009E1596">
        <w:rPr>
          <w:rStyle w:val="FontStyle105"/>
          <w:rFonts w:ascii="Garamond" w:hAnsi="Garamond"/>
          <w:u w:val="single"/>
        </w:rPr>
        <w:t xml:space="preserve">pkt. 3 </w:t>
      </w:r>
      <w:r w:rsidRPr="009E1596">
        <w:rPr>
          <w:rStyle w:val="FontStyle105"/>
          <w:rFonts w:ascii="Garamond" w:hAnsi="Garamond"/>
          <w:u w:val="single"/>
        </w:rPr>
        <w:t>ustawy PZP</w:t>
      </w:r>
    </w:p>
    <w:p w14:paraId="0FD83679" w14:textId="77777777" w:rsidR="009D1418" w:rsidRPr="009E1596" w:rsidRDefault="006C06CA" w:rsidP="00871F18">
      <w:pPr>
        <w:pStyle w:val="Style19"/>
        <w:widowControl/>
        <w:spacing w:line="240" w:lineRule="auto"/>
        <w:ind w:left="170" w:firstLine="0"/>
        <w:rPr>
          <w:rFonts w:ascii="Garamond" w:hAnsi="Garamond"/>
          <w:sz w:val="22"/>
          <w:szCs w:val="22"/>
        </w:rPr>
      </w:pPr>
      <w:r w:rsidRPr="009E1596">
        <w:rPr>
          <w:rStyle w:val="FontStyle105"/>
          <w:rFonts w:ascii="Garamond" w:hAnsi="Garamond"/>
          <w:b/>
        </w:rPr>
        <w:t>1</w:t>
      </w:r>
      <w:r w:rsidR="009D1418" w:rsidRPr="009E1596">
        <w:rPr>
          <w:rStyle w:val="FontStyle105"/>
          <w:rFonts w:ascii="Garamond" w:hAnsi="Garamond"/>
          <w:b/>
        </w:rPr>
        <w:t>)</w:t>
      </w:r>
      <w:r w:rsidR="009D1418" w:rsidRPr="009E1596">
        <w:rPr>
          <w:rStyle w:val="FontStyle105"/>
          <w:rFonts w:ascii="Garamond" w:hAnsi="Garamond"/>
        </w:rPr>
        <w:t xml:space="preserve"> </w:t>
      </w:r>
      <w:r w:rsidR="009D1418" w:rsidRPr="009E1596">
        <w:rPr>
          <w:rFonts w:ascii="Garamond" w:hAnsi="Garamond"/>
          <w:b/>
          <w:sz w:val="22"/>
          <w:szCs w:val="22"/>
        </w:rPr>
        <w:t>Odpis z właściwego rejestru</w:t>
      </w:r>
      <w:r w:rsidR="009D1418" w:rsidRPr="009E1596">
        <w:rPr>
          <w:rFonts w:ascii="Garamond" w:hAnsi="Garamond"/>
          <w:sz w:val="22"/>
          <w:szCs w:val="22"/>
        </w:rPr>
        <w:t xml:space="preserve"> lub z centralnej ewidencji i informacji o działalności gospodarczej, jeżeli odrębne przepisy wymagają wpisu do rejestru lub ewidencji, w celu potwierdzenia braku podstaw wykluczenia na podstawie </w:t>
      </w:r>
      <w:hyperlink r:id="rId11" w:anchor="/dokument/17074707#art%2824%29ust%285%29pkt%281%29" w:history="1">
        <w:r w:rsidR="009D1418" w:rsidRPr="009E1596">
          <w:rPr>
            <w:rStyle w:val="Hipercze"/>
            <w:rFonts w:ascii="Garamond" w:hAnsi="Garamond"/>
            <w:color w:val="auto"/>
            <w:sz w:val="22"/>
            <w:szCs w:val="22"/>
          </w:rPr>
          <w:t>art. 24 ust. 5 pkt 1</w:t>
        </w:r>
      </w:hyperlink>
      <w:r w:rsidR="009D1418" w:rsidRPr="009E1596">
        <w:rPr>
          <w:rFonts w:ascii="Garamond" w:hAnsi="Garamond"/>
          <w:sz w:val="22"/>
          <w:szCs w:val="22"/>
        </w:rPr>
        <w:t xml:space="preserve"> ustawy;</w:t>
      </w:r>
    </w:p>
    <w:p w14:paraId="74AE6BCA" w14:textId="57790DF1" w:rsidR="009D1418" w:rsidRPr="009E1596" w:rsidRDefault="006C06CA" w:rsidP="00871F18">
      <w:pPr>
        <w:pStyle w:val="Style19"/>
        <w:widowControl/>
        <w:spacing w:line="240" w:lineRule="auto"/>
        <w:ind w:left="170" w:firstLine="0"/>
        <w:rPr>
          <w:rFonts w:ascii="Garamond" w:hAnsi="Garamond"/>
          <w:sz w:val="22"/>
          <w:szCs w:val="22"/>
        </w:rPr>
      </w:pPr>
      <w:r w:rsidRPr="009E1596">
        <w:rPr>
          <w:rFonts w:ascii="Garamond" w:hAnsi="Garamond"/>
          <w:b/>
          <w:sz w:val="22"/>
          <w:szCs w:val="22"/>
        </w:rPr>
        <w:t>2</w:t>
      </w:r>
      <w:r w:rsidR="009D1418" w:rsidRPr="009E1596">
        <w:rPr>
          <w:rFonts w:ascii="Garamond" w:hAnsi="Garamond"/>
          <w:b/>
          <w:sz w:val="22"/>
          <w:szCs w:val="22"/>
        </w:rPr>
        <w:t>)</w:t>
      </w:r>
      <w:r w:rsidR="009D1418" w:rsidRPr="009E1596">
        <w:rPr>
          <w:rFonts w:ascii="Garamond" w:hAnsi="Garamond"/>
          <w:sz w:val="22"/>
          <w:szCs w:val="22"/>
        </w:rPr>
        <w:t xml:space="preserve"> </w:t>
      </w:r>
      <w:r w:rsidR="009D1418" w:rsidRPr="009E1596">
        <w:rPr>
          <w:rFonts w:ascii="Garamond" w:hAnsi="Garamond"/>
          <w:b/>
          <w:sz w:val="22"/>
          <w:szCs w:val="22"/>
        </w:rPr>
        <w:t>Zaświadczenie właściwego naczelnika urzędu skarbowego</w:t>
      </w:r>
      <w:r w:rsidR="004451BC">
        <w:rPr>
          <w:rFonts w:ascii="Garamond" w:hAnsi="Garamond"/>
          <w:sz w:val="22"/>
          <w:szCs w:val="22"/>
        </w:rPr>
        <w:t xml:space="preserve"> potwierdzające</w:t>
      </w:r>
      <w:r w:rsidR="009D1418" w:rsidRPr="009E1596">
        <w:rPr>
          <w:rFonts w:ascii="Garamond" w:hAnsi="Garamond"/>
          <w:sz w:val="22"/>
          <w:szCs w:val="22"/>
        </w:rPr>
        <w:t xml:space="preserve">, że wykonawca nie zalega z </w:t>
      </w:r>
      <w:r w:rsidR="004451BC">
        <w:rPr>
          <w:rFonts w:ascii="Garamond" w:hAnsi="Garamond"/>
          <w:sz w:val="22"/>
          <w:szCs w:val="22"/>
        </w:rPr>
        <w:t>opłacaniem podatków, wystawione</w:t>
      </w:r>
      <w:r w:rsidR="009D1418" w:rsidRPr="009E1596">
        <w:rPr>
          <w:rFonts w:ascii="Garamond" w:hAnsi="Garamond"/>
          <w:sz w:val="22"/>
          <w:szCs w:val="22"/>
        </w:rPr>
        <w:t xml:space="preserve"> nie wcześniej niż 3 miesiące przed upływem ter</w:t>
      </w:r>
      <w:r w:rsidR="004451BC">
        <w:rPr>
          <w:rFonts w:ascii="Garamond" w:hAnsi="Garamond"/>
          <w:sz w:val="22"/>
          <w:szCs w:val="22"/>
        </w:rPr>
        <w:t>minu składania ofert, lub inny</w:t>
      </w:r>
      <w:r w:rsidR="009D1418" w:rsidRPr="009E1596">
        <w:rPr>
          <w:rFonts w:ascii="Garamond" w:hAnsi="Garamond"/>
          <w:sz w:val="22"/>
          <w:szCs w:val="22"/>
        </w:rPr>
        <w:t xml:space="preserve"> dokument</w:t>
      </w:r>
      <w:r w:rsidR="004451BC">
        <w:rPr>
          <w:rFonts w:ascii="Garamond" w:hAnsi="Garamond"/>
          <w:sz w:val="22"/>
          <w:szCs w:val="22"/>
        </w:rPr>
        <w:t xml:space="preserve"> potwierdzający</w:t>
      </w:r>
      <w:r w:rsidR="009D1418" w:rsidRPr="009E1596">
        <w:rPr>
          <w:rFonts w:ascii="Garamond" w:hAnsi="Garamond"/>
          <w:sz w:val="22"/>
          <w:szCs w:val="22"/>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26A082F" w14:textId="7FA2978E" w:rsidR="009D1418" w:rsidRPr="009E1596" w:rsidRDefault="006C06CA" w:rsidP="00871F18">
      <w:pPr>
        <w:pStyle w:val="Style19"/>
        <w:widowControl/>
        <w:spacing w:line="240" w:lineRule="auto"/>
        <w:ind w:left="170" w:firstLine="0"/>
        <w:rPr>
          <w:rFonts w:ascii="Garamond" w:hAnsi="Garamond"/>
          <w:sz w:val="22"/>
          <w:szCs w:val="22"/>
        </w:rPr>
      </w:pPr>
      <w:r w:rsidRPr="009E1596">
        <w:rPr>
          <w:rFonts w:ascii="Garamond" w:hAnsi="Garamond"/>
          <w:b/>
          <w:sz w:val="22"/>
          <w:szCs w:val="22"/>
        </w:rPr>
        <w:t>3</w:t>
      </w:r>
      <w:r w:rsidR="009D1418" w:rsidRPr="009E1596">
        <w:rPr>
          <w:rFonts w:ascii="Garamond" w:hAnsi="Garamond"/>
          <w:b/>
          <w:sz w:val="22"/>
          <w:szCs w:val="22"/>
        </w:rPr>
        <w:t>)</w:t>
      </w:r>
      <w:r w:rsidR="009D1418" w:rsidRPr="009E1596">
        <w:rPr>
          <w:rFonts w:ascii="Garamond" w:hAnsi="Garamond"/>
          <w:sz w:val="22"/>
          <w:szCs w:val="22"/>
        </w:rPr>
        <w:t xml:space="preserve"> </w:t>
      </w:r>
      <w:r w:rsidR="009D1418" w:rsidRPr="009E1596">
        <w:rPr>
          <w:rFonts w:ascii="Garamond" w:hAnsi="Garamond"/>
          <w:b/>
          <w:sz w:val="22"/>
          <w:szCs w:val="22"/>
        </w:rPr>
        <w:t>Zaświadczenie właściwej terenowej jednostki organizacyjnej Zakładu Ubezpieczeń Społecznych lub Kasy Rolniczego Ubezpieczenia Społecznego</w:t>
      </w:r>
      <w:r w:rsidR="00A8020B">
        <w:rPr>
          <w:rFonts w:ascii="Garamond" w:hAnsi="Garamond"/>
          <w:sz w:val="22"/>
          <w:szCs w:val="22"/>
        </w:rPr>
        <w:t xml:space="preserve"> albo inny dokument potwierdzający</w:t>
      </w:r>
      <w:r w:rsidR="009D1418" w:rsidRPr="009E1596">
        <w:rPr>
          <w:rFonts w:ascii="Garamond" w:hAnsi="Garamond"/>
          <w:sz w:val="22"/>
          <w:szCs w:val="22"/>
        </w:rPr>
        <w:t>, że wykonawca nie zalega z opłacaniem składek na ubezpieczenia społe</w:t>
      </w:r>
      <w:r w:rsidR="00A8020B">
        <w:rPr>
          <w:rFonts w:ascii="Garamond" w:hAnsi="Garamond"/>
          <w:sz w:val="22"/>
          <w:szCs w:val="22"/>
        </w:rPr>
        <w:t>czne lub zdrowotne, wystawiony</w:t>
      </w:r>
      <w:r w:rsidR="009D1418" w:rsidRPr="009E1596">
        <w:rPr>
          <w:rFonts w:ascii="Garamond" w:hAnsi="Garamond"/>
          <w:sz w:val="22"/>
          <w:szCs w:val="22"/>
        </w:rPr>
        <w:t xml:space="preserve"> nie wcześniej niż 3 miesiące przed upływem te</w:t>
      </w:r>
      <w:r w:rsidR="001F4315">
        <w:rPr>
          <w:rFonts w:ascii="Garamond" w:hAnsi="Garamond"/>
          <w:sz w:val="22"/>
          <w:szCs w:val="22"/>
        </w:rPr>
        <w:t>rminu składania ofert, lub inny dokument potwierdzający</w:t>
      </w:r>
      <w:r w:rsidR="009D1418" w:rsidRPr="009E1596">
        <w:rPr>
          <w:rFonts w:ascii="Garamond" w:hAnsi="Garamond"/>
          <w:sz w:val="22"/>
          <w:szCs w:val="22"/>
        </w:rPr>
        <w:t>, że wykonawca zawarł porozumienie z właściwym organem w sprawie spłat tych należności wraz z</w:t>
      </w:r>
      <w:r w:rsidR="00CB329E">
        <w:rPr>
          <w:rFonts w:ascii="Garamond" w:hAnsi="Garamond"/>
          <w:sz w:val="22"/>
          <w:szCs w:val="22"/>
        </w:rPr>
        <w:t> </w:t>
      </w:r>
      <w:r w:rsidR="009D1418" w:rsidRPr="009E1596">
        <w:rPr>
          <w:rFonts w:ascii="Garamond" w:hAnsi="Garamond"/>
          <w:sz w:val="22"/>
          <w:szCs w:val="22"/>
        </w:rPr>
        <w:t xml:space="preserve">ewentualnymi odsetkami lub grzywnami, w szczególności uzyskał przewidziane prawem zwolnienie, odroczenie lub rozłożenie na raty zaległych płatności lub wstrzymanie w całości wykonania </w:t>
      </w:r>
      <w:r w:rsidR="00874596" w:rsidRPr="009E1596">
        <w:rPr>
          <w:rFonts w:ascii="Garamond" w:hAnsi="Garamond"/>
          <w:sz w:val="22"/>
          <w:szCs w:val="22"/>
        </w:rPr>
        <w:t>decyzji właściwego organu;</w:t>
      </w:r>
    </w:p>
    <w:p w14:paraId="1E4548EB" w14:textId="12B43C8F" w:rsidR="00874596" w:rsidRPr="009E1596" w:rsidRDefault="0039611A" w:rsidP="00871F18">
      <w:pPr>
        <w:pStyle w:val="Style19"/>
        <w:widowControl/>
        <w:spacing w:line="240" w:lineRule="auto"/>
        <w:ind w:left="170" w:firstLine="0"/>
        <w:rPr>
          <w:rFonts w:ascii="Garamond" w:hAnsi="Garamond"/>
          <w:sz w:val="22"/>
          <w:szCs w:val="22"/>
        </w:rPr>
      </w:pPr>
      <w:r>
        <w:rPr>
          <w:rFonts w:ascii="Garamond" w:hAnsi="Garamond"/>
          <w:b/>
          <w:sz w:val="22"/>
          <w:szCs w:val="22"/>
        </w:rPr>
        <w:t>4) Informacja</w:t>
      </w:r>
      <w:r w:rsidR="00874596" w:rsidRPr="009E1596">
        <w:rPr>
          <w:rFonts w:ascii="Garamond" w:hAnsi="Garamond"/>
          <w:b/>
          <w:sz w:val="22"/>
          <w:szCs w:val="22"/>
        </w:rPr>
        <w:t xml:space="preserve"> z Krajowego Rejestru Karnego </w:t>
      </w:r>
      <w:r w:rsidR="00874596" w:rsidRPr="009E1596">
        <w:rPr>
          <w:rFonts w:ascii="Garamond" w:hAnsi="Garamond"/>
          <w:sz w:val="22"/>
          <w:szCs w:val="22"/>
        </w:rPr>
        <w:t xml:space="preserve">w zakresie określonym w </w:t>
      </w:r>
      <w:hyperlink r:id="rId12" w:anchor="/dokument/17074707?cm=DOCUMENT#art%2824%29ust%281%29pkt%2813%29" w:history="1">
        <w:r w:rsidR="00874596" w:rsidRPr="009E1596">
          <w:rPr>
            <w:rStyle w:val="Hipercze"/>
            <w:rFonts w:ascii="Garamond" w:hAnsi="Garamond"/>
            <w:color w:val="auto"/>
            <w:sz w:val="22"/>
            <w:szCs w:val="22"/>
            <w:u w:val="none"/>
          </w:rPr>
          <w:t>art. 24 ust. 1 pkt 13</w:t>
        </w:r>
      </w:hyperlink>
      <w:r w:rsidR="00874596" w:rsidRPr="009E1596">
        <w:rPr>
          <w:rFonts w:ascii="Garamond" w:hAnsi="Garamond"/>
          <w:sz w:val="22"/>
          <w:szCs w:val="22"/>
        </w:rPr>
        <w:t xml:space="preserve">, </w:t>
      </w:r>
      <w:hyperlink r:id="rId13" w:anchor="/dokument/17074707?cm=DOCUMENT#art%2824%29ust%281%29pkt%2814%29" w:history="1">
        <w:r w:rsidR="00874596" w:rsidRPr="009E1596">
          <w:rPr>
            <w:rStyle w:val="Hipercze"/>
            <w:rFonts w:ascii="Garamond" w:hAnsi="Garamond"/>
            <w:color w:val="auto"/>
            <w:sz w:val="22"/>
            <w:szCs w:val="22"/>
            <w:u w:val="none"/>
          </w:rPr>
          <w:t>14</w:t>
        </w:r>
      </w:hyperlink>
      <w:r w:rsidR="00874596" w:rsidRPr="009E1596">
        <w:rPr>
          <w:rFonts w:ascii="Garamond" w:hAnsi="Garamond"/>
          <w:sz w:val="22"/>
          <w:szCs w:val="22"/>
        </w:rPr>
        <w:t xml:space="preserve"> i </w:t>
      </w:r>
      <w:hyperlink r:id="rId14" w:anchor="/dokument/17074707?cm=DOCUMENT#art%2824%29ust%281%29pkt%2821%29" w:history="1">
        <w:r w:rsidR="00874596" w:rsidRPr="009E1596">
          <w:rPr>
            <w:rStyle w:val="Hipercze"/>
            <w:rFonts w:ascii="Garamond" w:hAnsi="Garamond"/>
            <w:color w:val="auto"/>
            <w:sz w:val="22"/>
            <w:szCs w:val="22"/>
            <w:u w:val="none"/>
          </w:rPr>
          <w:t>21</w:t>
        </w:r>
      </w:hyperlink>
      <w:r w:rsidR="00874596" w:rsidRPr="009E1596">
        <w:rPr>
          <w:rFonts w:ascii="Garamond" w:hAnsi="Garamond"/>
          <w:sz w:val="22"/>
          <w:szCs w:val="22"/>
        </w:rPr>
        <w:t xml:space="preserve"> ustawy PZP oraz, odnośnie skazania za wykroczenie na karę aresztu, w zakresie określonym przez zamawiającego na podstawie </w:t>
      </w:r>
      <w:hyperlink r:id="rId15" w:anchor="/dokument/17074707?cm=DOCUMENT#art%2824%29ust%285%29pkt%285%29" w:history="1">
        <w:r w:rsidR="00874596" w:rsidRPr="009E1596">
          <w:rPr>
            <w:rStyle w:val="Hipercze"/>
            <w:rFonts w:ascii="Garamond" w:hAnsi="Garamond"/>
            <w:color w:val="auto"/>
            <w:sz w:val="22"/>
            <w:szCs w:val="22"/>
            <w:u w:val="none"/>
          </w:rPr>
          <w:t>art. 24 ust. 5 pkt 5</w:t>
        </w:r>
      </w:hyperlink>
      <w:r w:rsidR="00874596" w:rsidRPr="009E1596">
        <w:rPr>
          <w:rFonts w:ascii="Garamond" w:hAnsi="Garamond"/>
          <w:sz w:val="22"/>
          <w:szCs w:val="22"/>
        </w:rPr>
        <w:t xml:space="preserve"> i </w:t>
      </w:r>
      <w:hyperlink r:id="rId16" w:anchor="/dokument/17074707?cm=DOCUMENT#art%2824%29ust%285%29pkt%286%29" w:history="1">
        <w:r w:rsidR="00874596" w:rsidRPr="009E1596">
          <w:rPr>
            <w:rStyle w:val="Hipercze"/>
            <w:rFonts w:ascii="Garamond" w:hAnsi="Garamond"/>
            <w:color w:val="auto"/>
            <w:sz w:val="22"/>
            <w:szCs w:val="22"/>
            <w:u w:val="none"/>
          </w:rPr>
          <w:t>6</w:t>
        </w:r>
      </w:hyperlink>
      <w:r>
        <w:rPr>
          <w:rFonts w:ascii="Garamond" w:hAnsi="Garamond"/>
          <w:sz w:val="22"/>
          <w:szCs w:val="22"/>
        </w:rPr>
        <w:t xml:space="preserve"> ustawy PZP, wystawiona</w:t>
      </w:r>
      <w:r w:rsidR="00874596" w:rsidRPr="009E1596">
        <w:rPr>
          <w:rFonts w:ascii="Garamond" w:hAnsi="Garamond"/>
          <w:sz w:val="22"/>
          <w:szCs w:val="22"/>
        </w:rPr>
        <w:t xml:space="preserve"> nie wcześniej niż 6 miesięcy przed upływem terminu składania ofert albo wniosków o dopuszczenie do udziału w postępowaniu;</w:t>
      </w:r>
    </w:p>
    <w:p w14:paraId="0E5F6F98" w14:textId="7DAA3063" w:rsidR="00874596" w:rsidRPr="009E1596" w:rsidRDefault="00874596" w:rsidP="00871F18">
      <w:pPr>
        <w:pStyle w:val="Style19"/>
        <w:widowControl/>
        <w:spacing w:line="240" w:lineRule="auto"/>
        <w:ind w:left="170" w:firstLine="0"/>
        <w:rPr>
          <w:rFonts w:ascii="Garamond" w:hAnsi="Garamond"/>
          <w:sz w:val="22"/>
          <w:szCs w:val="22"/>
        </w:rPr>
      </w:pPr>
      <w:r w:rsidRPr="009E1596">
        <w:rPr>
          <w:rFonts w:ascii="Garamond" w:hAnsi="Garamond"/>
          <w:b/>
          <w:sz w:val="22"/>
          <w:szCs w:val="22"/>
        </w:rPr>
        <w:t>5) Oświadczeni</w:t>
      </w:r>
      <w:r w:rsidR="00EA6AF8" w:rsidRPr="009E1596">
        <w:rPr>
          <w:rFonts w:ascii="Garamond" w:hAnsi="Garamond"/>
          <w:b/>
          <w:sz w:val="22"/>
          <w:szCs w:val="22"/>
        </w:rPr>
        <w:t>e</w:t>
      </w:r>
      <w:r w:rsidR="00F7570B">
        <w:rPr>
          <w:rFonts w:ascii="Garamond" w:hAnsi="Garamond"/>
          <w:b/>
          <w:sz w:val="22"/>
          <w:szCs w:val="22"/>
        </w:rPr>
        <w:t xml:space="preserve"> Wykonawcy o braku prawomocnego skazania</w:t>
      </w:r>
      <w:r w:rsidRPr="009E1596">
        <w:rPr>
          <w:rFonts w:ascii="Garamond" w:hAnsi="Garamond"/>
          <w:sz w:val="22"/>
          <w:szCs w:val="22"/>
        </w:rPr>
        <w:t xml:space="preserve"> za wykroczenie na karę ograniczenia wolności lub grzywny w zakresie określonym przez zamawiającego na podstawie </w:t>
      </w:r>
      <w:hyperlink r:id="rId17" w:anchor="/dokument/17074707?cm=DOCUMENT#art%2824%29ust%285%29pkt%285%29" w:history="1">
        <w:r w:rsidRPr="009E1596">
          <w:rPr>
            <w:rStyle w:val="Hipercze"/>
            <w:rFonts w:ascii="Garamond" w:hAnsi="Garamond"/>
            <w:color w:val="auto"/>
            <w:sz w:val="22"/>
            <w:szCs w:val="22"/>
            <w:u w:val="none"/>
          </w:rPr>
          <w:t>art. 24 ust. 5 pkt 5</w:t>
        </w:r>
      </w:hyperlink>
      <w:r w:rsidRPr="009E1596">
        <w:rPr>
          <w:rFonts w:ascii="Garamond" w:hAnsi="Garamond"/>
          <w:sz w:val="22"/>
          <w:szCs w:val="22"/>
        </w:rPr>
        <w:t xml:space="preserve"> i </w:t>
      </w:r>
      <w:hyperlink r:id="rId18" w:anchor="/dokument/17074707?cm=DOCUMENT#art%2824%29ust%285%29pkt%286%29" w:history="1">
        <w:r w:rsidRPr="009E1596">
          <w:rPr>
            <w:rStyle w:val="Hipercze"/>
            <w:rFonts w:ascii="Garamond" w:hAnsi="Garamond"/>
            <w:color w:val="auto"/>
            <w:sz w:val="22"/>
            <w:szCs w:val="22"/>
            <w:u w:val="none"/>
          </w:rPr>
          <w:t>6</w:t>
        </w:r>
      </w:hyperlink>
      <w:r w:rsidR="00154D77" w:rsidRPr="009E1596">
        <w:rPr>
          <w:rFonts w:ascii="Garamond" w:hAnsi="Garamond"/>
          <w:sz w:val="22"/>
          <w:szCs w:val="22"/>
        </w:rPr>
        <w:t xml:space="preserve"> ustawy PZP - </w:t>
      </w:r>
      <w:r w:rsidR="00154D77" w:rsidRPr="009E1596">
        <w:rPr>
          <w:rStyle w:val="FontStyle105"/>
          <w:rFonts w:ascii="Garamond" w:hAnsi="Garamond"/>
        </w:rPr>
        <w:t xml:space="preserve">wg </w:t>
      </w:r>
      <w:r w:rsidR="00154D77" w:rsidRPr="009E1596">
        <w:rPr>
          <w:rStyle w:val="FontStyle106"/>
          <w:rFonts w:ascii="Garamond" w:hAnsi="Garamond"/>
          <w:b w:val="0"/>
        </w:rPr>
        <w:t xml:space="preserve">załącznika nr </w:t>
      </w:r>
      <w:r w:rsidR="00021DE5" w:rsidRPr="009E1596">
        <w:rPr>
          <w:rStyle w:val="FontStyle106"/>
          <w:rFonts w:ascii="Garamond" w:hAnsi="Garamond"/>
          <w:b w:val="0"/>
        </w:rPr>
        <w:t>8</w:t>
      </w:r>
      <w:r w:rsidR="00154D77" w:rsidRPr="009E1596">
        <w:rPr>
          <w:rStyle w:val="FontStyle106"/>
          <w:rFonts w:ascii="Garamond" w:hAnsi="Garamond"/>
        </w:rPr>
        <w:t xml:space="preserve"> </w:t>
      </w:r>
      <w:r w:rsidR="00154D77" w:rsidRPr="009E1596">
        <w:rPr>
          <w:rStyle w:val="FontStyle105"/>
          <w:rFonts w:ascii="Garamond" w:hAnsi="Garamond"/>
        </w:rPr>
        <w:t>do SIWZ;</w:t>
      </w:r>
    </w:p>
    <w:p w14:paraId="2AA358B2" w14:textId="3AA2AA56" w:rsidR="00154D77" w:rsidRPr="009E1596" w:rsidRDefault="00154D77" w:rsidP="00871F18">
      <w:pPr>
        <w:pStyle w:val="Style19"/>
        <w:widowControl/>
        <w:spacing w:line="240" w:lineRule="auto"/>
        <w:ind w:left="170" w:firstLine="0"/>
        <w:rPr>
          <w:rFonts w:ascii="Garamond" w:hAnsi="Garamond"/>
          <w:sz w:val="22"/>
          <w:szCs w:val="22"/>
        </w:rPr>
      </w:pPr>
      <w:r w:rsidRPr="009E1596">
        <w:rPr>
          <w:rFonts w:ascii="Garamond" w:hAnsi="Garamond"/>
          <w:b/>
          <w:sz w:val="22"/>
          <w:szCs w:val="22"/>
        </w:rPr>
        <w:t>6) Oświadczeni</w:t>
      </w:r>
      <w:r w:rsidR="00EA6AF8" w:rsidRPr="009E1596">
        <w:rPr>
          <w:rFonts w:ascii="Garamond" w:hAnsi="Garamond"/>
          <w:b/>
          <w:sz w:val="22"/>
          <w:szCs w:val="22"/>
        </w:rPr>
        <w:t>e</w:t>
      </w:r>
      <w:r w:rsidRPr="009E1596">
        <w:rPr>
          <w:rFonts w:ascii="Garamond" w:hAnsi="Garamond"/>
          <w:b/>
          <w:sz w:val="22"/>
          <w:szCs w:val="22"/>
        </w:rPr>
        <w:t xml:space="preserve"> Wykonawcy o niezaleganiu z opłacaniem podatków i opłat lokalnych</w:t>
      </w:r>
      <w:r w:rsidR="00D07001">
        <w:rPr>
          <w:rFonts w:ascii="Garamond" w:hAnsi="Garamond"/>
          <w:sz w:val="22"/>
          <w:szCs w:val="22"/>
        </w:rPr>
        <w:t>, o </w:t>
      </w:r>
      <w:r w:rsidRPr="009E1596">
        <w:rPr>
          <w:rFonts w:ascii="Garamond" w:hAnsi="Garamond"/>
          <w:sz w:val="22"/>
          <w:szCs w:val="22"/>
        </w:rPr>
        <w:t xml:space="preserve">których mowa w </w:t>
      </w:r>
      <w:hyperlink r:id="rId19" w:anchor="/dokument/16793992?cm=DOCUMENT" w:history="1">
        <w:r w:rsidRPr="009E1596">
          <w:rPr>
            <w:rStyle w:val="Hipercze"/>
            <w:rFonts w:ascii="Garamond" w:hAnsi="Garamond"/>
            <w:color w:val="auto"/>
            <w:sz w:val="22"/>
            <w:szCs w:val="22"/>
            <w:u w:val="none"/>
          </w:rPr>
          <w:t>ustawie</w:t>
        </w:r>
      </w:hyperlink>
      <w:r w:rsidRPr="009E1596">
        <w:rPr>
          <w:rFonts w:ascii="Garamond" w:hAnsi="Garamond"/>
          <w:sz w:val="22"/>
          <w:szCs w:val="22"/>
        </w:rPr>
        <w:t xml:space="preserve"> z dnia 12 stycznia 1991 r. o podatkach i opłatach lokalnych (</w:t>
      </w:r>
      <w:r w:rsidR="00D07001">
        <w:rPr>
          <w:rFonts w:ascii="Garamond" w:hAnsi="Garamond"/>
          <w:sz w:val="22"/>
          <w:szCs w:val="22"/>
        </w:rPr>
        <w:t>t. j. Dz. U. z </w:t>
      </w:r>
      <w:r w:rsidR="00135CAA">
        <w:rPr>
          <w:rFonts w:ascii="Garamond" w:hAnsi="Garamond"/>
          <w:sz w:val="22"/>
          <w:szCs w:val="22"/>
        </w:rPr>
        <w:t xml:space="preserve">2017 r. poz. 1785 z </w:t>
      </w:r>
      <w:proofErr w:type="spellStart"/>
      <w:r w:rsidR="00135CAA">
        <w:rPr>
          <w:rFonts w:ascii="Garamond" w:hAnsi="Garamond"/>
          <w:sz w:val="22"/>
          <w:szCs w:val="22"/>
        </w:rPr>
        <w:t>późn</w:t>
      </w:r>
      <w:proofErr w:type="spellEnd"/>
      <w:r w:rsidR="00135CAA">
        <w:rPr>
          <w:rFonts w:ascii="Garamond" w:hAnsi="Garamond"/>
          <w:sz w:val="22"/>
          <w:szCs w:val="22"/>
        </w:rPr>
        <w:t>. zm.</w:t>
      </w:r>
      <w:r w:rsidRPr="009E1596">
        <w:rPr>
          <w:rFonts w:ascii="Garamond" w:hAnsi="Garamond"/>
          <w:sz w:val="22"/>
          <w:szCs w:val="22"/>
        </w:rPr>
        <w:t xml:space="preserve">) </w:t>
      </w:r>
      <w:r w:rsidRPr="009E1596">
        <w:rPr>
          <w:rFonts w:ascii="Garamond" w:hAnsi="Garamond"/>
          <w:b/>
          <w:sz w:val="22"/>
          <w:szCs w:val="22"/>
        </w:rPr>
        <w:t xml:space="preserve"> </w:t>
      </w:r>
      <w:r w:rsidRPr="009E1596">
        <w:rPr>
          <w:rFonts w:ascii="Garamond" w:hAnsi="Garamond"/>
          <w:sz w:val="22"/>
          <w:szCs w:val="22"/>
        </w:rPr>
        <w:t xml:space="preserve">- </w:t>
      </w:r>
      <w:r w:rsidRPr="009E1596">
        <w:rPr>
          <w:rStyle w:val="FontStyle105"/>
          <w:rFonts w:ascii="Garamond" w:hAnsi="Garamond"/>
        </w:rPr>
        <w:t xml:space="preserve">wg </w:t>
      </w:r>
      <w:r w:rsidRPr="009E1596">
        <w:rPr>
          <w:rStyle w:val="FontStyle106"/>
          <w:rFonts w:ascii="Garamond" w:hAnsi="Garamond"/>
          <w:b w:val="0"/>
        </w:rPr>
        <w:t xml:space="preserve">załącznika nr </w:t>
      </w:r>
      <w:r w:rsidR="00021DE5" w:rsidRPr="009E1596">
        <w:rPr>
          <w:rStyle w:val="FontStyle106"/>
          <w:rFonts w:ascii="Garamond" w:hAnsi="Garamond"/>
          <w:b w:val="0"/>
        </w:rPr>
        <w:t>9</w:t>
      </w:r>
      <w:r w:rsidRPr="009E1596">
        <w:rPr>
          <w:rStyle w:val="FontStyle106"/>
          <w:rFonts w:ascii="Garamond" w:hAnsi="Garamond"/>
        </w:rPr>
        <w:t xml:space="preserve"> </w:t>
      </w:r>
      <w:r w:rsidRPr="009E1596">
        <w:rPr>
          <w:rStyle w:val="FontStyle105"/>
          <w:rFonts w:ascii="Garamond" w:hAnsi="Garamond"/>
        </w:rPr>
        <w:t>do SIWZ.</w:t>
      </w:r>
    </w:p>
    <w:p w14:paraId="18C8F12E" w14:textId="77777777" w:rsidR="006C06CA" w:rsidRPr="009E1596" w:rsidRDefault="006C06CA" w:rsidP="009948E0">
      <w:pPr>
        <w:pStyle w:val="Style19"/>
        <w:widowControl/>
        <w:spacing w:line="240" w:lineRule="auto"/>
        <w:ind w:firstLine="0"/>
        <w:rPr>
          <w:rFonts w:ascii="Garamond" w:hAnsi="Garamond"/>
          <w:sz w:val="22"/>
          <w:szCs w:val="22"/>
        </w:rPr>
      </w:pPr>
    </w:p>
    <w:p w14:paraId="6FD94015" w14:textId="7B2B50F3" w:rsidR="006C06CA" w:rsidRPr="009E1596" w:rsidRDefault="006C06CA" w:rsidP="006C06CA">
      <w:pPr>
        <w:pStyle w:val="Style19"/>
        <w:spacing w:line="240" w:lineRule="auto"/>
        <w:ind w:firstLine="0"/>
        <w:rPr>
          <w:rFonts w:ascii="Garamond" w:hAnsi="Garamond"/>
          <w:sz w:val="22"/>
          <w:szCs w:val="22"/>
        </w:rPr>
      </w:pPr>
      <w:r w:rsidRPr="009E1596">
        <w:rPr>
          <w:rFonts w:ascii="Garamond" w:hAnsi="Garamond"/>
          <w:sz w:val="22"/>
          <w:szCs w:val="22"/>
        </w:rPr>
        <w:t xml:space="preserve">Zamawiający </w:t>
      </w:r>
      <w:r w:rsidRPr="009E1596">
        <w:rPr>
          <w:rFonts w:ascii="Garamond" w:hAnsi="Garamond"/>
          <w:b/>
          <w:sz w:val="22"/>
          <w:szCs w:val="22"/>
          <w:u w:val="single"/>
        </w:rPr>
        <w:t>żąda od wykonawcy,</w:t>
      </w:r>
      <w:r w:rsidRPr="009E1596">
        <w:rPr>
          <w:rFonts w:ascii="Garamond" w:hAnsi="Garamond"/>
          <w:sz w:val="22"/>
          <w:szCs w:val="22"/>
        </w:rPr>
        <w:t xml:space="preserve"> który polega na zdolnościach lub sytuacji innych podmiotów na zasadach określonych w art. 22a ustawy </w:t>
      </w:r>
      <w:proofErr w:type="spellStart"/>
      <w:r w:rsidRPr="009E1596">
        <w:rPr>
          <w:rFonts w:ascii="Garamond" w:hAnsi="Garamond"/>
          <w:sz w:val="22"/>
          <w:szCs w:val="22"/>
        </w:rPr>
        <w:t>Pzp</w:t>
      </w:r>
      <w:proofErr w:type="spellEnd"/>
      <w:r w:rsidRPr="009E1596">
        <w:rPr>
          <w:rFonts w:ascii="Garamond" w:hAnsi="Garamond"/>
          <w:sz w:val="22"/>
          <w:szCs w:val="22"/>
        </w:rPr>
        <w:t xml:space="preserve">, przedstawienia w odniesieniu do tych podmiotów dokumentów wymienionych w pkt 6.2. </w:t>
      </w:r>
      <w:proofErr w:type="spellStart"/>
      <w:r w:rsidRPr="009E1596">
        <w:rPr>
          <w:rFonts w:ascii="Garamond" w:hAnsi="Garamond"/>
          <w:sz w:val="22"/>
          <w:szCs w:val="22"/>
        </w:rPr>
        <w:t>ppkt</w:t>
      </w:r>
      <w:proofErr w:type="spellEnd"/>
      <w:r w:rsidRPr="009E1596">
        <w:rPr>
          <w:rFonts w:ascii="Garamond" w:hAnsi="Garamond"/>
          <w:sz w:val="22"/>
          <w:szCs w:val="22"/>
        </w:rPr>
        <w:t xml:space="preserve"> 1 – </w:t>
      </w:r>
      <w:r w:rsidR="000B349E" w:rsidRPr="009E1596">
        <w:rPr>
          <w:rFonts w:ascii="Garamond" w:hAnsi="Garamond"/>
          <w:sz w:val="22"/>
          <w:szCs w:val="22"/>
        </w:rPr>
        <w:t>6</w:t>
      </w:r>
      <w:r w:rsidRPr="009E1596">
        <w:rPr>
          <w:rFonts w:ascii="Garamond" w:hAnsi="Garamond"/>
          <w:sz w:val="22"/>
          <w:szCs w:val="22"/>
        </w:rPr>
        <w:t>.</w:t>
      </w:r>
    </w:p>
    <w:p w14:paraId="7C7C65AE" w14:textId="77777777" w:rsidR="009D1418" w:rsidRPr="009E1596" w:rsidRDefault="009D1418" w:rsidP="00444AF0">
      <w:pPr>
        <w:pStyle w:val="Style19"/>
        <w:widowControl/>
        <w:spacing w:line="274" w:lineRule="exact"/>
        <w:ind w:firstLine="0"/>
        <w:rPr>
          <w:rStyle w:val="FontStyle105"/>
          <w:rFonts w:ascii="Garamond" w:hAnsi="Garamond"/>
        </w:rPr>
      </w:pPr>
    </w:p>
    <w:p w14:paraId="60789EBC" w14:textId="77777777" w:rsidR="0070451C" w:rsidRPr="009E1596" w:rsidRDefault="001D50C3" w:rsidP="0070451C">
      <w:pPr>
        <w:pStyle w:val="Style19"/>
        <w:widowControl/>
        <w:spacing w:after="120" w:line="274" w:lineRule="exact"/>
        <w:ind w:firstLine="0"/>
        <w:rPr>
          <w:rStyle w:val="FontStyle105"/>
          <w:rFonts w:ascii="Garamond" w:hAnsi="Garamond"/>
          <w:u w:val="single"/>
        </w:rPr>
      </w:pPr>
      <w:r w:rsidRPr="009E1596">
        <w:rPr>
          <w:rStyle w:val="FontStyle105"/>
          <w:rFonts w:ascii="Garamond" w:hAnsi="Garamond"/>
          <w:b/>
          <w:u w:val="single"/>
        </w:rPr>
        <w:t>6.3.</w:t>
      </w:r>
      <w:r w:rsidRPr="009E1596">
        <w:rPr>
          <w:rStyle w:val="FontStyle105"/>
          <w:rFonts w:ascii="Garamond" w:hAnsi="Garamond"/>
          <w:u w:val="single"/>
        </w:rPr>
        <w:t xml:space="preserve"> Wykaz oświadczeń lub dokumentów, składanych przez Wykonawcę </w:t>
      </w:r>
      <w:r w:rsidR="006C06CA" w:rsidRPr="009E1596">
        <w:rPr>
          <w:rStyle w:val="FontStyle105"/>
          <w:rFonts w:ascii="Garamond" w:hAnsi="Garamond"/>
          <w:b/>
          <w:u w:val="single"/>
        </w:rPr>
        <w:t>na wezwanie Zamawiającego</w:t>
      </w:r>
      <w:r w:rsidR="006C06CA" w:rsidRPr="009E1596">
        <w:rPr>
          <w:rStyle w:val="FontStyle105"/>
          <w:rFonts w:ascii="Garamond" w:hAnsi="Garamond"/>
          <w:u w:val="single"/>
        </w:rPr>
        <w:t xml:space="preserve"> </w:t>
      </w:r>
      <w:r w:rsidR="00C3613A" w:rsidRPr="009E1596">
        <w:rPr>
          <w:rStyle w:val="FontStyle105"/>
          <w:rFonts w:ascii="Garamond" w:hAnsi="Garamond"/>
          <w:u w:val="single"/>
        </w:rPr>
        <w:t>w </w:t>
      </w:r>
      <w:r w:rsidRPr="009E1596">
        <w:rPr>
          <w:rStyle w:val="FontStyle105"/>
          <w:rFonts w:ascii="Garamond" w:hAnsi="Garamond"/>
          <w:u w:val="single"/>
        </w:rPr>
        <w:t>celu potwierdzenia okoliczności, o których mowa w art. 25 ust. 1 pkt 1 ustawy PZP</w:t>
      </w:r>
    </w:p>
    <w:p w14:paraId="44746EE2" w14:textId="39FE00FC" w:rsidR="0070451C" w:rsidRPr="00D07001" w:rsidRDefault="0070451C" w:rsidP="0070451C">
      <w:pPr>
        <w:pStyle w:val="Style19"/>
        <w:widowControl/>
        <w:spacing w:after="120" w:line="274" w:lineRule="exact"/>
        <w:ind w:firstLine="0"/>
        <w:rPr>
          <w:rFonts w:ascii="Garamond" w:hAnsi="Garamond"/>
          <w:sz w:val="20"/>
          <w:szCs w:val="22"/>
          <w:u w:val="single"/>
        </w:rPr>
      </w:pPr>
      <w:r w:rsidRPr="00D07001">
        <w:rPr>
          <w:rFonts w:ascii="Garamond" w:hAnsi="Garamond"/>
          <w:bCs/>
          <w:sz w:val="22"/>
        </w:rPr>
        <w:t>W celu oceny spełnienia przez wykonawcę warunków, o których mowa w art. 22 ust 1b pkt. 3) ustawy PZP, należy na wezwanie zamawiającego, złożyć w wyznaczonym przez Zamawiającego terminie następujące oświadczenia i dokumenty:</w:t>
      </w:r>
    </w:p>
    <w:p w14:paraId="41CEA58D" w14:textId="2DA93F09" w:rsidR="0070451C" w:rsidRPr="00D07001" w:rsidRDefault="0070451C" w:rsidP="0070451C">
      <w:pPr>
        <w:tabs>
          <w:tab w:val="left" w:pos="1066"/>
        </w:tabs>
        <w:autoSpaceDE w:val="0"/>
        <w:autoSpaceDN w:val="0"/>
        <w:adjustRightInd w:val="0"/>
        <w:ind w:left="284"/>
        <w:jc w:val="both"/>
        <w:rPr>
          <w:rFonts w:ascii="Garamond" w:eastAsiaTheme="minorEastAsia" w:hAnsi="Garamond"/>
          <w:sz w:val="22"/>
        </w:rPr>
      </w:pPr>
      <w:r w:rsidRPr="00D07001">
        <w:rPr>
          <w:rFonts w:ascii="Garamond" w:eastAsiaTheme="minorEastAsia" w:hAnsi="Garamond"/>
          <w:bCs/>
          <w:sz w:val="22"/>
        </w:rPr>
        <w:t xml:space="preserve">a) </w:t>
      </w:r>
      <w:r w:rsidRPr="00D07001">
        <w:rPr>
          <w:rFonts w:ascii="Garamond" w:eastAsiaTheme="minorEastAsia" w:hAnsi="Garamond"/>
          <w:b/>
          <w:bCs/>
          <w:sz w:val="22"/>
        </w:rPr>
        <w:t xml:space="preserve">Wykaz robót budowlanych, </w:t>
      </w:r>
      <w:r w:rsidRPr="00D07001">
        <w:rPr>
          <w:rFonts w:ascii="Garamond" w:eastAsiaTheme="minorEastAsia" w:hAnsi="Garamond"/>
          <w:sz w:val="22"/>
        </w:rPr>
        <w:t>wykonanych nie wcześniej niż w okresie ostatnich 5 lat przed upływem terminu składania ofert, a jeżeli okres prowadzenia działalności jest krótszy - w tym okresie, w 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sidR="00CB329E" w:rsidRPr="00D07001">
        <w:rPr>
          <w:rFonts w:ascii="Garamond" w:eastAsiaTheme="minorEastAsia" w:hAnsi="Garamond"/>
          <w:sz w:val="22"/>
        </w:rPr>
        <w:t> </w:t>
      </w:r>
      <w:r w:rsidRPr="00D07001">
        <w:rPr>
          <w:rFonts w:ascii="Garamond" w:eastAsiaTheme="minorEastAsia" w:hAnsi="Garamond"/>
          <w:sz w:val="22"/>
        </w:rPr>
        <w:t xml:space="preserve">obiektywnym charakterze wykonawca nie jest w stanie uzyskać tych dokumentów - inne dokumenty, potwierdzające spełnienie warunku określonego przez Zamawiającego w punkcie 5.2. </w:t>
      </w:r>
      <w:proofErr w:type="spellStart"/>
      <w:r w:rsidRPr="00D07001">
        <w:rPr>
          <w:rFonts w:ascii="Garamond" w:eastAsiaTheme="minorEastAsia" w:hAnsi="Garamond"/>
          <w:sz w:val="22"/>
        </w:rPr>
        <w:t>ppkt</w:t>
      </w:r>
      <w:proofErr w:type="spellEnd"/>
      <w:r w:rsidRPr="00D07001">
        <w:rPr>
          <w:rFonts w:ascii="Garamond" w:eastAsiaTheme="minorEastAsia" w:hAnsi="Garamond"/>
          <w:sz w:val="22"/>
        </w:rPr>
        <w:t xml:space="preserve">. 1) lit. a SIWZ (wg </w:t>
      </w:r>
      <w:r w:rsidRPr="00D07001">
        <w:rPr>
          <w:rFonts w:ascii="Garamond" w:eastAsiaTheme="minorEastAsia" w:hAnsi="Garamond"/>
          <w:b/>
          <w:bCs/>
          <w:sz w:val="22"/>
        </w:rPr>
        <w:t xml:space="preserve">załącznika nr 3 </w:t>
      </w:r>
      <w:r w:rsidRPr="00D07001">
        <w:rPr>
          <w:rFonts w:ascii="Garamond" w:eastAsiaTheme="minorEastAsia" w:hAnsi="Garamond"/>
          <w:sz w:val="22"/>
        </w:rPr>
        <w:t>do SIWZ).</w:t>
      </w:r>
    </w:p>
    <w:p w14:paraId="3CD4B55B" w14:textId="1B6397D9" w:rsidR="00241B0F" w:rsidRPr="00D07001" w:rsidRDefault="0070451C" w:rsidP="0070451C">
      <w:pPr>
        <w:widowControl w:val="0"/>
        <w:tabs>
          <w:tab w:val="left" w:pos="1066"/>
        </w:tabs>
        <w:autoSpaceDE w:val="0"/>
        <w:autoSpaceDN w:val="0"/>
        <w:adjustRightInd w:val="0"/>
        <w:spacing w:after="240" w:line="274" w:lineRule="exact"/>
        <w:ind w:left="284" w:hanging="346"/>
        <w:jc w:val="both"/>
        <w:rPr>
          <w:rFonts w:ascii="Garamond" w:eastAsiaTheme="minorEastAsia" w:hAnsi="Garamond"/>
          <w:sz w:val="20"/>
        </w:rPr>
      </w:pPr>
      <w:r w:rsidRPr="00D07001">
        <w:rPr>
          <w:rFonts w:ascii="Garamond" w:eastAsiaTheme="minorEastAsia" w:hAnsi="Garamond"/>
          <w:sz w:val="22"/>
        </w:rPr>
        <w:tab/>
        <w:t xml:space="preserve">b) </w:t>
      </w:r>
      <w:r w:rsidRPr="00D07001">
        <w:rPr>
          <w:rFonts w:ascii="Garamond" w:eastAsiaTheme="minorEastAsia" w:hAnsi="Garamond"/>
          <w:b/>
          <w:sz w:val="22"/>
        </w:rPr>
        <w:t>wykaz osób, skierowanych przez wykonawcę do realizacji zamówienia publicznego</w:t>
      </w:r>
      <w:r w:rsidRPr="00D07001">
        <w:rPr>
          <w:rFonts w:ascii="Garamond" w:eastAsiaTheme="minorEastAsia" w:hAnsi="Garamond"/>
          <w:sz w:val="22"/>
        </w:rPr>
        <w:t xml:space="preserve">, w szczególności odpowiedzialnych za świadczenie usług i kierowanie robotami budowlanymi, wraz </w:t>
      </w:r>
      <w:r w:rsidRPr="00D07001">
        <w:rPr>
          <w:rFonts w:ascii="Garamond" w:eastAsiaTheme="minorEastAsia" w:hAnsi="Garamond"/>
          <w:sz w:val="22"/>
        </w:rPr>
        <w:lastRenderedPageBreak/>
        <w:t xml:space="preserve">z informacjami na temat ich uprawnień niezbędnych do wykonania zamówienia publicznego, a także zakresu wykonywanych przez nie czynności oraz informacją o podstawie do dysponowania tymi osobami, potwierdzający spełnienie warunku określonego przez Zamawiającego w punkcie 5.2. </w:t>
      </w:r>
      <w:proofErr w:type="spellStart"/>
      <w:r w:rsidRPr="00D07001">
        <w:rPr>
          <w:rFonts w:ascii="Garamond" w:eastAsiaTheme="minorEastAsia" w:hAnsi="Garamond"/>
          <w:sz w:val="22"/>
        </w:rPr>
        <w:t>ppkt</w:t>
      </w:r>
      <w:proofErr w:type="spellEnd"/>
      <w:r w:rsidRPr="00D07001">
        <w:rPr>
          <w:rFonts w:ascii="Garamond" w:eastAsiaTheme="minorEastAsia" w:hAnsi="Garamond"/>
          <w:sz w:val="22"/>
        </w:rPr>
        <w:t>. 1) lit. b SIWZ (</w:t>
      </w:r>
      <w:r w:rsidRPr="00D07001">
        <w:rPr>
          <w:rFonts w:ascii="Garamond" w:eastAsiaTheme="minorEastAsia" w:hAnsi="Garamond"/>
          <w:b/>
          <w:sz w:val="22"/>
        </w:rPr>
        <w:t>wg załącznika nr 4</w:t>
      </w:r>
      <w:r w:rsidRPr="00D07001">
        <w:rPr>
          <w:rFonts w:ascii="Garamond" w:eastAsiaTheme="minorEastAsia" w:hAnsi="Garamond"/>
          <w:sz w:val="22"/>
        </w:rPr>
        <w:t xml:space="preserve"> do SIWZ).</w:t>
      </w:r>
    </w:p>
    <w:p w14:paraId="504D2FF2" w14:textId="1B7D0A69" w:rsidR="0098090C" w:rsidRPr="009E1596" w:rsidRDefault="001D50C3" w:rsidP="001D50C3">
      <w:pPr>
        <w:pStyle w:val="Style37"/>
        <w:widowControl/>
        <w:tabs>
          <w:tab w:val="left" w:pos="1066"/>
        </w:tabs>
        <w:ind w:firstLine="0"/>
        <w:jc w:val="both"/>
        <w:rPr>
          <w:rFonts w:ascii="Garamond" w:hAnsi="Garamond"/>
          <w:szCs w:val="22"/>
          <w:u w:val="single"/>
        </w:rPr>
      </w:pPr>
      <w:r w:rsidRPr="009E1596">
        <w:rPr>
          <w:rStyle w:val="FontStyle106"/>
          <w:rFonts w:ascii="Garamond" w:hAnsi="Garamond"/>
          <w:sz w:val="24"/>
          <w:u w:val="single"/>
        </w:rPr>
        <w:t>6.</w:t>
      </w:r>
      <w:r w:rsidR="0070451C" w:rsidRPr="009E1596">
        <w:rPr>
          <w:rStyle w:val="FontStyle106"/>
          <w:rFonts w:ascii="Garamond" w:hAnsi="Garamond"/>
          <w:sz w:val="24"/>
          <w:u w:val="single"/>
        </w:rPr>
        <w:t>4</w:t>
      </w:r>
      <w:r w:rsidRPr="009E1596">
        <w:rPr>
          <w:rStyle w:val="FontStyle106"/>
          <w:rFonts w:ascii="Garamond" w:hAnsi="Garamond"/>
          <w:sz w:val="24"/>
          <w:u w:val="single"/>
        </w:rPr>
        <w:t>. Inne dokumenty:</w:t>
      </w:r>
    </w:p>
    <w:p w14:paraId="3C3548F5" w14:textId="77777777" w:rsidR="0098090C" w:rsidRPr="009E1596" w:rsidRDefault="001D50C3" w:rsidP="00B56E53">
      <w:pPr>
        <w:pStyle w:val="Style14"/>
        <w:widowControl/>
        <w:spacing w:line="276" w:lineRule="auto"/>
        <w:ind w:left="170" w:firstLine="0"/>
        <w:rPr>
          <w:rStyle w:val="FontStyle105"/>
          <w:rFonts w:ascii="Garamond" w:hAnsi="Garamond"/>
        </w:rPr>
      </w:pPr>
      <w:r w:rsidRPr="009E1596">
        <w:rPr>
          <w:rStyle w:val="FontStyle106"/>
          <w:rFonts w:ascii="Garamond" w:hAnsi="Garamond"/>
          <w:b w:val="0"/>
        </w:rPr>
        <w:t xml:space="preserve">1) </w:t>
      </w:r>
      <w:r w:rsidR="0098090C" w:rsidRPr="009E1596">
        <w:rPr>
          <w:rStyle w:val="FontStyle106"/>
          <w:rFonts w:ascii="Garamond" w:hAnsi="Garamond"/>
          <w:b w:val="0"/>
        </w:rPr>
        <w:t xml:space="preserve">Formularz Oferty </w:t>
      </w:r>
      <w:r w:rsidR="0098090C" w:rsidRPr="009E1596">
        <w:rPr>
          <w:rStyle w:val="FontStyle105"/>
          <w:rFonts w:ascii="Garamond" w:hAnsi="Garamond"/>
        </w:rPr>
        <w:t>- załącznik n</w:t>
      </w:r>
      <w:r w:rsidR="00583B58" w:rsidRPr="009E1596">
        <w:rPr>
          <w:rStyle w:val="FontStyle105"/>
          <w:rFonts w:ascii="Garamond" w:hAnsi="Garamond"/>
        </w:rPr>
        <w:t>r 1 do SIWZ,</w:t>
      </w:r>
    </w:p>
    <w:p w14:paraId="5E01BE6D" w14:textId="338220ED" w:rsidR="0070451C" w:rsidRPr="009E1596" w:rsidRDefault="00583B58" w:rsidP="00023383">
      <w:pPr>
        <w:pStyle w:val="Style14"/>
        <w:tabs>
          <w:tab w:val="left" w:pos="720"/>
        </w:tabs>
        <w:spacing w:line="276" w:lineRule="auto"/>
        <w:ind w:left="170"/>
        <w:rPr>
          <w:rStyle w:val="FontStyle105"/>
          <w:rFonts w:ascii="Garamond" w:hAnsi="Garamond"/>
        </w:rPr>
      </w:pPr>
      <w:r w:rsidRPr="009E1596">
        <w:rPr>
          <w:rStyle w:val="FontStyle105"/>
          <w:rFonts w:ascii="Garamond" w:hAnsi="Garamond"/>
        </w:rPr>
        <w:tab/>
      </w:r>
      <w:r w:rsidR="001D50C3" w:rsidRPr="009E1596">
        <w:rPr>
          <w:rStyle w:val="FontStyle105"/>
          <w:rFonts w:ascii="Garamond" w:hAnsi="Garamond"/>
        </w:rPr>
        <w:t xml:space="preserve">2) pełnomocnictwo </w:t>
      </w:r>
      <w:r w:rsidRPr="009E1596">
        <w:rPr>
          <w:rStyle w:val="FontStyle105"/>
          <w:rFonts w:ascii="Garamond" w:hAnsi="Garamond"/>
        </w:rPr>
        <w:t>lub inny dokument potwierdzający uprawnienie do podpisania oferty,</w:t>
      </w:r>
    </w:p>
    <w:p w14:paraId="286CEC18" w14:textId="79905429" w:rsidR="000D64FF" w:rsidRPr="009E1596" w:rsidRDefault="00023383" w:rsidP="00B56E53">
      <w:pPr>
        <w:pStyle w:val="Style19"/>
        <w:widowControl/>
        <w:spacing w:line="276" w:lineRule="auto"/>
        <w:ind w:left="170" w:firstLine="0"/>
        <w:rPr>
          <w:rStyle w:val="FontStyle105"/>
          <w:rFonts w:ascii="Garamond" w:hAnsi="Garamond"/>
        </w:rPr>
      </w:pPr>
      <w:r>
        <w:rPr>
          <w:rStyle w:val="FontStyle106"/>
          <w:rFonts w:ascii="Garamond" w:hAnsi="Garamond"/>
        </w:rPr>
        <w:t>3</w:t>
      </w:r>
      <w:r w:rsidR="000D64FF" w:rsidRPr="009E1596">
        <w:rPr>
          <w:rStyle w:val="FontStyle106"/>
          <w:rFonts w:ascii="Garamond" w:hAnsi="Garamond"/>
        </w:rPr>
        <w:t xml:space="preserve">) Oświadczenie Wykonawcy o przynależności albo braku przynależności do tej samej grupy kapitałowej, </w:t>
      </w:r>
      <w:r w:rsidR="000D64FF" w:rsidRPr="009E1596">
        <w:rPr>
          <w:rStyle w:val="FontStyle105"/>
          <w:rFonts w:ascii="Garamond" w:hAnsi="Garamond"/>
        </w:rPr>
        <w:t xml:space="preserve">w przypadku przynależności do tej samej grupy kapitałowej wykonawca może złożyć wraz z oświadczeniem dokumenty bądź informacje potwierdzające, że powiązania z innym wykonawcą nie prowadzą do zakłócenia konkurencji w postępowaniu. Wykonawca, w terminie </w:t>
      </w:r>
      <w:r w:rsidR="000D64FF" w:rsidRPr="009E1596">
        <w:rPr>
          <w:rStyle w:val="FontStyle105"/>
          <w:rFonts w:ascii="Garamond" w:hAnsi="Garamond"/>
          <w:b/>
          <w:u w:val="single"/>
        </w:rPr>
        <w:t xml:space="preserve">3 </w:t>
      </w:r>
      <w:r w:rsidR="000D64FF" w:rsidRPr="009E1596">
        <w:rPr>
          <w:rStyle w:val="FontStyle106"/>
          <w:rFonts w:ascii="Garamond" w:hAnsi="Garamond"/>
          <w:u w:val="single"/>
        </w:rPr>
        <w:t xml:space="preserve">dni </w:t>
      </w:r>
      <w:r w:rsidR="000D64FF" w:rsidRPr="009E1596">
        <w:rPr>
          <w:rStyle w:val="FontStyle105"/>
          <w:rFonts w:ascii="Garamond" w:hAnsi="Garamond"/>
          <w:b/>
          <w:u w:val="single"/>
        </w:rPr>
        <w:t>od</w:t>
      </w:r>
      <w:r w:rsidR="000D64FF" w:rsidRPr="009E1596">
        <w:rPr>
          <w:rStyle w:val="FontStyle105"/>
          <w:rFonts w:ascii="Garamond" w:hAnsi="Garamond"/>
          <w:b/>
        </w:rPr>
        <w:t xml:space="preserve"> </w:t>
      </w:r>
      <w:r w:rsidR="000D64FF" w:rsidRPr="009E1596">
        <w:rPr>
          <w:rStyle w:val="FontStyle105"/>
          <w:rFonts w:ascii="Garamond" w:hAnsi="Garamond"/>
          <w:b/>
          <w:u w:val="single"/>
        </w:rPr>
        <w:t>zamieszczenia na stronie internetowej informacji</w:t>
      </w:r>
      <w:r w:rsidR="000D64FF" w:rsidRPr="009E1596">
        <w:rPr>
          <w:rStyle w:val="FontStyle105"/>
          <w:rFonts w:ascii="Garamond" w:hAnsi="Garamond"/>
        </w:rPr>
        <w:t>, o której mowa w art. 86 ust. 5 ustawy PZP, przekazuje zamawiającemu oświadczenie o przynależności lub braku przynależności do tej samej grupy kapitałowej, o której mowa w</w:t>
      </w:r>
      <w:r w:rsidR="00255EBB">
        <w:rPr>
          <w:rStyle w:val="FontStyle105"/>
          <w:rFonts w:ascii="Garamond" w:hAnsi="Garamond"/>
        </w:rPr>
        <w:t xml:space="preserve"> art. 24</w:t>
      </w:r>
      <w:r w:rsidR="000D64FF" w:rsidRPr="009E1596">
        <w:rPr>
          <w:rStyle w:val="FontStyle105"/>
          <w:rFonts w:ascii="Garamond" w:hAnsi="Garamond"/>
        </w:rPr>
        <w:t> ust. 1 pkt 23 ustawy PZP. Wraz ze złożeniem oświadczenia, wykonawca może przedstawić dowody, że powiązania z innym wykonawcą nie prowa</w:t>
      </w:r>
      <w:r w:rsidR="00B56E53" w:rsidRPr="009E1596">
        <w:rPr>
          <w:rStyle w:val="FontStyle105"/>
          <w:rFonts w:ascii="Garamond" w:hAnsi="Garamond"/>
        </w:rPr>
        <w:t>dzą do zakłócenia konkurencji w </w:t>
      </w:r>
      <w:r w:rsidR="000D64FF" w:rsidRPr="009E1596">
        <w:rPr>
          <w:rStyle w:val="FontStyle105"/>
          <w:rFonts w:ascii="Garamond" w:hAnsi="Garamond"/>
        </w:rPr>
        <w:t>postępowaniu o udzielenie zamówienia zgodnie z </w:t>
      </w:r>
      <w:r w:rsidR="000D64FF" w:rsidRPr="009E1596">
        <w:rPr>
          <w:rStyle w:val="FontStyle106"/>
          <w:rFonts w:ascii="Garamond" w:hAnsi="Garamond"/>
        </w:rPr>
        <w:t xml:space="preserve">załącznikiem nr </w:t>
      </w:r>
      <w:r w:rsidR="000C1E3A" w:rsidRPr="009E1596">
        <w:rPr>
          <w:rStyle w:val="FontStyle106"/>
          <w:rFonts w:ascii="Garamond" w:hAnsi="Garamond"/>
        </w:rPr>
        <w:t>5</w:t>
      </w:r>
      <w:r w:rsidR="000D64FF" w:rsidRPr="009E1596">
        <w:rPr>
          <w:rStyle w:val="FontStyle106"/>
          <w:rFonts w:ascii="Garamond" w:hAnsi="Garamond"/>
        </w:rPr>
        <w:t xml:space="preserve"> </w:t>
      </w:r>
      <w:r w:rsidR="000D64FF" w:rsidRPr="009E1596">
        <w:rPr>
          <w:rStyle w:val="FontStyle105"/>
          <w:rFonts w:ascii="Garamond" w:hAnsi="Garamond"/>
        </w:rPr>
        <w:t>do SIWZ.</w:t>
      </w:r>
    </w:p>
    <w:p w14:paraId="10B57FA0" w14:textId="26FD444E" w:rsidR="009E5A97" w:rsidRPr="009E1596" w:rsidRDefault="009E5A97" w:rsidP="000D64FF">
      <w:pPr>
        <w:pStyle w:val="Style19"/>
        <w:widowControl/>
        <w:spacing w:line="274" w:lineRule="exact"/>
        <w:ind w:firstLine="0"/>
        <w:rPr>
          <w:rStyle w:val="FontStyle105"/>
          <w:rFonts w:ascii="Garamond" w:hAnsi="Garamond"/>
        </w:rPr>
      </w:pPr>
    </w:p>
    <w:p w14:paraId="75AA28DC" w14:textId="13CF9C42" w:rsidR="00EE07F5" w:rsidRDefault="009E5A97" w:rsidP="00601D33">
      <w:pPr>
        <w:pStyle w:val="Style19"/>
        <w:widowControl/>
        <w:spacing w:line="276" w:lineRule="auto"/>
        <w:ind w:firstLine="0"/>
        <w:rPr>
          <w:rStyle w:val="FontStyle105"/>
          <w:rFonts w:ascii="Garamond" w:hAnsi="Garamond"/>
        </w:rPr>
      </w:pPr>
      <w:r w:rsidRPr="009E1596">
        <w:rPr>
          <w:rStyle w:val="FontStyle105"/>
          <w:rFonts w:ascii="Garamond" w:hAnsi="Garamond"/>
          <w:b/>
        </w:rPr>
        <w:t>6.</w:t>
      </w:r>
      <w:r w:rsidR="0070451C" w:rsidRPr="009E1596">
        <w:rPr>
          <w:rStyle w:val="FontStyle105"/>
          <w:rFonts w:ascii="Garamond" w:hAnsi="Garamond"/>
          <w:b/>
        </w:rPr>
        <w:t>5</w:t>
      </w:r>
      <w:r w:rsidRPr="009E1596">
        <w:rPr>
          <w:rStyle w:val="FontStyle105"/>
          <w:rFonts w:ascii="Garamond" w:hAnsi="Garamond"/>
          <w:b/>
        </w:rPr>
        <w:t>.</w:t>
      </w:r>
      <w:r w:rsidRPr="009E1596">
        <w:rPr>
          <w:rStyle w:val="FontStyle105"/>
          <w:rFonts w:ascii="Garamond" w:hAnsi="Garamond"/>
        </w:rPr>
        <w:t xml:space="preserve"> Wykonawca nie jest obowiązany do złożenia oświadczeń lub dokumentów potwierdzających okoliczności, o których mowa w art. 25 ust. 1 pkt 1 i 3, jeżeli </w:t>
      </w:r>
      <w:r w:rsidR="00BA6F3C" w:rsidRPr="009E1596">
        <w:rPr>
          <w:rStyle w:val="FontStyle105"/>
          <w:rFonts w:ascii="Garamond" w:hAnsi="Garamond"/>
        </w:rPr>
        <w:t>Z</w:t>
      </w:r>
      <w:r w:rsidRPr="009E1596">
        <w:rPr>
          <w:rStyle w:val="FontStyle105"/>
          <w:rFonts w:ascii="Garamond" w:hAnsi="Garamond"/>
        </w:rPr>
        <w:t>amawiający posiada oświadczenia lub dokumenty dotyczące tego wykonawcy lub może je uzyskać za pomocą bezpłatnych i ogólnodostępnych baz danych, w szczególności rejestrów publicznych w rozumieniu us</w:t>
      </w:r>
      <w:r w:rsidR="00241B0F" w:rsidRPr="009E1596">
        <w:rPr>
          <w:rStyle w:val="FontStyle105"/>
          <w:rFonts w:ascii="Garamond" w:hAnsi="Garamond"/>
        </w:rPr>
        <w:t>tawy z dnia 17 lutego 2005 r. o </w:t>
      </w:r>
      <w:r w:rsidRPr="009E1596">
        <w:rPr>
          <w:rStyle w:val="FontStyle105"/>
          <w:rFonts w:ascii="Garamond" w:hAnsi="Garamond"/>
        </w:rPr>
        <w:t>informatyzacji działalności podmiotów realizujących zadania publiczne (</w:t>
      </w:r>
      <w:r w:rsidR="00135CAA">
        <w:rPr>
          <w:rFonts w:ascii="Garamond" w:hAnsi="Garamond"/>
          <w:sz w:val="22"/>
        </w:rPr>
        <w:t xml:space="preserve">t. j. </w:t>
      </w:r>
      <w:r w:rsidR="00135CAA" w:rsidRPr="006327DD">
        <w:t>Dz. U. z 201</w:t>
      </w:r>
      <w:r w:rsidR="00135CAA">
        <w:rPr>
          <w:rFonts w:ascii="Garamond" w:hAnsi="Garamond"/>
          <w:sz w:val="22"/>
        </w:rPr>
        <w:t>7</w:t>
      </w:r>
      <w:r w:rsidR="00135CAA" w:rsidRPr="006327DD">
        <w:t xml:space="preserve"> r. poz. </w:t>
      </w:r>
      <w:r w:rsidR="00135CAA">
        <w:rPr>
          <w:rFonts w:ascii="Garamond" w:hAnsi="Garamond"/>
          <w:sz w:val="22"/>
        </w:rPr>
        <w:t>570</w:t>
      </w:r>
      <w:r w:rsidRPr="009E1596">
        <w:rPr>
          <w:rStyle w:val="FontStyle105"/>
          <w:rFonts w:ascii="Garamond" w:hAnsi="Garamond"/>
        </w:rPr>
        <w:t>).</w:t>
      </w:r>
    </w:p>
    <w:p w14:paraId="664C4EC4" w14:textId="49920E6E" w:rsidR="00FC5454" w:rsidRDefault="00FC5454" w:rsidP="00601D33">
      <w:pPr>
        <w:pStyle w:val="Style19"/>
        <w:widowControl/>
        <w:spacing w:line="276" w:lineRule="auto"/>
        <w:ind w:firstLine="0"/>
        <w:rPr>
          <w:rStyle w:val="FontStyle105"/>
          <w:rFonts w:ascii="Garamond" w:hAnsi="Garamond"/>
        </w:rPr>
      </w:pPr>
      <w:r>
        <w:rPr>
          <w:rStyle w:val="FontStyle105"/>
          <w:rFonts w:ascii="Garamond" w:hAnsi="Garamond"/>
        </w:rPr>
        <w:t>W przypadku wskazania przez W</w:t>
      </w:r>
      <w:r w:rsidRPr="00FC5454">
        <w:rPr>
          <w:rStyle w:val="FontStyle105"/>
          <w:rFonts w:ascii="Garamond" w:hAnsi="Garamond"/>
        </w:rPr>
        <w:t>ykonawcę oświadczeń lub dokumentów, k</w:t>
      </w:r>
      <w:r>
        <w:rPr>
          <w:rStyle w:val="FontStyle105"/>
          <w:rFonts w:ascii="Garamond" w:hAnsi="Garamond"/>
        </w:rPr>
        <w:t>tóre znajdują się w posiadaniu Z</w:t>
      </w:r>
      <w:r w:rsidRPr="00FC5454">
        <w:rPr>
          <w:rStyle w:val="FontStyle105"/>
          <w:rFonts w:ascii="Garamond" w:hAnsi="Garamond"/>
        </w:rPr>
        <w:t xml:space="preserve">amawiającego, w szczególności oświadczeń lub dokumentów przechowywanych przez zamawiającego zgodnie z art. 97 ust. 1 </w:t>
      </w:r>
      <w:r>
        <w:rPr>
          <w:rStyle w:val="FontStyle105"/>
          <w:rFonts w:ascii="Garamond" w:hAnsi="Garamond"/>
        </w:rPr>
        <w:t>ustawy PZP</w:t>
      </w:r>
      <w:r w:rsidRPr="00FC5454">
        <w:rPr>
          <w:rStyle w:val="FontStyle105"/>
          <w:rFonts w:ascii="Garamond" w:hAnsi="Garamond"/>
        </w:rPr>
        <w:t>, zamawiający korzysta z posiadanych oświadczeń lub dokumentów, o</w:t>
      </w:r>
      <w:r w:rsidR="00CB329E">
        <w:rPr>
          <w:rStyle w:val="FontStyle105"/>
          <w:rFonts w:ascii="Garamond" w:hAnsi="Garamond"/>
        </w:rPr>
        <w:t> </w:t>
      </w:r>
      <w:r w:rsidRPr="00FC5454">
        <w:rPr>
          <w:rStyle w:val="FontStyle105"/>
          <w:rFonts w:ascii="Garamond" w:hAnsi="Garamond"/>
        </w:rPr>
        <w:t>ile są one aktualne.</w:t>
      </w:r>
    </w:p>
    <w:p w14:paraId="6320A330" w14:textId="4FE343A5" w:rsidR="00FC5454" w:rsidRPr="009E1596" w:rsidRDefault="00FC5454" w:rsidP="00601D33">
      <w:pPr>
        <w:pStyle w:val="Style19"/>
        <w:widowControl/>
        <w:spacing w:line="276" w:lineRule="auto"/>
        <w:ind w:firstLine="0"/>
        <w:rPr>
          <w:rStyle w:val="FontStyle105"/>
          <w:rFonts w:ascii="Garamond" w:hAnsi="Garamond"/>
        </w:rPr>
      </w:pPr>
      <w:r>
        <w:rPr>
          <w:rStyle w:val="FontStyle105"/>
          <w:rFonts w:ascii="Garamond" w:hAnsi="Garamond"/>
        </w:rPr>
        <w:t>W przypadku wskazania przez W</w:t>
      </w:r>
      <w:r w:rsidRPr="00FC5454">
        <w:rPr>
          <w:rStyle w:val="FontStyle105"/>
          <w:rFonts w:ascii="Garamond" w:hAnsi="Garamond"/>
        </w:rPr>
        <w:t>ykonawcę dostępności oświadczeń lub dokumentów w formie elektronicznej pod określonymi adresami internetowymi ogólnodostępnych i bezpłatny</w:t>
      </w:r>
      <w:r>
        <w:rPr>
          <w:rStyle w:val="FontStyle105"/>
          <w:rFonts w:ascii="Garamond" w:hAnsi="Garamond"/>
        </w:rPr>
        <w:t>ch baz danych, Z</w:t>
      </w:r>
      <w:r w:rsidRPr="00FC5454">
        <w:rPr>
          <w:rStyle w:val="FontStyle105"/>
          <w:rFonts w:ascii="Garamond" w:hAnsi="Garamond"/>
        </w:rPr>
        <w:t xml:space="preserve">amawiający pobiera samodzielnie z </w:t>
      </w:r>
      <w:r>
        <w:rPr>
          <w:rStyle w:val="FontStyle105"/>
          <w:rFonts w:ascii="Garamond" w:hAnsi="Garamond"/>
        </w:rPr>
        <w:t>tych baz danych wskazane przez W</w:t>
      </w:r>
      <w:r w:rsidRPr="00FC5454">
        <w:rPr>
          <w:rStyle w:val="FontStyle105"/>
          <w:rFonts w:ascii="Garamond" w:hAnsi="Garamond"/>
        </w:rPr>
        <w:t>ykonawcę oświadczenia lub dokume</w:t>
      </w:r>
      <w:r w:rsidR="002953D5">
        <w:rPr>
          <w:rStyle w:val="FontStyle105"/>
          <w:rFonts w:ascii="Garamond" w:hAnsi="Garamond"/>
        </w:rPr>
        <w:t>nty. Zamawiający może żądać od W</w:t>
      </w:r>
      <w:r w:rsidRPr="00FC5454">
        <w:rPr>
          <w:rStyle w:val="FontStyle105"/>
          <w:rFonts w:ascii="Garamond" w:hAnsi="Garamond"/>
        </w:rPr>
        <w:t>ykonawcy przedstawienia tłumaczenia na</w:t>
      </w:r>
      <w:r w:rsidR="002953D5">
        <w:rPr>
          <w:rStyle w:val="FontStyle105"/>
          <w:rFonts w:ascii="Garamond" w:hAnsi="Garamond"/>
        </w:rPr>
        <w:t xml:space="preserve"> język polski wskazanych przez W</w:t>
      </w:r>
      <w:r w:rsidRPr="00FC5454">
        <w:rPr>
          <w:rStyle w:val="FontStyle105"/>
          <w:rFonts w:ascii="Garamond" w:hAnsi="Garamond"/>
        </w:rPr>
        <w:t xml:space="preserve">ykonawcę i pobranych samodzielnie przez </w:t>
      </w:r>
      <w:r w:rsidR="002953D5">
        <w:rPr>
          <w:rStyle w:val="FontStyle105"/>
          <w:rFonts w:ascii="Garamond" w:hAnsi="Garamond"/>
        </w:rPr>
        <w:t>Z</w:t>
      </w:r>
      <w:r w:rsidRPr="00FC5454">
        <w:rPr>
          <w:rStyle w:val="FontStyle105"/>
          <w:rFonts w:ascii="Garamond" w:hAnsi="Garamond"/>
        </w:rPr>
        <w:t>amawiającego dokumentów.</w:t>
      </w:r>
    </w:p>
    <w:p w14:paraId="72553ADA" w14:textId="77777777" w:rsidR="009E5A97" w:rsidRPr="009E1596" w:rsidRDefault="009E5A97" w:rsidP="009E5A97">
      <w:pPr>
        <w:pStyle w:val="Style19"/>
        <w:widowControl/>
        <w:spacing w:line="274" w:lineRule="exact"/>
        <w:ind w:firstLine="0"/>
        <w:rPr>
          <w:rStyle w:val="FontStyle105"/>
          <w:rFonts w:ascii="Garamond" w:hAnsi="Garamond"/>
        </w:rPr>
      </w:pPr>
    </w:p>
    <w:p w14:paraId="1BEE7F74" w14:textId="2335AEE6" w:rsidR="00EE07F5" w:rsidRPr="009E1596" w:rsidRDefault="00EE07F5" w:rsidP="00B34432">
      <w:pPr>
        <w:pStyle w:val="Akapitzlist"/>
        <w:spacing w:after="0"/>
        <w:ind w:left="0"/>
        <w:jc w:val="both"/>
        <w:rPr>
          <w:rFonts w:ascii="Garamond" w:hAnsi="Garamond"/>
          <w:sz w:val="22"/>
          <w:szCs w:val="22"/>
          <w:u w:val="single"/>
        </w:rPr>
      </w:pPr>
      <w:r w:rsidRPr="009E1596">
        <w:rPr>
          <w:rStyle w:val="FontStyle105"/>
          <w:rFonts w:ascii="Garamond" w:eastAsiaTheme="minorEastAsia" w:hAnsi="Garamond"/>
          <w:b/>
        </w:rPr>
        <w:t>6.</w:t>
      </w:r>
      <w:r w:rsidR="0070451C" w:rsidRPr="009E1596">
        <w:rPr>
          <w:rStyle w:val="FontStyle105"/>
          <w:rFonts w:ascii="Garamond" w:eastAsiaTheme="minorEastAsia" w:hAnsi="Garamond"/>
          <w:b/>
        </w:rPr>
        <w:t>6</w:t>
      </w:r>
      <w:r w:rsidRPr="009E1596">
        <w:rPr>
          <w:rStyle w:val="FontStyle105"/>
          <w:rFonts w:ascii="Garamond" w:eastAsiaTheme="minorEastAsia" w:hAnsi="Garamond"/>
          <w:b/>
        </w:rPr>
        <w:t>.</w:t>
      </w:r>
      <w:r w:rsidRPr="009E1596">
        <w:rPr>
          <w:rStyle w:val="FontStyle105"/>
          <w:rFonts w:ascii="Garamond" w:eastAsiaTheme="minorEastAsia" w:hAnsi="Garamond"/>
        </w:rPr>
        <w:t xml:space="preserve"> </w:t>
      </w:r>
      <w:r w:rsidRPr="009E1596">
        <w:rPr>
          <w:rFonts w:ascii="Garamond" w:hAnsi="Garamond"/>
          <w:sz w:val="22"/>
          <w:szCs w:val="22"/>
          <w:u w:val="single"/>
        </w:rPr>
        <w:t xml:space="preserve"> Postanowienia dotyczące składanych dokumentów.</w:t>
      </w:r>
    </w:p>
    <w:p w14:paraId="279C3E9D" w14:textId="70267EA7" w:rsidR="00EE07F5" w:rsidRPr="009E1596" w:rsidRDefault="00EE07F5" w:rsidP="00B34432">
      <w:pPr>
        <w:pStyle w:val="Akapitzlist"/>
        <w:spacing w:after="0"/>
        <w:ind w:left="284"/>
        <w:jc w:val="both"/>
        <w:rPr>
          <w:rFonts w:ascii="Garamond" w:hAnsi="Garamond"/>
          <w:sz w:val="22"/>
          <w:szCs w:val="22"/>
          <w:u w:val="single"/>
        </w:rPr>
      </w:pPr>
      <w:r w:rsidRPr="009E1596">
        <w:rPr>
          <w:rFonts w:ascii="Garamond" w:hAnsi="Garamond"/>
          <w:sz w:val="22"/>
          <w:szCs w:val="22"/>
        </w:rPr>
        <w:t>1)</w:t>
      </w:r>
      <w:r w:rsidR="00F544AD" w:rsidRPr="009E1596">
        <w:rPr>
          <w:rFonts w:ascii="Garamond" w:hAnsi="Garamond"/>
          <w:sz w:val="22"/>
          <w:szCs w:val="22"/>
        </w:rPr>
        <w:t xml:space="preserve"> </w:t>
      </w:r>
      <w:r w:rsidR="007420EA" w:rsidRPr="009E1596">
        <w:rPr>
          <w:rFonts w:ascii="Garamond" w:hAnsi="Garamond"/>
          <w:sz w:val="22"/>
          <w:szCs w:val="22"/>
        </w:rPr>
        <w:t>Wszystkie</w:t>
      </w:r>
      <w:r w:rsidRPr="009E1596">
        <w:rPr>
          <w:rFonts w:ascii="Garamond" w:hAnsi="Garamond"/>
          <w:sz w:val="22"/>
          <w:szCs w:val="22"/>
        </w:rPr>
        <w:t xml:space="preserve"> </w:t>
      </w:r>
      <w:r w:rsidR="007420EA" w:rsidRPr="009E1596">
        <w:rPr>
          <w:rFonts w:ascii="Garamond" w:hAnsi="Garamond"/>
          <w:sz w:val="22"/>
          <w:szCs w:val="22"/>
        </w:rPr>
        <w:t>o</w:t>
      </w:r>
      <w:r w:rsidR="00386D03" w:rsidRPr="009E1596">
        <w:rPr>
          <w:rFonts w:ascii="Garamond" w:hAnsi="Garamond"/>
          <w:sz w:val="22"/>
          <w:szCs w:val="22"/>
        </w:rPr>
        <w:t xml:space="preserve">świadczenia, o których mowa w </w:t>
      </w:r>
      <w:r w:rsidRPr="009E1596">
        <w:rPr>
          <w:rFonts w:ascii="Garamond" w:hAnsi="Garamond"/>
          <w:sz w:val="22"/>
          <w:szCs w:val="22"/>
        </w:rPr>
        <w:t>pkt. 6</w:t>
      </w:r>
      <w:r w:rsidR="007420EA" w:rsidRPr="009E1596">
        <w:rPr>
          <w:rFonts w:ascii="Garamond" w:hAnsi="Garamond"/>
          <w:sz w:val="22"/>
          <w:szCs w:val="22"/>
        </w:rPr>
        <w:t xml:space="preserve"> </w:t>
      </w:r>
      <w:r w:rsidRPr="009E1596">
        <w:rPr>
          <w:rFonts w:ascii="Garamond" w:hAnsi="Garamond"/>
          <w:sz w:val="22"/>
          <w:szCs w:val="22"/>
        </w:rPr>
        <w:t xml:space="preserve">dotyczące Wykonawcy i innych podmiotów, na których zdolnościach polega </w:t>
      </w:r>
      <w:r w:rsidRPr="009E1596">
        <w:rPr>
          <w:rFonts w:ascii="Garamond" w:hAnsi="Garamond"/>
          <w:iCs/>
          <w:sz w:val="22"/>
          <w:szCs w:val="22"/>
        </w:rPr>
        <w:t>wykonawca</w:t>
      </w:r>
      <w:r w:rsidRPr="009E1596">
        <w:rPr>
          <w:rFonts w:ascii="Garamond" w:hAnsi="Garamond"/>
          <w:sz w:val="22"/>
          <w:szCs w:val="22"/>
        </w:rPr>
        <w:t xml:space="preserve"> na zasadach określonych w </w:t>
      </w:r>
      <w:hyperlink r:id="rId20" w:anchor="/dokument/17074707#art%2822%28a%29%29" w:history="1">
        <w:r w:rsidRPr="009E1596">
          <w:rPr>
            <w:rStyle w:val="Hipercze"/>
            <w:rFonts w:ascii="Garamond" w:hAnsi="Garamond"/>
            <w:color w:val="auto"/>
            <w:sz w:val="22"/>
            <w:szCs w:val="22"/>
            <w:u w:val="none"/>
          </w:rPr>
          <w:t>art. 22a</w:t>
        </w:r>
      </w:hyperlink>
      <w:r w:rsidRPr="009E1596">
        <w:rPr>
          <w:rFonts w:ascii="Garamond" w:hAnsi="Garamond"/>
          <w:sz w:val="22"/>
          <w:szCs w:val="22"/>
        </w:rPr>
        <w:t xml:space="preserve"> ustawy PZP oraz dotyczące podwykona</w:t>
      </w:r>
      <w:r w:rsidR="007420EA" w:rsidRPr="009E1596">
        <w:rPr>
          <w:rFonts w:ascii="Garamond" w:hAnsi="Garamond"/>
          <w:sz w:val="22"/>
          <w:szCs w:val="22"/>
        </w:rPr>
        <w:t xml:space="preserve">wców </w:t>
      </w:r>
      <w:r w:rsidR="005C3D90" w:rsidRPr="009E1596">
        <w:rPr>
          <w:rFonts w:ascii="Garamond" w:hAnsi="Garamond"/>
          <w:sz w:val="22"/>
          <w:szCs w:val="22"/>
        </w:rPr>
        <w:t xml:space="preserve">oraz zobowiązanie podmiotu trzeciego </w:t>
      </w:r>
      <w:r w:rsidR="007420EA" w:rsidRPr="009E1596">
        <w:rPr>
          <w:rFonts w:ascii="Garamond" w:hAnsi="Garamond"/>
          <w:sz w:val="22"/>
          <w:szCs w:val="22"/>
        </w:rPr>
        <w:t>należy złożyć w oryginale</w:t>
      </w:r>
      <w:r w:rsidR="005C3D90" w:rsidRPr="009E1596">
        <w:rPr>
          <w:rFonts w:ascii="Garamond" w:hAnsi="Garamond"/>
          <w:sz w:val="22"/>
          <w:szCs w:val="22"/>
        </w:rPr>
        <w:t>.</w:t>
      </w:r>
      <w:r w:rsidR="00BF3BD3" w:rsidRPr="009E1596">
        <w:rPr>
          <w:rFonts w:ascii="Garamond" w:hAnsi="Garamond"/>
          <w:sz w:val="22"/>
          <w:szCs w:val="22"/>
          <w:u w:val="single"/>
        </w:rPr>
        <w:t xml:space="preserve"> </w:t>
      </w:r>
    </w:p>
    <w:p w14:paraId="301ACCBA" w14:textId="6238C612" w:rsidR="00EE07F5" w:rsidRPr="009E1596" w:rsidRDefault="007420EA" w:rsidP="00B34432">
      <w:pPr>
        <w:pStyle w:val="Akapitzlist"/>
        <w:spacing w:after="0"/>
        <w:ind w:left="284"/>
        <w:jc w:val="both"/>
        <w:rPr>
          <w:rFonts w:ascii="Garamond" w:hAnsi="Garamond"/>
          <w:sz w:val="22"/>
          <w:szCs w:val="22"/>
        </w:rPr>
      </w:pPr>
      <w:r w:rsidRPr="009E1596">
        <w:rPr>
          <w:rFonts w:ascii="Garamond" w:hAnsi="Garamond"/>
          <w:sz w:val="22"/>
          <w:szCs w:val="22"/>
        </w:rPr>
        <w:t>2</w:t>
      </w:r>
      <w:r w:rsidR="00386D03" w:rsidRPr="009E1596">
        <w:rPr>
          <w:rFonts w:ascii="Garamond" w:hAnsi="Garamond"/>
          <w:sz w:val="22"/>
          <w:szCs w:val="22"/>
        </w:rPr>
        <w:t xml:space="preserve">) Dokumenty, o których mowa </w:t>
      </w:r>
      <w:r w:rsidR="00EE07F5" w:rsidRPr="009E1596">
        <w:rPr>
          <w:rFonts w:ascii="Garamond" w:hAnsi="Garamond"/>
          <w:sz w:val="22"/>
          <w:szCs w:val="22"/>
        </w:rPr>
        <w:t xml:space="preserve">pkt. </w:t>
      </w:r>
      <w:r w:rsidRPr="009E1596">
        <w:rPr>
          <w:rFonts w:ascii="Garamond" w:hAnsi="Garamond"/>
          <w:sz w:val="22"/>
          <w:szCs w:val="22"/>
        </w:rPr>
        <w:t>6, inne niż oświadczenia</w:t>
      </w:r>
      <w:r w:rsidR="00EE07F5" w:rsidRPr="009E1596">
        <w:rPr>
          <w:rFonts w:ascii="Garamond" w:hAnsi="Garamond"/>
          <w:sz w:val="22"/>
          <w:szCs w:val="22"/>
        </w:rPr>
        <w:t xml:space="preserve"> należy złożyć w oryginale lub ko</w:t>
      </w:r>
      <w:r w:rsidR="00FA7D20" w:rsidRPr="009E1596">
        <w:rPr>
          <w:rFonts w:ascii="Garamond" w:hAnsi="Garamond"/>
          <w:sz w:val="22"/>
          <w:szCs w:val="22"/>
        </w:rPr>
        <w:t>pii poświadczonej za zgodność z </w:t>
      </w:r>
      <w:r w:rsidR="00EE07F5" w:rsidRPr="009E1596">
        <w:rPr>
          <w:rFonts w:ascii="Garamond" w:hAnsi="Garamond"/>
          <w:sz w:val="22"/>
          <w:szCs w:val="22"/>
        </w:rPr>
        <w:t>oryginałem. Poświadczenia za zgodność z oryginałem dokonuje odpowiednio Wykonawca</w:t>
      </w:r>
      <w:r w:rsidR="00E64B24" w:rsidRPr="009E1596">
        <w:rPr>
          <w:rFonts w:ascii="Garamond" w:hAnsi="Garamond"/>
          <w:sz w:val="22"/>
          <w:szCs w:val="22"/>
        </w:rPr>
        <w:t xml:space="preserve">, podmiot, na którego zdolnościach polega </w:t>
      </w:r>
      <w:r w:rsidR="00E64B24" w:rsidRPr="009E1596">
        <w:rPr>
          <w:rFonts w:ascii="Garamond" w:hAnsi="Garamond"/>
          <w:iCs/>
          <w:sz w:val="22"/>
          <w:szCs w:val="22"/>
        </w:rPr>
        <w:t>wykonawca</w:t>
      </w:r>
      <w:r w:rsidR="00E64B24" w:rsidRPr="009E1596">
        <w:rPr>
          <w:rFonts w:ascii="Garamond" w:hAnsi="Garamond"/>
          <w:sz w:val="22"/>
          <w:szCs w:val="22"/>
        </w:rPr>
        <w:t>, albo</w:t>
      </w:r>
      <w:r w:rsidR="00EE07F5" w:rsidRPr="009E1596">
        <w:rPr>
          <w:rFonts w:ascii="Garamond" w:hAnsi="Garamond"/>
          <w:sz w:val="22"/>
          <w:szCs w:val="22"/>
        </w:rPr>
        <w:t xml:space="preserve"> podwykonawca, w zakre</w:t>
      </w:r>
      <w:r w:rsidR="00E64B24" w:rsidRPr="009E1596">
        <w:rPr>
          <w:rFonts w:ascii="Garamond" w:hAnsi="Garamond"/>
          <w:sz w:val="22"/>
          <w:szCs w:val="22"/>
        </w:rPr>
        <w:t>sie dokumentów, które każdego z </w:t>
      </w:r>
      <w:r w:rsidR="00EE07F5" w:rsidRPr="009E1596">
        <w:rPr>
          <w:rFonts w:ascii="Garamond" w:hAnsi="Garamond"/>
          <w:sz w:val="22"/>
          <w:szCs w:val="22"/>
        </w:rPr>
        <w:t>nich dotyczą.</w:t>
      </w:r>
      <w:r w:rsidR="00422CD4" w:rsidRPr="009E1596">
        <w:rPr>
          <w:rFonts w:ascii="Garamond" w:eastAsiaTheme="minorHAnsi" w:hAnsi="Garamond" w:cstheme="minorBidi"/>
          <w:sz w:val="22"/>
          <w:szCs w:val="22"/>
        </w:rPr>
        <w:t xml:space="preserve"> </w:t>
      </w:r>
      <w:r w:rsidR="00422CD4" w:rsidRPr="009E1596">
        <w:rPr>
          <w:rFonts w:ascii="Garamond" w:hAnsi="Garamond"/>
          <w:sz w:val="22"/>
          <w:szCs w:val="22"/>
        </w:rPr>
        <w:t>Zobowiązanie podmiotu trzeciego należy złożyć w formie oryginału</w:t>
      </w:r>
      <w:r w:rsidR="0070451C" w:rsidRPr="009E1596">
        <w:rPr>
          <w:rFonts w:ascii="Garamond" w:hAnsi="Garamond"/>
          <w:sz w:val="22"/>
          <w:szCs w:val="22"/>
        </w:rPr>
        <w:t>.</w:t>
      </w:r>
    </w:p>
    <w:p w14:paraId="7233B317" w14:textId="1AE0C9E9" w:rsidR="001647B2" w:rsidRPr="009E1596" w:rsidRDefault="001647B2" w:rsidP="00B34432">
      <w:pPr>
        <w:pStyle w:val="Akapitzlist"/>
        <w:spacing w:after="0"/>
        <w:ind w:left="284"/>
        <w:jc w:val="both"/>
        <w:rPr>
          <w:rFonts w:ascii="Garamond" w:hAnsi="Garamond"/>
          <w:sz w:val="22"/>
          <w:szCs w:val="22"/>
        </w:rPr>
      </w:pPr>
      <w:r w:rsidRPr="009E1596">
        <w:rPr>
          <w:rFonts w:ascii="Garamond" w:hAnsi="Garamond"/>
          <w:sz w:val="22"/>
          <w:szCs w:val="22"/>
        </w:rPr>
        <w:t>3) Poświadczenie za zgodność z oryginałem następuje w formie pisemnej lub w formie elektronicznej.</w:t>
      </w:r>
    </w:p>
    <w:p w14:paraId="0F2CBE2F" w14:textId="5C2E8279" w:rsidR="00EE07F5" w:rsidRPr="009E1596" w:rsidRDefault="001647B2" w:rsidP="00B34432">
      <w:pPr>
        <w:pStyle w:val="Akapitzlist"/>
        <w:spacing w:after="0"/>
        <w:ind w:left="284"/>
        <w:jc w:val="both"/>
        <w:rPr>
          <w:rFonts w:ascii="Garamond" w:hAnsi="Garamond"/>
          <w:sz w:val="22"/>
          <w:szCs w:val="22"/>
        </w:rPr>
      </w:pPr>
      <w:r w:rsidRPr="009E1596">
        <w:rPr>
          <w:rFonts w:ascii="Garamond" w:hAnsi="Garamond"/>
          <w:sz w:val="22"/>
          <w:szCs w:val="22"/>
        </w:rPr>
        <w:t>4</w:t>
      </w:r>
      <w:r w:rsidR="00EE07F5" w:rsidRPr="009E1596">
        <w:rPr>
          <w:rFonts w:ascii="Garamond" w:hAnsi="Garamond"/>
          <w:sz w:val="22"/>
          <w:szCs w:val="22"/>
        </w:rPr>
        <w:t xml:space="preserve">) Pełnomocnictwa  należy przedłożyć w oryginale lub notarialnie </w:t>
      </w:r>
      <w:r w:rsidR="00787878" w:rsidRPr="009E1596">
        <w:rPr>
          <w:rFonts w:ascii="Garamond" w:hAnsi="Garamond"/>
          <w:sz w:val="22"/>
          <w:szCs w:val="22"/>
        </w:rPr>
        <w:t>potwierdzonych kopiach</w:t>
      </w:r>
      <w:r w:rsidR="00EE07F5" w:rsidRPr="009E1596">
        <w:rPr>
          <w:rFonts w:ascii="Garamond" w:hAnsi="Garamond"/>
          <w:sz w:val="22"/>
          <w:szCs w:val="22"/>
        </w:rPr>
        <w:t>.</w:t>
      </w:r>
    </w:p>
    <w:p w14:paraId="4288D6E8" w14:textId="15ADFE52" w:rsidR="00EE07F5" w:rsidRPr="009E1596" w:rsidRDefault="001647B2" w:rsidP="00B34432">
      <w:pPr>
        <w:pStyle w:val="Akapitzlist"/>
        <w:spacing w:after="0"/>
        <w:ind w:left="284"/>
        <w:jc w:val="both"/>
        <w:rPr>
          <w:rFonts w:ascii="Garamond" w:hAnsi="Garamond"/>
          <w:sz w:val="22"/>
          <w:szCs w:val="22"/>
        </w:rPr>
      </w:pPr>
      <w:r w:rsidRPr="009E1596">
        <w:rPr>
          <w:rFonts w:ascii="Garamond" w:hAnsi="Garamond"/>
          <w:sz w:val="22"/>
          <w:szCs w:val="22"/>
        </w:rPr>
        <w:lastRenderedPageBreak/>
        <w:t>5</w:t>
      </w:r>
      <w:r w:rsidR="00EE07F5" w:rsidRPr="009E1596">
        <w:rPr>
          <w:rFonts w:ascii="Garamond" w:hAnsi="Garamond"/>
          <w:sz w:val="22"/>
          <w:szCs w:val="22"/>
        </w:rPr>
        <w:t>) Zamawiający może żądać przedstawienia oryginału lub notarialnie poświadczonej kopi</w:t>
      </w:r>
      <w:r w:rsidR="00386D03" w:rsidRPr="009E1596">
        <w:rPr>
          <w:rFonts w:ascii="Garamond" w:hAnsi="Garamond"/>
          <w:sz w:val="22"/>
          <w:szCs w:val="22"/>
        </w:rPr>
        <w:t xml:space="preserve">i dokumentów, o których mowa w </w:t>
      </w:r>
      <w:r w:rsidR="00EE07F5" w:rsidRPr="009E1596">
        <w:rPr>
          <w:rFonts w:ascii="Garamond" w:hAnsi="Garamond"/>
          <w:sz w:val="22"/>
          <w:szCs w:val="22"/>
        </w:rPr>
        <w:t xml:space="preserve">pkt. </w:t>
      </w:r>
      <w:r w:rsidR="00C9555A" w:rsidRPr="009E1596">
        <w:rPr>
          <w:rFonts w:ascii="Garamond" w:hAnsi="Garamond"/>
          <w:sz w:val="22"/>
          <w:szCs w:val="22"/>
        </w:rPr>
        <w:t>6, innych niż oświadczenia,</w:t>
      </w:r>
      <w:r w:rsidR="00EE07F5" w:rsidRPr="009E1596">
        <w:rPr>
          <w:rFonts w:ascii="Garamond" w:hAnsi="Garamond"/>
          <w:sz w:val="22"/>
          <w:szCs w:val="22"/>
        </w:rPr>
        <w:t xml:space="preserve"> wyłącznie wtedy, gdy złożona kopia dokumentu jest nieczytelna lub budzi wątpliwości co do jej prawdziwości.</w:t>
      </w:r>
    </w:p>
    <w:p w14:paraId="16A96736" w14:textId="7FBEC7E1" w:rsidR="00EE07F5" w:rsidRPr="009E1596" w:rsidRDefault="001647B2" w:rsidP="00B34432">
      <w:pPr>
        <w:pStyle w:val="Akapitzlist"/>
        <w:spacing w:after="0"/>
        <w:ind w:left="284"/>
        <w:jc w:val="both"/>
        <w:rPr>
          <w:rFonts w:ascii="Garamond" w:hAnsi="Garamond"/>
          <w:sz w:val="22"/>
          <w:szCs w:val="22"/>
        </w:rPr>
      </w:pPr>
      <w:r w:rsidRPr="009E1596">
        <w:rPr>
          <w:rFonts w:ascii="Garamond" w:hAnsi="Garamond"/>
          <w:sz w:val="22"/>
          <w:szCs w:val="22"/>
        </w:rPr>
        <w:t>6</w:t>
      </w:r>
      <w:r w:rsidR="00EE07F5" w:rsidRPr="009E1596">
        <w:rPr>
          <w:rFonts w:ascii="Garamond" w:hAnsi="Garamond"/>
          <w:sz w:val="22"/>
          <w:szCs w:val="22"/>
        </w:rPr>
        <w:t>) Dokumenty sporządzone w języku obcym należy złożyć wraz z tłumaczeniem na język polski.</w:t>
      </w:r>
    </w:p>
    <w:p w14:paraId="7BE94FCA" w14:textId="77777777" w:rsidR="009948E0" w:rsidRPr="009E1596" w:rsidRDefault="009948E0" w:rsidP="00B34432">
      <w:pPr>
        <w:pStyle w:val="Akapitzlist"/>
        <w:spacing w:after="0"/>
        <w:ind w:left="0"/>
        <w:jc w:val="both"/>
        <w:rPr>
          <w:rFonts w:ascii="Garamond" w:hAnsi="Garamond"/>
          <w:sz w:val="22"/>
          <w:szCs w:val="22"/>
        </w:rPr>
      </w:pPr>
    </w:p>
    <w:p w14:paraId="40A6FC08" w14:textId="50328AE2" w:rsidR="009948E0" w:rsidRPr="009E1596" w:rsidRDefault="009948E0" w:rsidP="00B34432">
      <w:pPr>
        <w:spacing w:after="200" w:line="276" w:lineRule="auto"/>
        <w:contextualSpacing/>
        <w:jc w:val="both"/>
        <w:rPr>
          <w:rFonts w:ascii="Garamond" w:eastAsia="Calibri" w:hAnsi="Garamond"/>
          <w:sz w:val="22"/>
          <w:szCs w:val="22"/>
          <w:u w:val="single"/>
        </w:rPr>
      </w:pPr>
      <w:r w:rsidRPr="009E1596">
        <w:rPr>
          <w:rFonts w:ascii="Garamond" w:eastAsia="Calibri" w:hAnsi="Garamond"/>
          <w:b/>
          <w:sz w:val="22"/>
          <w:szCs w:val="22"/>
          <w:u w:val="single"/>
        </w:rPr>
        <w:t>6.</w:t>
      </w:r>
      <w:r w:rsidR="0070451C" w:rsidRPr="009E1596">
        <w:rPr>
          <w:rFonts w:ascii="Garamond" w:eastAsia="Calibri" w:hAnsi="Garamond"/>
          <w:b/>
          <w:sz w:val="22"/>
          <w:szCs w:val="22"/>
          <w:u w:val="single"/>
        </w:rPr>
        <w:t>7</w:t>
      </w:r>
      <w:r w:rsidRPr="009E1596">
        <w:rPr>
          <w:rFonts w:ascii="Garamond" w:eastAsia="Calibri" w:hAnsi="Garamond"/>
          <w:b/>
          <w:sz w:val="22"/>
          <w:szCs w:val="22"/>
          <w:u w:val="single"/>
        </w:rPr>
        <w:t>.</w:t>
      </w:r>
      <w:r w:rsidRPr="009E1596">
        <w:rPr>
          <w:rFonts w:ascii="Garamond" w:eastAsia="Calibri" w:hAnsi="Garamond"/>
          <w:sz w:val="22"/>
          <w:szCs w:val="22"/>
          <w:u w:val="single"/>
        </w:rPr>
        <w:t xml:space="preserve"> Postanowienia dotyczące wykonawców mających siedzibę lub miejsce zamieszkania poza terytorium Rzeczypospolitej Polskiej.</w:t>
      </w:r>
    </w:p>
    <w:p w14:paraId="611F9E4A" w14:textId="77777777" w:rsidR="009948E0" w:rsidRPr="009E1596" w:rsidRDefault="009948E0" w:rsidP="00B34432">
      <w:pPr>
        <w:spacing w:after="200" w:line="276" w:lineRule="auto"/>
        <w:contextualSpacing/>
        <w:jc w:val="both"/>
        <w:rPr>
          <w:rFonts w:ascii="Garamond" w:eastAsia="Calibri" w:hAnsi="Garamond"/>
          <w:sz w:val="22"/>
          <w:szCs w:val="22"/>
        </w:rPr>
      </w:pPr>
      <w:r w:rsidRPr="009E1596">
        <w:rPr>
          <w:rFonts w:ascii="Garamond" w:eastAsia="Calibri" w:hAnsi="Garamond"/>
          <w:sz w:val="22"/>
          <w:szCs w:val="22"/>
        </w:rPr>
        <w:t xml:space="preserve">1) Jeżeli Wykonawca ma siedzibę lub miejsce zamieszkania poza terytorium Rzeczypospolitej Polskiej, zamiast dokumentów, o których mowa w pkt 6.2. </w:t>
      </w:r>
      <w:proofErr w:type="spellStart"/>
      <w:r w:rsidRPr="009E1596">
        <w:rPr>
          <w:rFonts w:ascii="Garamond" w:eastAsia="Calibri" w:hAnsi="Garamond"/>
          <w:sz w:val="22"/>
          <w:szCs w:val="22"/>
        </w:rPr>
        <w:t>ppkt</w:t>
      </w:r>
      <w:proofErr w:type="spellEnd"/>
      <w:r w:rsidRPr="009E1596">
        <w:rPr>
          <w:rFonts w:ascii="Garamond" w:eastAsia="Calibri" w:hAnsi="Garamond"/>
          <w:sz w:val="22"/>
          <w:szCs w:val="22"/>
        </w:rPr>
        <w:t xml:space="preserve">. </w:t>
      </w:r>
      <w:r w:rsidR="00C3613A" w:rsidRPr="009E1596">
        <w:rPr>
          <w:rFonts w:ascii="Garamond" w:eastAsia="Calibri" w:hAnsi="Garamond"/>
          <w:sz w:val="22"/>
          <w:szCs w:val="22"/>
        </w:rPr>
        <w:t>1</w:t>
      </w:r>
      <w:r w:rsidRPr="009E1596">
        <w:rPr>
          <w:rFonts w:ascii="Garamond" w:eastAsia="Calibri" w:hAnsi="Garamond"/>
          <w:sz w:val="22"/>
          <w:szCs w:val="22"/>
        </w:rPr>
        <w:t xml:space="preserve">) do </w:t>
      </w:r>
      <w:r w:rsidR="00C3613A" w:rsidRPr="009E1596">
        <w:rPr>
          <w:rFonts w:ascii="Garamond" w:eastAsia="Calibri" w:hAnsi="Garamond"/>
          <w:sz w:val="22"/>
          <w:szCs w:val="22"/>
        </w:rPr>
        <w:t>3</w:t>
      </w:r>
      <w:r w:rsidRPr="009E1596">
        <w:rPr>
          <w:rFonts w:ascii="Garamond" w:eastAsia="Calibri" w:hAnsi="Garamond"/>
          <w:sz w:val="22"/>
          <w:szCs w:val="22"/>
        </w:rPr>
        <w:t>), składa dokument lub dokumenty wystawione w kraju, w którym ma siedzibę lub miejsce zamieszkania, potwierdzające odpowiednio, że:</w:t>
      </w:r>
    </w:p>
    <w:p w14:paraId="15085F7E" w14:textId="77777777" w:rsidR="009948E0" w:rsidRPr="009E1596" w:rsidRDefault="009948E0" w:rsidP="00B34432">
      <w:pPr>
        <w:spacing w:after="200" w:line="276" w:lineRule="auto"/>
        <w:ind w:left="170"/>
        <w:contextualSpacing/>
        <w:jc w:val="both"/>
        <w:rPr>
          <w:rFonts w:ascii="Garamond" w:eastAsia="Calibri" w:hAnsi="Garamond"/>
          <w:sz w:val="22"/>
          <w:szCs w:val="22"/>
        </w:rPr>
      </w:pPr>
      <w:r w:rsidRPr="009E1596">
        <w:rPr>
          <w:rFonts w:ascii="Garamond" w:eastAsia="Calibri" w:hAnsi="Garamond"/>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4419BF" w14:textId="42B5E9B0" w:rsidR="009948E0" w:rsidRPr="009E1596" w:rsidRDefault="009948E0" w:rsidP="00B34432">
      <w:pPr>
        <w:spacing w:after="200" w:line="276" w:lineRule="auto"/>
        <w:ind w:left="170"/>
        <w:contextualSpacing/>
        <w:jc w:val="both"/>
        <w:rPr>
          <w:rFonts w:ascii="Garamond" w:eastAsia="Calibri" w:hAnsi="Garamond"/>
          <w:sz w:val="22"/>
          <w:szCs w:val="22"/>
        </w:rPr>
      </w:pPr>
      <w:r w:rsidRPr="009E1596">
        <w:rPr>
          <w:rFonts w:ascii="Garamond" w:eastAsia="Calibri" w:hAnsi="Garamond"/>
          <w:sz w:val="22"/>
          <w:szCs w:val="22"/>
        </w:rPr>
        <w:t>b) nie otwarto jego likwidacji ani nie ogłoszono upadłości.</w:t>
      </w:r>
    </w:p>
    <w:p w14:paraId="57D2CDD7" w14:textId="37D05DB6" w:rsidR="00266433" w:rsidRPr="009E1596" w:rsidRDefault="00266433" w:rsidP="00B34432">
      <w:pPr>
        <w:spacing w:after="200" w:line="276" w:lineRule="auto"/>
        <w:contextualSpacing/>
        <w:jc w:val="both"/>
        <w:rPr>
          <w:rFonts w:ascii="Garamond" w:eastAsia="Calibri" w:hAnsi="Garamond"/>
          <w:sz w:val="22"/>
          <w:szCs w:val="22"/>
        </w:rPr>
      </w:pPr>
      <w:r w:rsidRPr="009E1596">
        <w:rPr>
          <w:rFonts w:ascii="Garamond" w:eastAsia="Calibri" w:hAnsi="Garamond"/>
          <w:sz w:val="22"/>
          <w:szCs w:val="22"/>
        </w:rPr>
        <w:t xml:space="preserve">2) Jeżeli Wykonawca ma siedzibę lub miejsce zamieszkania poza terytorium Rzeczypospolitej Polskiej, zamiast dokumentów, o których mowa w pkt 6.2. </w:t>
      </w:r>
      <w:proofErr w:type="spellStart"/>
      <w:r w:rsidRPr="009E1596">
        <w:rPr>
          <w:rFonts w:ascii="Garamond" w:eastAsia="Calibri" w:hAnsi="Garamond"/>
          <w:sz w:val="22"/>
          <w:szCs w:val="22"/>
        </w:rPr>
        <w:t>ppkt</w:t>
      </w:r>
      <w:proofErr w:type="spellEnd"/>
      <w:r w:rsidRPr="009E1596">
        <w:rPr>
          <w:rFonts w:ascii="Garamond" w:eastAsia="Calibri" w:hAnsi="Garamond"/>
          <w:sz w:val="22"/>
          <w:szCs w:val="22"/>
        </w:rPr>
        <w:t xml:space="preserve">. 4), składa informację z odpowiedniego rejestru albo, w przypadku braku takiego rejestru, inny równoważny </w:t>
      </w:r>
      <w:r w:rsidRPr="009E1596">
        <w:rPr>
          <w:rFonts w:ascii="Garamond" w:eastAsia="Calibri" w:hAnsi="Garamond"/>
          <w:iCs/>
          <w:sz w:val="22"/>
          <w:szCs w:val="22"/>
        </w:rPr>
        <w:t>dokument</w:t>
      </w:r>
      <w:r w:rsidRPr="009E1596">
        <w:rPr>
          <w:rFonts w:ascii="Garamond" w:eastAsia="Calibri" w:hAnsi="Garamond"/>
          <w:sz w:val="22"/>
          <w:szCs w:val="22"/>
        </w:rPr>
        <w:t xml:space="preserve"> wydany przez właściwy organ sądowy lub administracyjny kraju, w którym wykonawca ma siedzibę lub miejsce zamieszkania lub miejsce zamieszkania ma osoba, której dotyczy informacja albo </w:t>
      </w:r>
      <w:r w:rsidRPr="009E1596">
        <w:rPr>
          <w:rFonts w:ascii="Garamond" w:eastAsia="Calibri" w:hAnsi="Garamond"/>
          <w:iCs/>
          <w:sz w:val="22"/>
          <w:szCs w:val="22"/>
        </w:rPr>
        <w:t>dokument</w:t>
      </w:r>
      <w:r w:rsidRPr="009E1596">
        <w:rPr>
          <w:rFonts w:ascii="Garamond" w:eastAsia="Calibri" w:hAnsi="Garamond"/>
          <w:sz w:val="22"/>
          <w:szCs w:val="22"/>
        </w:rPr>
        <w:t xml:space="preserve">, w zakresie określonym w </w:t>
      </w:r>
      <w:hyperlink r:id="rId21" w:anchor="/dokument/17074707?cm=DOCUMENT#art%2824%29ust%281%29pkt%2813%29" w:history="1">
        <w:r w:rsidRPr="009E1596">
          <w:rPr>
            <w:rStyle w:val="Hipercze"/>
            <w:rFonts w:ascii="Garamond" w:eastAsia="Calibri" w:hAnsi="Garamond"/>
            <w:color w:val="auto"/>
            <w:sz w:val="22"/>
            <w:szCs w:val="22"/>
            <w:u w:val="none"/>
          </w:rPr>
          <w:t>art. 24 ust. 1 pkt 13</w:t>
        </w:r>
      </w:hyperlink>
      <w:r w:rsidRPr="009E1596">
        <w:rPr>
          <w:rFonts w:ascii="Garamond" w:eastAsia="Calibri" w:hAnsi="Garamond"/>
          <w:sz w:val="22"/>
          <w:szCs w:val="22"/>
        </w:rPr>
        <w:t xml:space="preserve">, </w:t>
      </w:r>
      <w:hyperlink r:id="rId22" w:anchor="/dokument/17074707?cm=DOCUMENT#art%2824%29ust%281%29pkt%2814%29" w:history="1">
        <w:r w:rsidRPr="009E1596">
          <w:rPr>
            <w:rStyle w:val="Hipercze"/>
            <w:rFonts w:ascii="Garamond" w:eastAsia="Calibri" w:hAnsi="Garamond"/>
            <w:color w:val="auto"/>
            <w:sz w:val="22"/>
            <w:szCs w:val="22"/>
            <w:u w:val="none"/>
          </w:rPr>
          <w:t>14</w:t>
        </w:r>
      </w:hyperlink>
      <w:r w:rsidRPr="009E1596">
        <w:rPr>
          <w:rFonts w:ascii="Garamond" w:eastAsia="Calibri" w:hAnsi="Garamond"/>
          <w:sz w:val="22"/>
          <w:szCs w:val="22"/>
        </w:rPr>
        <w:t xml:space="preserve"> i </w:t>
      </w:r>
      <w:hyperlink r:id="rId23" w:anchor="/dokument/17074707?cm=DOCUMENT#art%2824%29ust%281%29pkt%2821%29" w:history="1">
        <w:r w:rsidRPr="009E1596">
          <w:rPr>
            <w:rStyle w:val="Hipercze"/>
            <w:rFonts w:ascii="Garamond" w:eastAsia="Calibri" w:hAnsi="Garamond"/>
            <w:color w:val="auto"/>
            <w:sz w:val="22"/>
            <w:szCs w:val="22"/>
            <w:u w:val="none"/>
          </w:rPr>
          <w:t>21</w:t>
        </w:r>
      </w:hyperlink>
      <w:r w:rsidRPr="009E1596">
        <w:rPr>
          <w:rFonts w:ascii="Garamond" w:eastAsia="Calibri" w:hAnsi="Garamond"/>
          <w:sz w:val="22"/>
          <w:szCs w:val="22"/>
        </w:rPr>
        <w:t xml:space="preserve"> oraz </w:t>
      </w:r>
      <w:hyperlink r:id="rId24" w:anchor="/dokument/17074707?cm=DOCUMENT#art%2824%29ust%285%29pkt%285%29" w:history="1">
        <w:r w:rsidRPr="009E1596">
          <w:rPr>
            <w:rStyle w:val="Hipercze"/>
            <w:rFonts w:ascii="Garamond" w:eastAsia="Calibri" w:hAnsi="Garamond"/>
            <w:color w:val="auto"/>
            <w:sz w:val="22"/>
            <w:szCs w:val="22"/>
            <w:u w:val="none"/>
          </w:rPr>
          <w:t>ust. 5 pkt 5</w:t>
        </w:r>
      </w:hyperlink>
      <w:r w:rsidRPr="009E1596">
        <w:rPr>
          <w:rFonts w:ascii="Garamond" w:eastAsia="Calibri" w:hAnsi="Garamond"/>
          <w:sz w:val="22"/>
          <w:szCs w:val="22"/>
        </w:rPr>
        <w:t xml:space="preserve"> i </w:t>
      </w:r>
      <w:hyperlink r:id="rId25" w:anchor="/dokument/17074707?cm=DOCUMENT#art%2824%29ust%285%29pkt%286%29" w:history="1">
        <w:r w:rsidRPr="009E1596">
          <w:rPr>
            <w:rStyle w:val="Hipercze"/>
            <w:rFonts w:ascii="Garamond" w:eastAsia="Calibri" w:hAnsi="Garamond"/>
            <w:color w:val="auto"/>
            <w:sz w:val="22"/>
            <w:szCs w:val="22"/>
            <w:u w:val="none"/>
          </w:rPr>
          <w:t>6</w:t>
        </w:r>
      </w:hyperlink>
      <w:r w:rsidRPr="009E1596">
        <w:rPr>
          <w:rFonts w:ascii="Garamond" w:eastAsia="Calibri" w:hAnsi="Garamond"/>
          <w:sz w:val="22"/>
          <w:szCs w:val="22"/>
        </w:rPr>
        <w:t xml:space="preserve"> ustawy PZP.</w:t>
      </w:r>
    </w:p>
    <w:p w14:paraId="389C9E56" w14:textId="2E158FD6" w:rsidR="009948E0" w:rsidRPr="009E1596" w:rsidRDefault="00266433" w:rsidP="00B34432">
      <w:pPr>
        <w:spacing w:after="200" w:line="276" w:lineRule="auto"/>
        <w:contextualSpacing/>
        <w:jc w:val="both"/>
        <w:rPr>
          <w:rFonts w:ascii="Garamond" w:eastAsia="Calibri" w:hAnsi="Garamond"/>
          <w:sz w:val="22"/>
          <w:szCs w:val="22"/>
        </w:rPr>
      </w:pPr>
      <w:r w:rsidRPr="009E1596">
        <w:rPr>
          <w:rFonts w:ascii="Garamond" w:eastAsia="Calibri" w:hAnsi="Garamond"/>
          <w:sz w:val="22"/>
          <w:szCs w:val="22"/>
        </w:rPr>
        <w:t>3</w:t>
      </w:r>
      <w:r w:rsidR="009948E0" w:rsidRPr="009E1596">
        <w:rPr>
          <w:rFonts w:ascii="Garamond" w:eastAsia="Calibri" w:hAnsi="Garamond"/>
          <w:sz w:val="22"/>
          <w:szCs w:val="22"/>
        </w:rPr>
        <w:t xml:space="preserve">) Dokumenty, o których mowa  w </w:t>
      </w:r>
      <w:proofErr w:type="spellStart"/>
      <w:r w:rsidR="009948E0" w:rsidRPr="009E1596">
        <w:rPr>
          <w:rFonts w:ascii="Garamond" w:eastAsia="Calibri" w:hAnsi="Garamond"/>
          <w:sz w:val="22"/>
          <w:szCs w:val="22"/>
        </w:rPr>
        <w:t>ppkt</w:t>
      </w:r>
      <w:proofErr w:type="spellEnd"/>
      <w:r w:rsidR="00F544AD" w:rsidRPr="009E1596">
        <w:rPr>
          <w:rFonts w:ascii="Garamond" w:eastAsia="Calibri" w:hAnsi="Garamond"/>
          <w:sz w:val="22"/>
          <w:szCs w:val="22"/>
        </w:rPr>
        <w:t>.</w:t>
      </w:r>
      <w:r w:rsidR="009948E0" w:rsidRPr="009E1596">
        <w:rPr>
          <w:rFonts w:ascii="Garamond" w:eastAsia="Calibri" w:hAnsi="Garamond"/>
          <w:sz w:val="22"/>
          <w:szCs w:val="22"/>
        </w:rPr>
        <w:t xml:space="preserve"> 1) lit b)</w:t>
      </w:r>
      <w:r w:rsidR="009A31A8" w:rsidRPr="009E1596">
        <w:rPr>
          <w:rFonts w:ascii="Garamond" w:eastAsia="Calibri" w:hAnsi="Garamond"/>
          <w:sz w:val="22"/>
          <w:szCs w:val="22"/>
        </w:rPr>
        <w:t xml:space="preserve"> oraz </w:t>
      </w:r>
      <w:proofErr w:type="spellStart"/>
      <w:r w:rsidR="009A31A8" w:rsidRPr="009E1596">
        <w:rPr>
          <w:rFonts w:ascii="Garamond" w:eastAsia="Calibri" w:hAnsi="Garamond"/>
          <w:sz w:val="22"/>
          <w:szCs w:val="22"/>
        </w:rPr>
        <w:t>ppkt</w:t>
      </w:r>
      <w:proofErr w:type="spellEnd"/>
      <w:r w:rsidR="009A31A8" w:rsidRPr="009E1596">
        <w:rPr>
          <w:rFonts w:ascii="Garamond" w:eastAsia="Calibri" w:hAnsi="Garamond"/>
          <w:sz w:val="22"/>
          <w:szCs w:val="22"/>
        </w:rPr>
        <w:t>. 2)</w:t>
      </w:r>
      <w:r w:rsidR="009948E0" w:rsidRPr="009E1596">
        <w:rPr>
          <w:rFonts w:ascii="Garamond" w:eastAsia="Calibri" w:hAnsi="Garamond"/>
          <w:sz w:val="22"/>
          <w:szCs w:val="22"/>
        </w:rPr>
        <w:t xml:space="preserve"> powinny być wystawione nie wcześniej niż 6 miesięcy przed upływem terminu składania ofert. Dokument, o którym mowa w </w:t>
      </w:r>
      <w:proofErr w:type="spellStart"/>
      <w:r w:rsidR="009948E0" w:rsidRPr="009E1596">
        <w:rPr>
          <w:rFonts w:ascii="Garamond" w:eastAsia="Calibri" w:hAnsi="Garamond"/>
          <w:sz w:val="22"/>
          <w:szCs w:val="22"/>
        </w:rPr>
        <w:t>ppkt</w:t>
      </w:r>
      <w:proofErr w:type="spellEnd"/>
      <w:r w:rsidR="009948E0" w:rsidRPr="009E1596">
        <w:rPr>
          <w:rFonts w:ascii="Garamond" w:eastAsia="Calibri" w:hAnsi="Garamond"/>
          <w:sz w:val="22"/>
          <w:szCs w:val="22"/>
        </w:rPr>
        <w:t>. 1 lit. a) powinien być wystawiony nie wcześniej niż 3 miesiące przed upływem terminu składania ofert.</w:t>
      </w:r>
    </w:p>
    <w:p w14:paraId="6B731D16" w14:textId="1EAA5C68" w:rsidR="009948E0" w:rsidRPr="009E1596" w:rsidRDefault="000B2D26" w:rsidP="00B34432">
      <w:pPr>
        <w:spacing w:after="200" w:line="276" w:lineRule="auto"/>
        <w:contextualSpacing/>
        <w:jc w:val="both"/>
        <w:rPr>
          <w:rFonts w:ascii="Garamond" w:eastAsia="Calibri" w:hAnsi="Garamond"/>
          <w:sz w:val="22"/>
          <w:szCs w:val="22"/>
        </w:rPr>
      </w:pPr>
      <w:r>
        <w:rPr>
          <w:rFonts w:ascii="Garamond" w:eastAsia="Calibri" w:hAnsi="Garamond"/>
          <w:sz w:val="22"/>
          <w:szCs w:val="22"/>
        </w:rPr>
        <w:t>4</w:t>
      </w:r>
      <w:r w:rsidR="009948E0" w:rsidRPr="009E1596">
        <w:rPr>
          <w:rFonts w:ascii="Garamond" w:eastAsia="Calibri" w:hAnsi="Garamond"/>
          <w:sz w:val="22"/>
          <w:szCs w:val="22"/>
        </w:rPr>
        <w:t xml:space="preserve">) Jeżeli w kraju, w którym Wykonawca ma siedzibę lub miejsce zamieszkania lub miejsce zamieszkania ma osoba, której dokument dotyczy, nie wydaje się dokumentów, o których mowa w </w:t>
      </w:r>
      <w:proofErr w:type="spellStart"/>
      <w:r w:rsidR="009948E0" w:rsidRPr="009E1596">
        <w:rPr>
          <w:rFonts w:ascii="Garamond" w:eastAsia="Calibri" w:hAnsi="Garamond"/>
          <w:sz w:val="22"/>
          <w:szCs w:val="22"/>
        </w:rPr>
        <w:t>ppkt</w:t>
      </w:r>
      <w:proofErr w:type="spellEnd"/>
      <w:r w:rsidR="009948E0" w:rsidRPr="009E1596">
        <w:rPr>
          <w:rFonts w:ascii="Garamond" w:eastAsia="Calibri" w:hAnsi="Garamond"/>
          <w:sz w:val="22"/>
          <w:szCs w:val="22"/>
        </w:rPr>
        <w:t>. 1</w:t>
      </w:r>
      <w:r w:rsidR="00D51E9A" w:rsidRPr="009E1596">
        <w:rPr>
          <w:rFonts w:ascii="Garamond" w:eastAsia="Calibri" w:hAnsi="Garamond"/>
          <w:sz w:val="22"/>
          <w:szCs w:val="22"/>
        </w:rPr>
        <w:t xml:space="preserve"> i </w:t>
      </w:r>
      <w:proofErr w:type="spellStart"/>
      <w:r w:rsidR="00D51E9A" w:rsidRPr="009E1596">
        <w:rPr>
          <w:rFonts w:ascii="Garamond" w:eastAsia="Calibri" w:hAnsi="Garamond"/>
          <w:sz w:val="22"/>
          <w:szCs w:val="22"/>
        </w:rPr>
        <w:t>ppkt</w:t>
      </w:r>
      <w:proofErr w:type="spellEnd"/>
      <w:r w:rsidR="00D51E9A" w:rsidRPr="009E1596">
        <w:rPr>
          <w:rFonts w:ascii="Garamond" w:eastAsia="Calibri" w:hAnsi="Garamond"/>
          <w:sz w:val="22"/>
          <w:szCs w:val="22"/>
        </w:rPr>
        <w:t>. 2</w:t>
      </w:r>
      <w:r w:rsidR="009948E0" w:rsidRPr="009E1596">
        <w:rPr>
          <w:rFonts w:ascii="Garamond" w:eastAsia="Calibri" w:hAnsi="Garamond"/>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proofErr w:type="spellStart"/>
      <w:r w:rsidR="009948E0" w:rsidRPr="009E1596">
        <w:rPr>
          <w:rFonts w:ascii="Garamond" w:eastAsia="Calibri" w:hAnsi="Garamond"/>
          <w:sz w:val="22"/>
          <w:szCs w:val="22"/>
        </w:rPr>
        <w:t>ppkt</w:t>
      </w:r>
      <w:proofErr w:type="spellEnd"/>
      <w:r w:rsidR="009948E0" w:rsidRPr="009E1596">
        <w:rPr>
          <w:rFonts w:ascii="Garamond" w:eastAsia="Calibri" w:hAnsi="Garamond"/>
          <w:sz w:val="22"/>
          <w:szCs w:val="22"/>
        </w:rPr>
        <w:t xml:space="preserve">. </w:t>
      </w:r>
      <w:r w:rsidR="00D51E9A" w:rsidRPr="009E1596">
        <w:rPr>
          <w:rFonts w:ascii="Garamond" w:eastAsia="Calibri" w:hAnsi="Garamond"/>
          <w:sz w:val="22"/>
          <w:szCs w:val="22"/>
        </w:rPr>
        <w:t>3</w:t>
      </w:r>
      <w:r w:rsidR="009948E0" w:rsidRPr="009E1596">
        <w:rPr>
          <w:rFonts w:ascii="Garamond" w:eastAsia="Calibri" w:hAnsi="Garamond"/>
          <w:sz w:val="22"/>
          <w:szCs w:val="22"/>
        </w:rPr>
        <w:t xml:space="preserve"> stosuje się odpowiednio.</w:t>
      </w:r>
    </w:p>
    <w:p w14:paraId="03970918" w14:textId="08A7BFC0" w:rsidR="005A17E9" w:rsidRPr="009E1596" w:rsidRDefault="000B2D26" w:rsidP="00B34432">
      <w:pPr>
        <w:spacing w:after="200" w:line="276" w:lineRule="auto"/>
        <w:contextualSpacing/>
        <w:jc w:val="both"/>
        <w:rPr>
          <w:rFonts w:ascii="Garamond" w:eastAsia="Calibri" w:hAnsi="Garamond"/>
          <w:sz w:val="22"/>
          <w:szCs w:val="22"/>
        </w:rPr>
      </w:pPr>
      <w:r>
        <w:rPr>
          <w:rFonts w:ascii="Garamond" w:eastAsia="Calibri" w:hAnsi="Garamond"/>
          <w:sz w:val="22"/>
          <w:szCs w:val="22"/>
        </w:rPr>
        <w:t>5</w:t>
      </w:r>
      <w:r w:rsidR="009948E0" w:rsidRPr="009E1596">
        <w:rPr>
          <w:rFonts w:ascii="Garamond" w:eastAsia="Calibri" w:hAnsi="Garamond"/>
          <w:sz w:val="22"/>
          <w:szCs w:val="22"/>
        </w:rPr>
        <w: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w:t>
      </w:r>
      <w:r w:rsidR="00AC639F" w:rsidRPr="009E1596">
        <w:rPr>
          <w:rFonts w:ascii="Garamond" w:eastAsia="Calibri" w:hAnsi="Garamond"/>
          <w:sz w:val="22"/>
          <w:szCs w:val="22"/>
        </w:rPr>
        <w:t>cji dotyczących tego dokumentu.</w:t>
      </w:r>
    </w:p>
    <w:p w14:paraId="53CB8242" w14:textId="47F799E5" w:rsidR="00EE07F5" w:rsidRPr="009E1596" w:rsidRDefault="00E64B24" w:rsidP="00B34432">
      <w:pPr>
        <w:pStyle w:val="Akapitzlist"/>
        <w:spacing w:after="0"/>
        <w:ind w:left="0"/>
        <w:jc w:val="both"/>
        <w:rPr>
          <w:rFonts w:ascii="Garamond" w:hAnsi="Garamond"/>
          <w:sz w:val="22"/>
          <w:szCs w:val="22"/>
          <w:u w:val="single"/>
        </w:rPr>
      </w:pPr>
      <w:r w:rsidRPr="009E1596">
        <w:rPr>
          <w:rFonts w:ascii="Garamond" w:hAnsi="Garamond"/>
          <w:b/>
          <w:sz w:val="22"/>
          <w:szCs w:val="22"/>
          <w:u w:val="single"/>
        </w:rPr>
        <w:t>6.</w:t>
      </w:r>
      <w:r w:rsidR="0070451C" w:rsidRPr="009E1596">
        <w:rPr>
          <w:rFonts w:ascii="Garamond" w:hAnsi="Garamond"/>
          <w:b/>
          <w:sz w:val="22"/>
          <w:szCs w:val="22"/>
          <w:u w:val="single"/>
        </w:rPr>
        <w:t>8</w:t>
      </w:r>
      <w:r w:rsidRPr="009E1596">
        <w:rPr>
          <w:rFonts w:ascii="Garamond" w:hAnsi="Garamond"/>
          <w:b/>
          <w:sz w:val="22"/>
          <w:szCs w:val="22"/>
          <w:u w:val="single"/>
        </w:rPr>
        <w:t>.</w:t>
      </w:r>
      <w:r w:rsidR="00EE07F5" w:rsidRPr="009E1596">
        <w:rPr>
          <w:rFonts w:ascii="Garamond" w:hAnsi="Garamond"/>
          <w:sz w:val="22"/>
          <w:szCs w:val="22"/>
          <w:u w:val="single"/>
        </w:rPr>
        <w:t xml:space="preserve"> Postanowienia w sprawie dokumentów zastrzeżonych.</w:t>
      </w:r>
    </w:p>
    <w:p w14:paraId="41510288" w14:textId="77777777" w:rsidR="00EE07F5" w:rsidRPr="009E1596" w:rsidRDefault="00E64B24" w:rsidP="00B34432">
      <w:pPr>
        <w:pStyle w:val="Akapitzlist"/>
        <w:spacing w:after="0"/>
        <w:ind w:left="170"/>
        <w:jc w:val="both"/>
        <w:rPr>
          <w:rFonts w:ascii="Garamond" w:hAnsi="Garamond"/>
          <w:sz w:val="22"/>
          <w:szCs w:val="22"/>
        </w:rPr>
      </w:pPr>
      <w:r w:rsidRPr="009E1596">
        <w:rPr>
          <w:rFonts w:ascii="Garamond" w:hAnsi="Garamond"/>
          <w:sz w:val="22"/>
          <w:szCs w:val="22"/>
        </w:rPr>
        <w:t>1</w:t>
      </w:r>
      <w:r w:rsidR="00EE07F5" w:rsidRPr="009E1596">
        <w:rPr>
          <w:rFonts w:ascii="Garamond" w:hAnsi="Garamond"/>
          <w:sz w:val="22"/>
          <w:szCs w:val="22"/>
        </w:rPr>
        <w:t>) Wszystkie dokumenty złożone w prowadzonym postępowaniu są jawne, za wyjątkiem informacji zastrzeżonych przez Wykonawcę.</w:t>
      </w:r>
    </w:p>
    <w:p w14:paraId="5BDAEC1A" w14:textId="13F93FCC" w:rsidR="00EE07F5" w:rsidRPr="009E1596" w:rsidRDefault="00E64B24" w:rsidP="00B34432">
      <w:pPr>
        <w:pStyle w:val="Akapitzlist"/>
        <w:spacing w:after="0"/>
        <w:ind w:left="170"/>
        <w:jc w:val="both"/>
        <w:rPr>
          <w:rFonts w:ascii="Garamond" w:hAnsi="Garamond"/>
          <w:sz w:val="22"/>
          <w:szCs w:val="22"/>
        </w:rPr>
      </w:pPr>
      <w:r w:rsidRPr="009E1596">
        <w:rPr>
          <w:rFonts w:ascii="Garamond" w:hAnsi="Garamond"/>
          <w:sz w:val="22"/>
          <w:szCs w:val="22"/>
        </w:rPr>
        <w:t>2</w:t>
      </w:r>
      <w:r w:rsidR="00EE07F5" w:rsidRPr="009E1596">
        <w:rPr>
          <w:rFonts w:ascii="Garamond" w:hAnsi="Garamond"/>
          <w:sz w:val="22"/>
          <w:szCs w:val="22"/>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w:t>
      </w:r>
      <w:r w:rsidR="00C9555A" w:rsidRPr="009E1596">
        <w:rPr>
          <w:rFonts w:ascii="Garamond" w:hAnsi="Garamond"/>
          <w:sz w:val="22"/>
          <w:szCs w:val="22"/>
        </w:rPr>
        <w:t>. Informacje te winny być umieszczone w osobnej wewnętrznej kopercie. Strony należy ponumerować w taki sposób, aby umożliwić ich dopasowanie do pozostałej części oferty.</w:t>
      </w:r>
      <w:r w:rsidR="00634596" w:rsidRPr="009E1596">
        <w:rPr>
          <w:rFonts w:ascii="Garamond" w:hAnsi="Garamond"/>
          <w:sz w:val="22"/>
          <w:szCs w:val="22"/>
        </w:rPr>
        <w:t xml:space="preserve"> </w:t>
      </w:r>
      <w:r w:rsidR="00EE07F5" w:rsidRPr="009E1596">
        <w:rPr>
          <w:rFonts w:ascii="Garamond" w:hAnsi="Garamond"/>
          <w:sz w:val="22"/>
          <w:szCs w:val="22"/>
        </w:rPr>
        <w:t>Wykonawca nie może zastrzec informacji, o których mowa w art. 86 ust. 4 ustawy</w:t>
      </w:r>
      <w:r w:rsidR="00AC639F" w:rsidRPr="009E1596">
        <w:rPr>
          <w:rFonts w:ascii="Garamond" w:hAnsi="Garamond"/>
          <w:sz w:val="22"/>
          <w:szCs w:val="22"/>
        </w:rPr>
        <w:t xml:space="preserve"> </w:t>
      </w:r>
      <w:proofErr w:type="spellStart"/>
      <w:r w:rsidR="00AC639F" w:rsidRPr="009E1596">
        <w:rPr>
          <w:rFonts w:ascii="Garamond" w:hAnsi="Garamond"/>
          <w:sz w:val="22"/>
          <w:szCs w:val="22"/>
        </w:rPr>
        <w:t>pzp</w:t>
      </w:r>
      <w:proofErr w:type="spellEnd"/>
      <w:r w:rsidR="00AC639F" w:rsidRPr="009E1596">
        <w:rPr>
          <w:rFonts w:ascii="Garamond" w:hAnsi="Garamond"/>
          <w:sz w:val="22"/>
          <w:szCs w:val="22"/>
        </w:rPr>
        <w:t>.</w:t>
      </w:r>
      <w:r w:rsidR="00EE07F5" w:rsidRPr="009E1596">
        <w:rPr>
          <w:rFonts w:ascii="Garamond" w:hAnsi="Garamond"/>
          <w:sz w:val="22"/>
          <w:szCs w:val="22"/>
        </w:rPr>
        <w:t xml:space="preserve"> </w:t>
      </w:r>
    </w:p>
    <w:p w14:paraId="78A09355" w14:textId="2673E48B" w:rsidR="00EE07F5" w:rsidRPr="009E1596" w:rsidRDefault="00E64B24" w:rsidP="00B34432">
      <w:pPr>
        <w:pStyle w:val="Akapitzlist"/>
        <w:spacing w:after="0"/>
        <w:ind w:left="170"/>
        <w:jc w:val="both"/>
        <w:rPr>
          <w:rFonts w:ascii="Garamond" w:hAnsi="Garamond"/>
          <w:sz w:val="22"/>
          <w:szCs w:val="22"/>
        </w:rPr>
      </w:pPr>
      <w:r w:rsidRPr="009E1596">
        <w:rPr>
          <w:rFonts w:ascii="Garamond" w:hAnsi="Garamond"/>
          <w:sz w:val="22"/>
          <w:szCs w:val="22"/>
        </w:rPr>
        <w:t>3</w:t>
      </w:r>
      <w:r w:rsidR="00EE07F5" w:rsidRPr="009E1596">
        <w:rPr>
          <w:rFonts w:ascii="Garamond" w:hAnsi="Garamond"/>
          <w:sz w:val="22"/>
          <w:szCs w:val="22"/>
        </w:rPr>
        <w:t>) Zgodnie z art. 11 ust</w:t>
      </w:r>
      <w:r w:rsidR="00A065CC">
        <w:rPr>
          <w:rFonts w:ascii="Garamond" w:hAnsi="Garamond"/>
          <w:sz w:val="22"/>
          <w:szCs w:val="22"/>
        </w:rPr>
        <w:t>. 4 ustawy z dnia 16.04.1993 r.</w:t>
      </w:r>
      <w:r w:rsidR="00EE07F5" w:rsidRPr="009E1596">
        <w:rPr>
          <w:rFonts w:ascii="Garamond" w:hAnsi="Garamond"/>
          <w:sz w:val="22"/>
          <w:szCs w:val="22"/>
        </w:rPr>
        <w:t xml:space="preserve"> o zwalczaniu nieuczciwej konkurencji, poprzez tajemnicę przedsiębiorstwa rozumie się nieujawnione do wiadomości publicznej informacje techniczne, </w:t>
      </w:r>
      <w:r w:rsidR="00EE07F5" w:rsidRPr="009E1596">
        <w:rPr>
          <w:rFonts w:ascii="Garamond" w:hAnsi="Garamond"/>
          <w:sz w:val="22"/>
          <w:szCs w:val="22"/>
        </w:rPr>
        <w:lastRenderedPageBreak/>
        <w:t>technologiczne i organizacyjne przedsiębiorstwa lub inne informacje posiadające wartość gospodarczą, co, do których przedsiębiorca  podjął niezbędne działania w celu zachowania ich poufności.</w:t>
      </w:r>
    </w:p>
    <w:p w14:paraId="434127AE" w14:textId="77777777" w:rsidR="00EE07F5" w:rsidRPr="009E1596" w:rsidRDefault="00EE07F5" w:rsidP="001D50C3">
      <w:pPr>
        <w:pStyle w:val="Style14"/>
        <w:widowControl/>
        <w:tabs>
          <w:tab w:val="left" w:pos="720"/>
        </w:tabs>
        <w:ind w:firstLine="0"/>
        <w:rPr>
          <w:rStyle w:val="FontStyle105"/>
          <w:rFonts w:ascii="Garamond" w:hAnsi="Garamond"/>
          <w:b/>
        </w:rPr>
      </w:pPr>
    </w:p>
    <w:p w14:paraId="359C052B" w14:textId="77777777" w:rsidR="0098090C" w:rsidRPr="009E1596" w:rsidRDefault="0098090C" w:rsidP="0098090C">
      <w:pPr>
        <w:pStyle w:val="Style67"/>
        <w:widowControl/>
        <w:spacing w:line="240" w:lineRule="exact"/>
        <w:ind w:left="720" w:right="14"/>
        <w:rPr>
          <w:rFonts w:ascii="Garamond" w:hAnsi="Garamond"/>
          <w:sz w:val="22"/>
          <w:szCs w:val="22"/>
        </w:rPr>
      </w:pPr>
    </w:p>
    <w:p w14:paraId="3D7F1CFC" w14:textId="3865CA56" w:rsidR="0098090C" w:rsidRPr="009E1596" w:rsidRDefault="00F126B2" w:rsidP="001D34B7">
      <w:pPr>
        <w:pStyle w:val="Style67"/>
        <w:widowControl/>
        <w:spacing w:before="41" w:line="274" w:lineRule="exact"/>
        <w:ind w:left="720" w:right="14"/>
        <w:rPr>
          <w:rStyle w:val="FontStyle106"/>
          <w:rFonts w:ascii="Garamond" w:hAnsi="Garamond"/>
        </w:rPr>
      </w:pPr>
      <w:r w:rsidRPr="009E1596">
        <w:rPr>
          <w:rStyle w:val="FontStyle106"/>
          <w:rFonts w:ascii="Garamond" w:hAnsi="Garamond"/>
        </w:rPr>
        <w:t>7.</w:t>
      </w:r>
      <w:r w:rsidR="0098090C" w:rsidRPr="009E1596">
        <w:rPr>
          <w:rStyle w:val="FontStyle106"/>
          <w:rFonts w:ascii="Garamond" w:hAnsi="Garamond"/>
        </w:rPr>
        <w:t xml:space="preserve"> INFORMACJA O SPOSOBIE POR</w:t>
      </w:r>
      <w:r w:rsidR="000114DE" w:rsidRPr="009E1596">
        <w:rPr>
          <w:rStyle w:val="FontStyle106"/>
          <w:rFonts w:ascii="Garamond" w:hAnsi="Garamond"/>
        </w:rPr>
        <w:t>OZUMIEWANIA SIĘ ZAMAWIAJĄCEGO Z </w:t>
      </w:r>
      <w:r w:rsidR="0098090C" w:rsidRPr="009E1596">
        <w:rPr>
          <w:rStyle w:val="FontStyle106"/>
          <w:rFonts w:ascii="Garamond" w:hAnsi="Garamond"/>
        </w:rPr>
        <w:t>WYKONAWCAMI ORAZ PRZEKAZYWANIA OŚWIADCZEŃ LUB DOKUMENTÓW, A TAKŻE WSKAZANIE OSÓB UPRAWNIONYCH DO POROZUMIEWANIA SIĘ Z WYKONAWCAMI.</w:t>
      </w:r>
    </w:p>
    <w:p w14:paraId="341008FA" w14:textId="77777777" w:rsidR="000C4CA0" w:rsidRPr="009E1596" w:rsidRDefault="000C4CA0" w:rsidP="001D34B7">
      <w:pPr>
        <w:pStyle w:val="Style67"/>
        <w:widowControl/>
        <w:spacing w:before="41" w:line="274" w:lineRule="exact"/>
        <w:ind w:left="720" w:right="14"/>
        <w:rPr>
          <w:rStyle w:val="FontStyle106"/>
          <w:rFonts w:ascii="Garamond" w:hAnsi="Garamond"/>
        </w:rPr>
      </w:pPr>
    </w:p>
    <w:p w14:paraId="5087CBA2" w14:textId="77777777" w:rsidR="006A208B" w:rsidRPr="009E1596" w:rsidRDefault="00F126B2" w:rsidP="006A208B">
      <w:pPr>
        <w:spacing w:line="23" w:lineRule="atLeast"/>
        <w:jc w:val="both"/>
        <w:rPr>
          <w:rFonts w:ascii="Garamond" w:hAnsi="Garamond"/>
          <w:sz w:val="22"/>
          <w:u w:val="single"/>
        </w:rPr>
      </w:pPr>
      <w:r w:rsidRPr="009E1596">
        <w:rPr>
          <w:rFonts w:ascii="Garamond" w:hAnsi="Garamond"/>
          <w:b/>
          <w:sz w:val="22"/>
          <w:u w:val="single"/>
        </w:rPr>
        <w:t>7.1.</w:t>
      </w:r>
      <w:r w:rsidR="006A208B" w:rsidRPr="009E1596">
        <w:rPr>
          <w:rFonts w:ascii="Garamond" w:hAnsi="Garamond"/>
          <w:sz w:val="22"/>
          <w:u w:val="single"/>
        </w:rPr>
        <w:t xml:space="preserve"> Zasady i formy przekazywania oświadczeń, wniosków i innych dokumentów.</w:t>
      </w:r>
    </w:p>
    <w:p w14:paraId="049BE8C3" w14:textId="5A1C7150" w:rsidR="00D4389D" w:rsidRPr="009E1596" w:rsidRDefault="00D4389D" w:rsidP="00EF5062">
      <w:pPr>
        <w:pStyle w:val="Akapitzlist"/>
        <w:spacing w:after="0" w:line="23" w:lineRule="atLeast"/>
        <w:ind w:left="170"/>
        <w:jc w:val="both"/>
        <w:rPr>
          <w:rFonts w:ascii="Garamond" w:hAnsi="Garamond"/>
          <w:sz w:val="22"/>
        </w:rPr>
      </w:pPr>
      <w:r w:rsidRPr="009E1596">
        <w:rPr>
          <w:rFonts w:ascii="Garamond" w:hAnsi="Garamond"/>
          <w:sz w:val="22"/>
        </w:rPr>
        <w:t xml:space="preserve">1) W niniejszym postępowaniu o udzielenie zamówienia publicznego porozumiewanie się </w:t>
      </w:r>
      <w:r w:rsidR="005C3E43" w:rsidRPr="009E1596">
        <w:rPr>
          <w:rFonts w:ascii="Garamond" w:hAnsi="Garamond"/>
          <w:sz w:val="22"/>
        </w:rPr>
        <w:t>Z</w:t>
      </w:r>
      <w:r w:rsidRPr="009E1596">
        <w:rPr>
          <w:rFonts w:ascii="Garamond" w:hAnsi="Garamond"/>
          <w:sz w:val="22"/>
        </w:rPr>
        <w:t>amawiającego</w:t>
      </w:r>
      <w:r w:rsidR="005C3E43" w:rsidRPr="009E1596">
        <w:rPr>
          <w:rFonts w:ascii="Garamond" w:hAnsi="Garamond"/>
          <w:sz w:val="22"/>
        </w:rPr>
        <w:t xml:space="preserve"> </w:t>
      </w:r>
      <w:r w:rsidRPr="009E1596">
        <w:rPr>
          <w:rFonts w:ascii="Garamond" w:hAnsi="Garamond"/>
          <w:sz w:val="22"/>
        </w:rPr>
        <w:t>z </w:t>
      </w:r>
      <w:r w:rsidR="005C3E43" w:rsidRPr="009E1596">
        <w:rPr>
          <w:rFonts w:ascii="Garamond" w:hAnsi="Garamond"/>
          <w:sz w:val="22"/>
        </w:rPr>
        <w:t>W</w:t>
      </w:r>
      <w:r w:rsidRPr="009E1596">
        <w:rPr>
          <w:rFonts w:ascii="Garamond" w:hAnsi="Garamond"/>
          <w:sz w:val="22"/>
        </w:rPr>
        <w:t>ykonawcą odbywa się za pośrednictwem operatora pocztowego w</w:t>
      </w:r>
      <w:r w:rsidR="005C3E43" w:rsidRPr="009E1596">
        <w:rPr>
          <w:rFonts w:ascii="Garamond" w:hAnsi="Garamond"/>
          <w:sz w:val="22"/>
        </w:rPr>
        <w:t> </w:t>
      </w:r>
      <w:r w:rsidRPr="009E1596">
        <w:rPr>
          <w:rFonts w:ascii="Garamond" w:hAnsi="Garamond"/>
          <w:sz w:val="22"/>
        </w:rPr>
        <w:t>rozumieniu ustawy z dnia 23 listopada 2012 r. - Prawo pocztowe (</w:t>
      </w:r>
      <w:r w:rsidR="00BD3AF2">
        <w:rPr>
          <w:rFonts w:ascii="Garamond" w:hAnsi="Garamond"/>
          <w:sz w:val="22"/>
        </w:rPr>
        <w:t xml:space="preserve">t. j. </w:t>
      </w:r>
      <w:r w:rsidRPr="009E1596">
        <w:rPr>
          <w:rFonts w:ascii="Garamond" w:hAnsi="Garamond"/>
          <w:sz w:val="22"/>
        </w:rPr>
        <w:t xml:space="preserve">Dz.U. </w:t>
      </w:r>
      <w:r w:rsidR="00BD3AF2">
        <w:rPr>
          <w:rFonts w:ascii="Garamond" w:hAnsi="Garamond"/>
          <w:sz w:val="22"/>
        </w:rPr>
        <w:t xml:space="preserve">z 2017 r. </w:t>
      </w:r>
      <w:r w:rsidRPr="009E1596">
        <w:rPr>
          <w:rFonts w:ascii="Garamond" w:hAnsi="Garamond"/>
          <w:sz w:val="22"/>
        </w:rPr>
        <w:t xml:space="preserve">poz. </w:t>
      </w:r>
      <w:r w:rsidR="00BD3AF2">
        <w:rPr>
          <w:rFonts w:ascii="Garamond" w:hAnsi="Garamond"/>
          <w:sz w:val="22"/>
        </w:rPr>
        <w:t xml:space="preserve">1481 z </w:t>
      </w:r>
      <w:proofErr w:type="spellStart"/>
      <w:r w:rsidR="00BD3AF2">
        <w:rPr>
          <w:rFonts w:ascii="Garamond" w:hAnsi="Garamond"/>
          <w:sz w:val="22"/>
        </w:rPr>
        <w:t>późn</w:t>
      </w:r>
      <w:proofErr w:type="spellEnd"/>
      <w:r w:rsidR="00BD3AF2">
        <w:rPr>
          <w:rFonts w:ascii="Garamond" w:hAnsi="Garamond"/>
          <w:sz w:val="22"/>
        </w:rPr>
        <w:t>. zm.</w:t>
      </w:r>
      <w:r w:rsidRPr="009E1596">
        <w:rPr>
          <w:rFonts w:ascii="Garamond" w:hAnsi="Garamond"/>
          <w:sz w:val="22"/>
        </w:rPr>
        <w:t>), osobiście, za pośrednictwem posłańca, faksu lub przy użyciu środków komunikacji elektronicznej w rozumieniu ustawy z dnia 18 lipca 2002 r. o świadczeniu usług drogą elektroniczną (</w:t>
      </w:r>
      <w:r w:rsidR="00BD3AF2">
        <w:rPr>
          <w:rFonts w:ascii="Garamond" w:hAnsi="Garamond"/>
          <w:sz w:val="22"/>
        </w:rPr>
        <w:t>t. j. Dz.U. z 2017 r. poz. 1219</w:t>
      </w:r>
      <w:r w:rsidRPr="009E1596">
        <w:rPr>
          <w:rFonts w:ascii="Garamond" w:hAnsi="Garamond"/>
          <w:sz w:val="22"/>
        </w:rPr>
        <w:t>).</w:t>
      </w:r>
    </w:p>
    <w:p w14:paraId="6C3D2B52" w14:textId="77777777" w:rsidR="00D4389D" w:rsidRPr="009E1596" w:rsidRDefault="00D4389D" w:rsidP="00EF5062">
      <w:pPr>
        <w:pStyle w:val="Akapitzlist"/>
        <w:spacing w:after="120" w:line="23" w:lineRule="atLeast"/>
        <w:ind w:left="170"/>
        <w:jc w:val="both"/>
        <w:rPr>
          <w:rFonts w:ascii="Garamond" w:hAnsi="Garamond"/>
          <w:sz w:val="22"/>
        </w:rPr>
      </w:pPr>
      <w:r w:rsidRPr="009E1596">
        <w:rPr>
          <w:rFonts w:ascii="Garamond" w:hAnsi="Garamond"/>
          <w:sz w:val="22"/>
        </w:rPr>
        <w:t xml:space="preserve">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otrzymana. </w:t>
      </w:r>
    </w:p>
    <w:p w14:paraId="01B3E89F" w14:textId="77777777" w:rsidR="00D4389D" w:rsidRPr="009E1596" w:rsidRDefault="00D4389D" w:rsidP="00EF5062">
      <w:pPr>
        <w:pStyle w:val="Akapitzlist"/>
        <w:spacing w:after="120" w:line="23" w:lineRule="atLeast"/>
        <w:ind w:left="170"/>
        <w:jc w:val="both"/>
        <w:rPr>
          <w:rFonts w:ascii="Garamond" w:hAnsi="Garamond"/>
          <w:sz w:val="22"/>
        </w:rPr>
      </w:pPr>
      <w:r w:rsidRPr="009E1596">
        <w:rPr>
          <w:rFonts w:ascii="Garamond" w:hAnsi="Garamond"/>
          <w:sz w:val="22"/>
        </w:rPr>
        <w:t>3) Numer faksu, adres e-mail  oraz adres siedziby Zamawiającego są wskazane w pkt. 1 SIWZ.</w:t>
      </w:r>
    </w:p>
    <w:p w14:paraId="6DEFCABD" w14:textId="77777777" w:rsidR="00250FEA" w:rsidRPr="009E1596" w:rsidRDefault="00250FEA" w:rsidP="00EF5062">
      <w:pPr>
        <w:pStyle w:val="Akapitzlist"/>
        <w:spacing w:after="120" w:line="23" w:lineRule="atLeast"/>
        <w:ind w:left="170"/>
        <w:jc w:val="both"/>
        <w:rPr>
          <w:rFonts w:ascii="Garamond" w:hAnsi="Garamond"/>
          <w:sz w:val="22"/>
        </w:rPr>
      </w:pPr>
      <w:r w:rsidRPr="009E1596">
        <w:rPr>
          <w:rFonts w:ascii="Garamond" w:hAnsi="Garamond"/>
          <w:sz w:val="22"/>
        </w:rPr>
        <w:t>4) Zamawiający nie przewiduje możliwości składania oferty w formie elektronicznej.</w:t>
      </w:r>
    </w:p>
    <w:p w14:paraId="2341B099" w14:textId="77777777" w:rsidR="00A1608C" w:rsidRPr="009E1596" w:rsidRDefault="00A1608C" w:rsidP="00A1608C">
      <w:pPr>
        <w:pStyle w:val="Akapitzlist"/>
        <w:spacing w:after="120" w:line="23" w:lineRule="atLeast"/>
        <w:ind w:left="0"/>
        <w:jc w:val="both"/>
        <w:rPr>
          <w:rFonts w:ascii="Garamond" w:hAnsi="Garamond"/>
          <w:sz w:val="22"/>
        </w:rPr>
      </w:pPr>
    </w:p>
    <w:p w14:paraId="2A209268" w14:textId="77777777" w:rsidR="006A208B" w:rsidRPr="009E1596" w:rsidRDefault="00F126B2" w:rsidP="006A208B">
      <w:pPr>
        <w:pStyle w:val="Akapitzlist"/>
        <w:spacing w:after="0" w:line="23" w:lineRule="atLeast"/>
        <w:ind w:left="0"/>
        <w:jc w:val="both"/>
        <w:rPr>
          <w:rFonts w:ascii="Garamond" w:hAnsi="Garamond"/>
          <w:sz w:val="22"/>
          <w:u w:val="single"/>
        </w:rPr>
      </w:pPr>
      <w:r w:rsidRPr="009E1596">
        <w:rPr>
          <w:rFonts w:ascii="Garamond" w:hAnsi="Garamond"/>
          <w:b/>
          <w:sz w:val="22"/>
          <w:u w:val="single"/>
        </w:rPr>
        <w:t>7.2.</w:t>
      </w:r>
      <w:r w:rsidRPr="009E1596">
        <w:rPr>
          <w:rFonts w:ascii="Garamond" w:hAnsi="Garamond"/>
          <w:sz w:val="22"/>
          <w:u w:val="single"/>
        </w:rPr>
        <w:t xml:space="preserve"> </w:t>
      </w:r>
      <w:r w:rsidR="006A208B" w:rsidRPr="009E1596">
        <w:rPr>
          <w:rFonts w:ascii="Garamond" w:hAnsi="Garamond"/>
          <w:sz w:val="22"/>
          <w:u w:val="single"/>
        </w:rPr>
        <w:t xml:space="preserve"> Wyjaśnienia i modyfikacje treści SIWZ</w:t>
      </w:r>
    </w:p>
    <w:p w14:paraId="3E9D7BCB" w14:textId="77777777" w:rsidR="006A208B" w:rsidRPr="009E1596" w:rsidRDefault="00F126B2" w:rsidP="00EF5062">
      <w:pPr>
        <w:pStyle w:val="Akapitzlist"/>
        <w:spacing w:after="0" w:line="23" w:lineRule="atLeast"/>
        <w:ind w:left="170"/>
        <w:jc w:val="both"/>
        <w:rPr>
          <w:rFonts w:ascii="Garamond" w:hAnsi="Garamond"/>
          <w:sz w:val="22"/>
        </w:rPr>
      </w:pPr>
      <w:r w:rsidRPr="009E1596">
        <w:rPr>
          <w:rFonts w:ascii="Garamond" w:hAnsi="Garamond"/>
          <w:sz w:val="22"/>
        </w:rPr>
        <w:t>1</w:t>
      </w:r>
      <w:r w:rsidR="006A208B" w:rsidRPr="009E1596">
        <w:rPr>
          <w:rFonts w:ascii="Garamond" w:hAnsi="Garamond"/>
          <w:sz w:val="22"/>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14:paraId="3AA2F6AF" w14:textId="77777777" w:rsidR="006A208B" w:rsidRPr="009E1596" w:rsidRDefault="00F126B2" w:rsidP="00EF5062">
      <w:pPr>
        <w:pStyle w:val="Akapitzlist"/>
        <w:spacing w:after="0" w:line="23" w:lineRule="atLeast"/>
        <w:ind w:left="170"/>
        <w:jc w:val="both"/>
        <w:rPr>
          <w:rFonts w:ascii="Garamond" w:hAnsi="Garamond"/>
          <w:sz w:val="22"/>
        </w:rPr>
      </w:pPr>
      <w:r w:rsidRPr="009E1596">
        <w:rPr>
          <w:rFonts w:ascii="Garamond" w:hAnsi="Garamond"/>
          <w:sz w:val="22"/>
        </w:rPr>
        <w:t>2</w:t>
      </w:r>
      <w:r w:rsidR="006A208B" w:rsidRPr="009E1596">
        <w:rPr>
          <w:rFonts w:ascii="Garamond" w:hAnsi="Garamond"/>
          <w:sz w:val="22"/>
        </w:rPr>
        <w:t xml:space="preserve">) Jeżeli wniosek o wyjaśnienie treści specyfikacji istotnych warunków zamówienia wpłynął po upływie terminu składania wniosku, o którym mowa w </w:t>
      </w:r>
      <w:proofErr w:type="spellStart"/>
      <w:r w:rsidRPr="009E1596">
        <w:rPr>
          <w:rFonts w:ascii="Garamond" w:hAnsi="Garamond"/>
          <w:sz w:val="22"/>
        </w:rPr>
        <w:t>ppkt</w:t>
      </w:r>
      <w:proofErr w:type="spellEnd"/>
      <w:r w:rsidRPr="009E1596">
        <w:rPr>
          <w:rFonts w:ascii="Garamond" w:hAnsi="Garamond"/>
          <w:sz w:val="22"/>
        </w:rPr>
        <w:t>. 1</w:t>
      </w:r>
      <w:r w:rsidR="006A208B" w:rsidRPr="009E1596">
        <w:rPr>
          <w:rFonts w:ascii="Garamond" w:hAnsi="Garamond"/>
          <w:sz w:val="22"/>
        </w:rPr>
        <w:t>) lub dotyczy udzielonych wyjaśnień, Zamawiający może udzielić wyjaśnień albo pozostawić wniosek bez rozpoznania.</w:t>
      </w:r>
    </w:p>
    <w:p w14:paraId="18DE6C8C" w14:textId="77777777" w:rsidR="006A208B" w:rsidRPr="009E1596" w:rsidRDefault="00F126B2" w:rsidP="00EF5062">
      <w:pPr>
        <w:pStyle w:val="Akapitzlist"/>
        <w:spacing w:after="0" w:line="23" w:lineRule="atLeast"/>
        <w:ind w:left="170"/>
        <w:jc w:val="both"/>
        <w:rPr>
          <w:rFonts w:ascii="Garamond" w:hAnsi="Garamond"/>
          <w:sz w:val="22"/>
        </w:rPr>
      </w:pPr>
      <w:r w:rsidRPr="009E1596">
        <w:rPr>
          <w:rFonts w:ascii="Garamond" w:hAnsi="Garamond"/>
          <w:sz w:val="22"/>
        </w:rPr>
        <w:t>3</w:t>
      </w:r>
      <w:r w:rsidR="006A208B" w:rsidRPr="009E1596">
        <w:rPr>
          <w:rFonts w:ascii="Garamond" w:hAnsi="Garamond"/>
          <w:sz w:val="22"/>
        </w:rPr>
        <w:t>) Przedłużenie terminu składania ofert nie wpływa na bieg terminu składania wnio</w:t>
      </w:r>
      <w:r w:rsidRPr="009E1596">
        <w:rPr>
          <w:rFonts w:ascii="Garamond" w:hAnsi="Garamond"/>
          <w:sz w:val="22"/>
        </w:rPr>
        <w:t>sku, o którym mowa w </w:t>
      </w:r>
      <w:proofErr w:type="spellStart"/>
      <w:r w:rsidRPr="009E1596">
        <w:rPr>
          <w:rFonts w:ascii="Garamond" w:hAnsi="Garamond"/>
          <w:sz w:val="22"/>
        </w:rPr>
        <w:t>ppkt</w:t>
      </w:r>
      <w:proofErr w:type="spellEnd"/>
      <w:r w:rsidRPr="009E1596">
        <w:rPr>
          <w:rFonts w:ascii="Garamond" w:hAnsi="Garamond"/>
          <w:sz w:val="22"/>
        </w:rPr>
        <w:t>. 1</w:t>
      </w:r>
      <w:r w:rsidR="006A208B" w:rsidRPr="009E1596">
        <w:rPr>
          <w:rFonts w:ascii="Garamond" w:hAnsi="Garamond"/>
          <w:sz w:val="22"/>
        </w:rPr>
        <w:t>).</w:t>
      </w:r>
    </w:p>
    <w:p w14:paraId="27F6E996" w14:textId="77777777" w:rsidR="006A208B" w:rsidRPr="009E1596" w:rsidRDefault="00F126B2" w:rsidP="00EF5062">
      <w:pPr>
        <w:pStyle w:val="Akapitzlist"/>
        <w:spacing w:after="0" w:line="23" w:lineRule="atLeast"/>
        <w:ind w:left="170"/>
        <w:jc w:val="both"/>
        <w:rPr>
          <w:rFonts w:ascii="Garamond" w:hAnsi="Garamond"/>
          <w:sz w:val="22"/>
        </w:rPr>
      </w:pPr>
      <w:r w:rsidRPr="009E1596">
        <w:rPr>
          <w:rFonts w:ascii="Garamond" w:hAnsi="Garamond"/>
          <w:sz w:val="22"/>
        </w:rPr>
        <w:t>4</w:t>
      </w:r>
      <w:r w:rsidR="006A208B" w:rsidRPr="009E1596">
        <w:rPr>
          <w:rFonts w:ascii="Garamond" w:hAnsi="Garamond"/>
          <w:sz w:val="22"/>
        </w:rPr>
        <w:t>) Zamawiający jednocześnie przekazuje treść zapytań wraz z wyjaśnieniami wszystkim Wykonawcom, którym przekazano SIWZ, bez ujawniania źródła zapytania oraz udostępnia na stronie internetowej, na której jest zamieszczona specyfikacja.</w:t>
      </w:r>
    </w:p>
    <w:p w14:paraId="466BF835" w14:textId="77777777" w:rsidR="006A208B" w:rsidRPr="009E1596" w:rsidRDefault="00F126B2" w:rsidP="00EF5062">
      <w:pPr>
        <w:pStyle w:val="Akapitzlist"/>
        <w:spacing w:after="0" w:line="23" w:lineRule="atLeast"/>
        <w:ind w:left="170"/>
        <w:jc w:val="both"/>
        <w:rPr>
          <w:rFonts w:ascii="Garamond" w:hAnsi="Garamond"/>
          <w:sz w:val="22"/>
        </w:rPr>
      </w:pPr>
      <w:r w:rsidRPr="009E1596">
        <w:rPr>
          <w:rFonts w:ascii="Garamond" w:hAnsi="Garamond"/>
          <w:sz w:val="22"/>
        </w:rPr>
        <w:t>5</w:t>
      </w:r>
      <w:r w:rsidR="006A208B" w:rsidRPr="009E1596">
        <w:rPr>
          <w:rFonts w:ascii="Garamond" w:hAnsi="Garamond"/>
          <w:sz w:val="22"/>
        </w:rPr>
        <w:t>) W przypadku oferty wspólnej Zamawiający kierował będzie korespondencję wyłącznie na adres pełnomocnika stron.</w:t>
      </w:r>
    </w:p>
    <w:p w14:paraId="371DE57E" w14:textId="77777777" w:rsidR="006A208B" w:rsidRPr="009E1596" w:rsidRDefault="00F126B2" w:rsidP="00EF5062">
      <w:pPr>
        <w:pStyle w:val="Akapitzlist"/>
        <w:spacing w:after="0" w:line="23" w:lineRule="atLeast"/>
        <w:ind w:left="170"/>
        <w:jc w:val="both"/>
        <w:rPr>
          <w:rFonts w:ascii="Garamond" w:hAnsi="Garamond"/>
          <w:sz w:val="22"/>
        </w:rPr>
      </w:pPr>
      <w:r w:rsidRPr="009E1596">
        <w:rPr>
          <w:rFonts w:ascii="Garamond" w:hAnsi="Garamond"/>
          <w:sz w:val="22"/>
        </w:rPr>
        <w:t>6</w:t>
      </w:r>
      <w:r w:rsidR="006A208B" w:rsidRPr="009E1596">
        <w:rPr>
          <w:rFonts w:ascii="Garamond" w:hAnsi="Garamond"/>
          <w:sz w:val="22"/>
        </w:rPr>
        <w:t>) Zamawiający nie przewiduje zorganizowania zebrania z Wykonawcami.</w:t>
      </w:r>
    </w:p>
    <w:p w14:paraId="10F9DD41" w14:textId="1033FB0F" w:rsidR="006A208B" w:rsidRPr="009E1596" w:rsidRDefault="00A73710" w:rsidP="00EF5062">
      <w:pPr>
        <w:pStyle w:val="Akapitzlist"/>
        <w:spacing w:after="0" w:line="23" w:lineRule="atLeast"/>
        <w:ind w:left="170"/>
        <w:jc w:val="both"/>
        <w:rPr>
          <w:rFonts w:ascii="Garamond" w:hAnsi="Garamond"/>
          <w:sz w:val="22"/>
        </w:rPr>
      </w:pPr>
      <w:r>
        <w:rPr>
          <w:rFonts w:ascii="Garamond" w:hAnsi="Garamond"/>
          <w:sz w:val="22"/>
        </w:rPr>
        <w:t>7</w:t>
      </w:r>
      <w:r w:rsidR="006A208B" w:rsidRPr="009E1596">
        <w:rPr>
          <w:rFonts w:ascii="Garamond" w:hAnsi="Garamond"/>
          <w:sz w:val="22"/>
        </w:rPr>
        <w:t>) W uzasadnionych przypadkach Zamawiający może przed upływem terminu składania ofert zmodyfikować treść SIWZ.</w:t>
      </w:r>
    </w:p>
    <w:p w14:paraId="5CA9CF38" w14:textId="35331EA1" w:rsidR="006A208B" w:rsidRPr="009E1596" w:rsidRDefault="00A73710" w:rsidP="00EF5062">
      <w:pPr>
        <w:pStyle w:val="Akapitzlist"/>
        <w:spacing w:after="0" w:line="23" w:lineRule="atLeast"/>
        <w:ind w:left="170"/>
        <w:jc w:val="both"/>
        <w:rPr>
          <w:rFonts w:ascii="Garamond" w:hAnsi="Garamond"/>
          <w:sz w:val="22"/>
        </w:rPr>
      </w:pPr>
      <w:r>
        <w:rPr>
          <w:rFonts w:ascii="Garamond" w:hAnsi="Garamond"/>
          <w:sz w:val="22"/>
        </w:rPr>
        <w:t>8</w:t>
      </w:r>
      <w:r w:rsidR="006A208B" w:rsidRPr="009E1596">
        <w:rPr>
          <w:rFonts w:ascii="Garamond" w:hAnsi="Garamond"/>
          <w:sz w:val="22"/>
        </w:rPr>
        <w:t>) Dokonaną zmianę SIWZ Zamawiający zamieści na stronie internetowej, na której opublikował SIWZ.</w:t>
      </w:r>
    </w:p>
    <w:p w14:paraId="797F718E" w14:textId="77777777" w:rsidR="006A208B" w:rsidRPr="009E1596" w:rsidRDefault="006A208B" w:rsidP="006A208B">
      <w:pPr>
        <w:pStyle w:val="Akapitzlist"/>
        <w:spacing w:after="0" w:line="23" w:lineRule="atLeast"/>
        <w:ind w:left="0"/>
        <w:jc w:val="both"/>
        <w:rPr>
          <w:rFonts w:ascii="Garamond" w:hAnsi="Garamond"/>
          <w:sz w:val="22"/>
        </w:rPr>
      </w:pPr>
    </w:p>
    <w:p w14:paraId="312214F6" w14:textId="77777777" w:rsidR="00EF5062" w:rsidRPr="009E1596" w:rsidRDefault="00EF5062" w:rsidP="000460B7">
      <w:pPr>
        <w:pStyle w:val="Akapitzlist"/>
        <w:spacing w:after="0" w:line="23" w:lineRule="atLeast"/>
        <w:ind w:left="0"/>
        <w:jc w:val="right"/>
        <w:rPr>
          <w:rFonts w:ascii="Garamond" w:hAnsi="Garamond"/>
          <w:b/>
          <w:sz w:val="22"/>
          <w:u w:val="single"/>
        </w:rPr>
      </w:pPr>
    </w:p>
    <w:p w14:paraId="2934491A" w14:textId="6B803946" w:rsidR="006A208B" w:rsidRPr="009E1596" w:rsidRDefault="00F126B2" w:rsidP="00F126B2">
      <w:pPr>
        <w:pStyle w:val="Akapitzlist"/>
        <w:spacing w:after="0" w:line="23" w:lineRule="atLeast"/>
        <w:ind w:left="0"/>
        <w:jc w:val="both"/>
        <w:rPr>
          <w:rFonts w:ascii="Garamond" w:hAnsi="Garamond"/>
          <w:sz w:val="22"/>
        </w:rPr>
      </w:pPr>
      <w:r w:rsidRPr="009E1596">
        <w:rPr>
          <w:rFonts w:ascii="Garamond" w:hAnsi="Garamond"/>
          <w:b/>
          <w:sz w:val="22"/>
          <w:u w:val="single"/>
        </w:rPr>
        <w:t>7.3.</w:t>
      </w:r>
      <w:r w:rsidRPr="009E1596">
        <w:rPr>
          <w:rFonts w:ascii="Garamond" w:hAnsi="Garamond"/>
          <w:sz w:val="22"/>
          <w:u w:val="single"/>
        </w:rPr>
        <w:t xml:space="preserve"> </w:t>
      </w:r>
      <w:r w:rsidR="006A208B" w:rsidRPr="009E1596">
        <w:rPr>
          <w:rFonts w:ascii="Garamond" w:hAnsi="Garamond"/>
          <w:sz w:val="22"/>
          <w:u w:val="single"/>
        </w:rPr>
        <w:t>Wyjaśnienia w toku badania i oceny ofert</w:t>
      </w:r>
      <w:r w:rsidR="006A208B" w:rsidRPr="009E1596">
        <w:rPr>
          <w:rFonts w:ascii="Garamond" w:hAnsi="Garamond"/>
          <w:sz w:val="22"/>
        </w:rPr>
        <w:t>.</w:t>
      </w:r>
    </w:p>
    <w:p w14:paraId="55E52F4E"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1) W toku badania i oceny ofert, Zamawiający może żądać od Wykonawców wyjaśnień  dotyczących treści złożonych ofert.</w:t>
      </w:r>
    </w:p>
    <w:p w14:paraId="54549A67"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2) Zamawiający poprawi w ofercie oczywiste omyłki pisarskie oraz oczywiste omyłki rachunkowe z uwzględnieniem konsekwencji rachunkowych dokonanych poprawek.</w:t>
      </w:r>
    </w:p>
    <w:p w14:paraId="4CB43DCE"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lastRenderedPageBreak/>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14:paraId="39B3E041"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 xml:space="preserve">4) Jeżeli jest to niezbędne do zapewnienia odpowiedniego przebiegu postępowania o udzielenie zamówienia, </w:t>
      </w:r>
      <w:r w:rsidR="00F126B2" w:rsidRPr="009E1596">
        <w:rPr>
          <w:rFonts w:ascii="Garamond" w:hAnsi="Garamond"/>
          <w:sz w:val="22"/>
        </w:rPr>
        <w:t>Z</w:t>
      </w:r>
      <w:r w:rsidRPr="009E1596">
        <w:rPr>
          <w:rFonts w:ascii="Garamond" w:hAnsi="Garamond"/>
          <w:sz w:val="22"/>
        </w:rPr>
        <w:t xml:space="preserve">amawiający może na każdym etapie postępowania wezwać </w:t>
      </w:r>
      <w:r w:rsidR="00F126B2" w:rsidRPr="009E1596">
        <w:rPr>
          <w:rFonts w:ascii="Garamond" w:hAnsi="Garamond"/>
          <w:sz w:val="22"/>
        </w:rPr>
        <w:t>W</w:t>
      </w:r>
      <w:r w:rsidRPr="009E1596">
        <w:rPr>
          <w:rFonts w:ascii="Garamond" w:hAnsi="Garamond"/>
          <w:sz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4AEDDFA"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 xml:space="preserve">5) </w:t>
      </w:r>
      <w:r w:rsidRPr="009E1596">
        <w:rPr>
          <w:rStyle w:val="changed-paragraph"/>
          <w:rFonts w:ascii="Garamond" w:hAnsi="Garamond"/>
          <w:sz w:val="22"/>
        </w:rPr>
        <w:t xml:space="preserve">Jeżeli </w:t>
      </w:r>
      <w:r w:rsidR="00F126B2" w:rsidRPr="009E1596">
        <w:rPr>
          <w:rStyle w:val="changed-paragraph"/>
          <w:rFonts w:ascii="Garamond" w:hAnsi="Garamond"/>
          <w:sz w:val="22"/>
        </w:rPr>
        <w:t>W</w:t>
      </w:r>
      <w:r w:rsidRPr="009E1596">
        <w:rPr>
          <w:rStyle w:val="changed-paragraph"/>
          <w:rFonts w:ascii="Garamond" w:hAnsi="Garamond"/>
          <w:sz w:val="22"/>
        </w:rPr>
        <w:t>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3869ACA"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 xml:space="preserve">6) Jeżeli </w:t>
      </w:r>
      <w:r w:rsidR="00537887" w:rsidRPr="009E1596">
        <w:rPr>
          <w:rFonts w:ascii="Garamond" w:hAnsi="Garamond"/>
          <w:sz w:val="22"/>
        </w:rPr>
        <w:t>Wy</w:t>
      </w:r>
      <w:r w:rsidRPr="009E1596">
        <w:rPr>
          <w:rFonts w:ascii="Garamond" w:hAnsi="Garamond"/>
          <w:sz w:val="22"/>
        </w:rPr>
        <w:t xml:space="preserve">konawca nie złożył wymaganych pełnomocnictw albo złożył wadliwe pełnomocnictwa, </w:t>
      </w:r>
      <w:r w:rsidR="00537887" w:rsidRPr="009E1596">
        <w:rPr>
          <w:rFonts w:ascii="Garamond" w:hAnsi="Garamond"/>
          <w:sz w:val="22"/>
        </w:rPr>
        <w:t>Z</w:t>
      </w:r>
      <w:r w:rsidRPr="009E1596">
        <w:rPr>
          <w:rFonts w:ascii="Garamond" w:hAnsi="Garamond"/>
          <w:sz w:val="22"/>
        </w:rPr>
        <w:t>amawiający wzywa do ich złożenia w terminie przez siebie wskazanym, chyba że mimo ich złożenia oferta wykonawcy podlega odrzuceniu albo konieczne byłoby unieważnienie postępowania.</w:t>
      </w:r>
    </w:p>
    <w:p w14:paraId="5DECD820" w14:textId="57BEF5C4"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w:t>
      </w:r>
      <w:r w:rsidR="00F56702" w:rsidRPr="009E1596">
        <w:rPr>
          <w:rFonts w:ascii="Garamond" w:hAnsi="Garamond"/>
          <w:sz w:val="22"/>
        </w:rPr>
        <w:t> </w:t>
      </w:r>
      <w:r w:rsidRPr="009E1596">
        <w:rPr>
          <w:rFonts w:ascii="Garamond" w:hAnsi="Garamond"/>
          <w:sz w:val="22"/>
        </w:rPr>
        <w:t>informatyzacji działalności podmiotów realizujących zadania publiczne (</w:t>
      </w:r>
      <w:r w:rsidR="00C50ACF">
        <w:rPr>
          <w:rFonts w:ascii="Garamond" w:hAnsi="Garamond"/>
          <w:sz w:val="22"/>
        </w:rPr>
        <w:t>t. j. Dz. U. z 2017 r. poz. 570</w:t>
      </w:r>
      <w:r w:rsidRPr="009E1596">
        <w:rPr>
          <w:rFonts w:ascii="Garamond" w:hAnsi="Garamond"/>
          <w:sz w:val="22"/>
        </w:rPr>
        <w:t>).</w:t>
      </w:r>
    </w:p>
    <w:p w14:paraId="622C2BEC" w14:textId="77777777" w:rsidR="006A208B" w:rsidRPr="009E1596" w:rsidRDefault="006A208B" w:rsidP="00EF5062">
      <w:pPr>
        <w:pStyle w:val="Akapitzlist"/>
        <w:spacing w:after="0" w:line="23" w:lineRule="atLeast"/>
        <w:ind w:left="170"/>
        <w:jc w:val="both"/>
        <w:rPr>
          <w:rFonts w:ascii="Garamond" w:hAnsi="Garamond"/>
          <w:sz w:val="22"/>
        </w:rPr>
      </w:pPr>
      <w:r w:rsidRPr="009E1596">
        <w:rPr>
          <w:rFonts w:ascii="Garamond" w:hAnsi="Garamond"/>
          <w:sz w:val="22"/>
        </w:rPr>
        <w:t>8) Jeżeli zaoferowana cena lub koszt, lub ich istotne części składowe, wydadzą się rażąco niskie w stosunku do przedmiotu zamówienia i będą budzić wątpliwości zamawiającego co do możliwości wykonania przedmiotu zamówienia zgodnie z wymaganiami określonymi przez z</w:t>
      </w:r>
      <w:r w:rsidR="00537887" w:rsidRPr="009E1596">
        <w:rPr>
          <w:rFonts w:ascii="Garamond" w:hAnsi="Garamond"/>
          <w:sz w:val="22"/>
        </w:rPr>
        <w:t>amawiającego lub wynikającymi z </w:t>
      </w:r>
      <w:r w:rsidRPr="009E1596">
        <w:rPr>
          <w:rFonts w:ascii="Garamond" w:hAnsi="Garamond"/>
          <w:sz w:val="22"/>
        </w:rPr>
        <w:t>odrębnych przepisów, zamawiający zwróci się o udzielenie wyjaśnień, w tym złożenie dowodów, dotyczących wyliczenia ceny.</w:t>
      </w:r>
    </w:p>
    <w:p w14:paraId="539DF6F1" w14:textId="77777777" w:rsidR="006A208B" w:rsidRPr="009E1596" w:rsidRDefault="006A208B" w:rsidP="00EF5062">
      <w:pPr>
        <w:spacing w:line="23" w:lineRule="atLeast"/>
        <w:ind w:left="170"/>
        <w:jc w:val="both"/>
        <w:rPr>
          <w:rFonts w:ascii="Garamond" w:hAnsi="Garamond"/>
          <w:sz w:val="22"/>
        </w:rPr>
      </w:pPr>
      <w:r w:rsidRPr="009E1596">
        <w:rPr>
          <w:rFonts w:ascii="Garamond" w:hAnsi="Garamond"/>
          <w:sz w:val="22"/>
        </w:rPr>
        <w:t>9) W przypadku</w:t>
      </w:r>
      <w:r w:rsidR="00537887" w:rsidRPr="009E1596">
        <w:rPr>
          <w:rFonts w:ascii="Garamond" w:hAnsi="Garamond"/>
          <w:sz w:val="22"/>
        </w:rPr>
        <w:t>,</w:t>
      </w:r>
      <w:r w:rsidRPr="009E1596">
        <w:rPr>
          <w:rFonts w:ascii="Garamond" w:hAnsi="Garamond"/>
          <w:sz w:val="22"/>
        </w:rPr>
        <w:t xml:space="preserve"> gdy cena całkowita oferty będzie niższa o co najmniej 30% od:</w:t>
      </w:r>
    </w:p>
    <w:p w14:paraId="6E175F34" w14:textId="5D408558" w:rsidR="006A208B" w:rsidRPr="009E1596" w:rsidRDefault="006A208B" w:rsidP="00AE43A0">
      <w:pPr>
        <w:spacing w:line="23" w:lineRule="atLeast"/>
        <w:ind w:left="340"/>
        <w:jc w:val="both"/>
        <w:rPr>
          <w:rFonts w:ascii="Garamond" w:hAnsi="Garamond"/>
          <w:sz w:val="22"/>
        </w:rPr>
      </w:pPr>
      <w:r w:rsidRPr="009E1596">
        <w:rPr>
          <w:rFonts w:ascii="Garamond" w:hAnsi="Garamond"/>
          <w:sz w:val="22"/>
        </w:rPr>
        <w:t>a) wartości zamówienia powiększonej o należny podatek od towarów i usług lub średniej arytmetycznej cen wszystkich złożonych ofert, zamawiający zwróci się o udzielenie wyjaśnień, o których mowa w</w:t>
      </w:r>
      <w:r w:rsidR="00CB329E">
        <w:rPr>
          <w:rFonts w:ascii="Garamond" w:hAnsi="Garamond"/>
          <w:sz w:val="22"/>
        </w:rPr>
        <w:t> </w:t>
      </w:r>
      <w:r w:rsidRPr="009E1596">
        <w:rPr>
          <w:rFonts w:ascii="Garamond" w:hAnsi="Garamond"/>
          <w:sz w:val="22"/>
        </w:rPr>
        <w:t>ppkt.8, chyba że rozbieżność wynika z okoliczności oczywistych, które nie wymagają wyjaśnienia;</w:t>
      </w:r>
    </w:p>
    <w:p w14:paraId="11AC3E10" w14:textId="77777777" w:rsidR="006A208B" w:rsidRPr="009E1596" w:rsidRDefault="006A208B" w:rsidP="00AE43A0">
      <w:pPr>
        <w:spacing w:line="23" w:lineRule="atLeast"/>
        <w:ind w:left="340"/>
        <w:jc w:val="both"/>
        <w:rPr>
          <w:rFonts w:ascii="Garamond" w:hAnsi="Garamond"/>
          <w:sz w:val="22"/>
        </w:rPr>
      </w:pPr>
      <w:r w:rsidRPr="009E1596">
        <w:rPr>
          <w:rFonts w:ascii="Garamond" w:hAnsi="Garamond"/>
          <w:sz w:val="22"/>
        </w:rPr>
        <w:t>b) wartości zamówienia powiększonej o należny podatek od tow</w:t>
      </w:r>
      <w:r w:rsidR="00F56702" w:rsidRPr="009E1596">
        <w:rPr>
          <w:rFonts w:ascii="Garamond" w:hAnsi="Garamond"/>
          <w:sz w:val="22"/>
        </w:rPr>
        <w:t>arów i usług, zaktualizowanej z </w:t>
      </w:r>
      <w:r w:rsidRPr="009E1596">
        <w:rPr>
          <w:rFonts w:ascii="Garamond" w:hAnsi="Garamond"/>
          <w:sz w:val="22"/>
        </w:rPr>
        <w:t>uwzględnieniem okoliczności, które nastąpiły po wszczęciu postępowania, w szczególności istotnej zmiany cen rynkowych, zamawiający może zwrócić się o udzielenie wyjaśnień, o których mowa w ppkt.8.</w:t>
      </w:r>
    </w:p>
    <w:p w14:paraId="17D59C25" w14:textId="77777777" w:rsidR="006A208B" w:rsidRPr="009E1596" w:rsidRDefault="006A208B" w:rsidP="00AE43A0">
      <w:pPr>
        <w:spacing w:line="23" w:lineRule="atLeast"/>
        <w:ind w:left="340"/>
        <w:jc w:val="both"/>
        <w:rPr>
          <w:rFonts w:ascii="Garamond" w:hAnsi="Garamond"/>
          <w:sz w:val="22"/>
        </w:rPr>
      </w:pPr>
      <w:r w:rsidRPr="009E1596">
        <w:rPr>
          <w:rFonts w:ascii="Garamond" w:hAnsi="Garamond"/>
          <w:sz w:val="22"/>
        </w:rPr>
        <w:t xml:space="preserve">Obowiązek wykazania, że oferta nie zawiera rażąco niskiej ceny lub kosztu spoczywa na </w:t>
      </w:r>
      <w:r w:rsidR="00537887" w:rsidRPr="009E1596">
        <w:rPr>
          <w:rFonts w:ascii="Garamond" w:hAnsi="Garamond"/>
          <w:sz w:val="22"/>
        </w:rPr>
        <w:t>W</w:t>
      </w:r>
      <w:r w:rsidRPr="009E1596">
        <w:rPr>
          <w:rFonts w:ascii="Garamond" w:hAnsi="Garamond"/>
          <w:sz w:val="22"/>
        </w:rPr>
        <w:t>ykonawcy.</w:t>
      </w:r>
    </w:p>
    <w:p w14:paraId="78D3F0FC" w14:textId="0F56EF88" w:rsidR="006A208B" w:rsidRPr="009E1596" w:rsidRDefault="006A208B" w:rsidP="00AE43A0">
      <w:pPr>
        <w:pStyle w:val="Akapitzlist"/>
        <w:spacing w:after="120" w:line="23" w:lineRule="atLeast"/>
        <w:ind w:left="340"/>
        <w:jc w:val="both"/>
        <w:rPr>
          <w:rFonts w:ascii="Garamond" w:hAnsi="Garamond"/>
          <w:sz w:val="22"/>
        </w:rPr>
      </w:pPr>
      <w:r w:rsidRPr="009E1596">
        <w:rPr>
          <w:rFonts w:ascii="Garamond" w:hAnsi="Garamond"/>
          <w:sz w:val="22"/>
        </w:rPr>
        <w:t>Zamawiający odrzuci ofertę wykonawcy, który nie udzielił wyjaśnień lub jeżeli dokonana ocena wyjaśnień wraz ze złożonymi dowodami potwierdzi, że oferta zawiera rażąco niską cenę w stosunku do przedmiotu zamówienia.</w:t>
      </w:r>
    </w:p>
    <w:p w14:paraId="152FED48" w14:textId="77777777" w:rsidR="00AE43A0" w:rsidRPr="009E1596" w:rsidRDefault="00AE43A0" w:rsidP="00AE43A0">
      <w:pPr>
        <w:pStyle w:val="Akapitzlist"/>
        <w:spacing w:after="120" w:line="23" w:lineRule="atLeast"/>
        <w:ind w:left="340"/>
        <w:jc w:val="both"/>
        <w:rPr>
          <w:rFonts w:ascii="Garamond" w:hAnsi="Garamond"/>
          <w:sz w:val="22"/>
        </w:rPr>
      </w:pPr>
    </w:p>
    <w:p w14:paraId="75D0E091" w14:textId="77777777" w:rsidR="006A208B" w:rsidRPr="009E1596" w:rsidRDefault="00537887" w:rsidP="00537887">
      <w:pPr>
        <w:pStyle w:val="Akapitzlist"/>
        <w:spacing w:after="0" w:line="23" w:lineRule="atLeast"/>
        <w:ind w:left="0"/>
        <w:jc w:val="both"/>
        <w:rPr>
          <w:rFonts w:ascii="Garamond" w:hAnsi="Garamond"/>
          <w:sz w:val="22"/>
          <w:u w:val="single"/>
        </w:rPr>
      </w:pPr>
      <w:r w:rsidRPr="009E1596">
        <w:rPr>
          <w:rFonts w:ascii="Garamond" w:hAnsi="Garamond"/>
          <w:b/>
          <w:sz w:val="22"/>
          <w:u w:val="single"/>
        </w:rPr>
        <w:t>7.4.</w:t>
      </w:r>
      <w:r w:rsidRPr="009E1596">
        <w:rPr>
          <w:rFonts w:ascii="Garamond" w:hAnsi="Garamond"/>
          <w:sz w:val="22"/>
          <w:u w:val="single"/>
        </w:rPr>
        <w:t xml:space="preserve"> </w:t>
      </w:r>
      <w:r w:rsidR="006A208B" w:rsidRPr="009E1596">
        <w:rPr>
          <w:rFonts w:ascii="Garamond" w:hAnsi="Garamond"/>
          <w:sz w:val="22"/>
          <w:u w:val="single"/>
        </w:rPr>
        <w:t>Osoby uprawnione do porozumiewania się z wykonawcami.</w:t>
      </w:r>
    </w:p>
    <w:p w14:paraId="55FC24E0" w14:textId="778873BC" w:rsidR="00347FA2" w:rsidRPr="009E1596" w:rsidRDefault="006A208B" w:rsidP="00347FA2">
      <w:pPr>
        <w:pStyle w:val="Akapitzlist"/>
        <w:spacing w:after="0" w:line="23" w:lineRule="atLeast"/>
        <w:ind w:left="0"/>
        <w:jc w:val="both"/>
        <w:rPr>
          <w:rFonts w:ascii="Garamond" w:hAnsi="Garamond"/>
          <w:sz w:val="22"/>
        </w:rPr>
      </w:pPr>
      <w:r w:rsidRPr="009E1596">
        <w:rPr>
          <w:rFonts w:ascii="Garamond" w:hAnsi="Garamond"/>
          <w:sz w:val="22"/>
        </w:rPr>
        <w:t xml:space="preserve">Osobami uprawnionymi do porozumiewania się z Wykonawcami po stronie </w:t>
      </w:r>
      <w:r w:rsidR="00C20031" w:rsidRPr="009E1596">
        <w:rPr>
          <w:rFonts w:ascii="Garamond" w:hAnsi="Garamond"/>
          <w:sz w:val="22"/>
        </w:rPr>
        <w:t>Z</w:t>
      </w:r>
      <w:r w:rsidRPr="009E1596">
        <w:rPr>
          <w:rFonts w:ascii="Garamond" w:hAnsi="Garamond"/>
          <w:sz w:val="22"/>
        </w:rPr>
        <w:t>amawiającego są</w:t>
      </w:r>
      <w:r w:rsidR="00347FA2" w:rsidRPr="009E1596">
        <w:rPr>
          <w:rFonts w:ascii="Garamond" w:hAnsi="Garamond"/>
          <w:sz w:val="22"/>
        </w:rPr>
        <w:t xml:space="preserve"> Celina Papuga oraz Adam Wojnicz.</w:t>
      </w:r>
    </w:p>
    <w:p w14:paraId="48CCF9B8" w14:textId="77777777" w:rsidR="00C00AAB" w:rsidRPr="009E1596" w:rsidRDefault="00C00AAB" w:rsidP="00347FA2">
      <w:pPr>
        <w:pStyle w:val="Akapitzlist"/>
        <w:spacing w:after="0" w:line="23" w:lineRule="atLeast"/>
        <w:ind w:left="0"/>
        <w:jc w:val="both"/>
        <w:rPr>
          <w:rFonts w:ascii="Garamond" w:hAnsi="Garamond"/>
        </w:rPr>
      </w:pPr>
    </w:p>
    <w:p w14:paraId="6AE91433" w14:textId="77777777" w:rsidR="0098090C" w:rsidRPr="009E1596" w:rsidRDefault="00537887" w:rsidP="0098090C">
      <w:pPr>
        <w:pStyle w:val="Style21"/>
        <w:widowControl/>
        <w:tabs>
          <w:tab w:val="left" w:pos="511"/>
        </w:tabs>
        <w:spacing w:before="34" w:line="274" w:lineRule="exact"/>
        <w:rPr>
          <w:rStyle w:val="FontStyle106"/>
          <w:rFonts w:ascii="Garamond" w:hAnsi="Garamond"/>
        </w:rPr>
      </w:pPr>
      <w:r w:rsidRPr="009E1596">
        <w:rPr>
          <w:rStyle w:val="FontStyle106"/>
          <w:rFonts w:ascii="Garamond" w:hAnsi="Garamond"/>
        </w:rPr>
        <w:t xml:space="preserve">8. </w:t>
      </w:r>
      <w:r w:rsidR="0098090C" w:rsidRPr="009E1596">
        <w:rPr>
          <w:rStyle w:val="FontStyle106"/>
          <w:rFonts w:ascii="Garamond" w:hAnsi="Garamond"/>
        </w:rPr>
        <w:t>WYMAGANIA DOTYCZĄCE WADIUM.</w:t>
      </w:r>
    </w:p>
    <w:p w14:paraId="54D3BC0B" w14:textId="77777777" w:rsidR="003260F8" w:rsidRPr="006016DA" w:rsidRDefault="003260F8" w:rsidP="003260F8">
      <w:pPr>
        <w:spacing w:line="23" w:lineRule="atLeast"/>
        <w:contextualSpacing/>
        <w:jc w:val="both"/>
        <w:rPr>
          <w:rFonts w:ascii="Garamond" w:eastAsia="Calibri" w:hAnsi="Garamond"/>
          <w:sz w:val="22"/>
          <w:szCs w:val="22"/>
          <w:lang w:eastAsia="en-US"/>
        </w:rPr>
      </w:pPr>
      <w:r w:rsidRPr="006016DA">
        <w:rPr>
          <w:rFonts w:ascii="Garamond" w:eastAsia="Calibri" w:hAnsi="Garamond"/>
          <w:b/>
          <w:sz w:val="22"/>
          <w:szCs w:val="22"/>
          <w:lang w:eastAsia="en-US"/>
        </w:rPr>
        <w:t>8.1.</w:t>
      </w:r>
      <w:r w:rsidRPr="006016DA">
        <w:rPr>
          <w:rFonts w:ascii="Garamond" w:eastAsia="Calibri" w:hAnsi="Garamond"/>
          <w:sz w:val="22"/>
          <w:szCs w:val="22"/>
          <w:lang w:eastAsia="en-US"/>
        </w:rPr>
        <w:t xml:space="preserve"> Zamawiający wymaga wniesienia wadium </w:t>
      </w:r>
      <w:r w:rsidRPr="006016DA">
        <w:rPr>
          <w:rFonts w:ascii="Garamond" w:eastAsia="Calibri" w:hAnsi="Garamond"/>
          <w:b/>
          <w:sz w:val="22"/>
          <w:szCs w:val="22"/>
          <w:lang w:eastAsia="en-US"/>
        </w:rPr>
        <w:t>przed upływem terminu składania ofert</w:t>
      </w:r>
      <w:r w:rsidRPr="006016DA">
        <w:rPr>
          <w:rFonts w:ascii="Garamond" w:eastAsia="Calibri" w:hAnsi="Garamond"/>
          <w:sz w:val="22"/>
          <w:szCs w:val="22"/>
          <w:lang w:eastAsia="en-US"/>
        </w:rPr>
        <w:t>, na czas związania ofertą. Ustala się wadium w zakresie poszczególnych części zamówienia w wysokości:</w:t>
      </w:r>
    </w:p>
    <w:p w14:paraId="59E1D5B9" w14:textId="04D535C1" w:rsidR="003260F8" w:rsidRPr="006016DA" w:rsidRDefault="003260F8" w:rsidP="003260F8">
      <w:pPr>
        <w:numPr>
          <w:ilvl w:val="0"/>
          <w:numId w:val="5"/>
        </w:numPr>
        <w:spacing w:after="160" w:line="23" w:lineRule="atLeast"/>
        <w:contextualSpacing/>
        <w:jc w:val="both"/>
        <w:rPr>
          <w:rFonts w:ascii="Garamond" w:eastAsia="Calibri" w:hAnsi="Garamond"/>
          <w:b/>
          <w:sz w:val="22"/>
          <w:szCs w:val="22"/>
          <w:u w:val="single"/>
          <w:lang w:eastAsia="en-US"/>
        </w:rPr>
      </w:pPr>
      <w:r w:rsidRPr="006016DA">
        <w:rPr>
          <w:rFonts w:ascii="Garamond" w:eastAsia="Calibri" w:hAnsi="Garamond"/>
          <w:b/>
          <w:sz w:val="22"/>
          <w:szCs w:val="22"/>
          <w:u w:val="single"/>
          <w:lang w:eastAsia="en-US"/>
        </w:rPr>
        <w:t xml:space="preserve">dla części I: </w:t>
      </w:r>
      <w:r w:rsidRPr="006016DA">
        <w:rPr>
          <w:rFonts w:ascii="Garamond" w:eastAsia="Calibri" w:hAnsi="Garamond"/>
          <w:b/>
          <w:sz w:val="22"/>
          <w:szCs w:val="22"/>
          <w:lang w:eastAsia="en-US"/>
        </w:rPr>
        <w:t xml:space="preserve"> 1</w:t>
      </w:r>
      <w:r w:rsidR="00DB52C3">
        <w:rPr>
          <w:rFonts w:ascii="Garamond" w:eastAsia="Calibri" w:hAnsi="Garamond"/>
          <w:b/>
          <w:sz w:val="22"/>
          <w:szCs w:val="22"/>
          <w:lang w:eastAsia="en-US"/>
        </w:rPr>
        <w:t>0</w:t>
      </w:r>
      <w:r w:rsidRPr="006016DA">
        <w:rPr>
          <w:rFonts w:ascii="Garamond" w:eastAsia="Calibri" w:hAnsi="Garamond"/>
          <w:b/>
          <w:sz w:val="22"/>
          <w:szCs w:val="22"/>
          <w:lang w:eastAsia="en-US"/>
        </w:rPr>
        <w:t> 000,00 zł</w:t>
      </w:r>
    </w:p>
    <w:p w14:paraId="47D11158" w14:textId="7C4C27EA" w:rsidR="003260F8" w:rsidRPr="006016DA" w:rsidRDefault="003260F8" w:rsidP="003260F8">
      <w:pPr>
        <w:numPr>
          <w:ilvl w:val="0"/>
          <w:numId w:val="5"/>
        </w:numPr>
        <w:spacing w:after="160" w:line="23" w:lineRule="atLeast"/>
        <w:contextualSpacing/>
        <w:jc w:val="both"/>
        <w:rPr>
          <w:rFonts w:ascii="Garamond" w:eastAsia="Calibri" w:hAnsi="Garamond"/>
          <w:b/>
          <w:sz w:val="22"/>
          <w:szCs w:val="22"/>
          <w:u w:val="single"/>
          <w:lang w:eastAsia="en-US"/>
        </w:rPr>
      </w:pPr>
      <w:r w:rsidRPr="006016DA">
        <w:rPr>
          <w:rFonts w:ascii="Garamond" w:eastAsia="Calibri" w:hAnsi="Garamond"/>
          <w:b/>
          <w:sz w:val="22"/>
          <w:szCs w:val="22"/>
          <w:u w:val="single"/>
          <w:lang w:eastAsia="en-US"/>
        </w:rPr>
        <w:t>dla części II:</w:t>
      </w:r>
      <w:r w:rsidRPr="006016DA">
        <w:rPr>
          <w:rFonts w:ascii="Garamond" w:eastAsia="Calibri" w:hAnsi="Garamond"/>
          <w:b/>
          <w:sz w:val="22"/>
          <w:szCs w:val="22"/>
          <w:lang w:eastAsia="en-US"/>
        </w:rPr>
        <w:t xml:space="preserve"> </w:t>
      </w:r>
      <w:r w:rsidR="00DB52C3">
        <w:rPr>
          <w:rFonts w:ascii="Garamond" w:eastAsia="Calibri" w:hAnsi="Garamond"/>
          <w:b/>
          <w:sz w:val="22"/>
          <w:szCs w:val="22"/>
          <w:lang w:eastAsia="en-US"/>
        </w:rPr>
        <w:t>2</w:t>
      </w:r>
      <w:r w:rsidRPr="006016DA">
        <w:rPr>
          <w:rFonts w:ascii="Garamond" w:eastAsia="Calibri" w:hAnsi="Garamond"/>
          <w:b/>
          <w:sz w:val="22"/>
          <w:szCs w:val="22"/>
          <w:lang w:eastAsia="en-US"/>
        </w:rPr>
        <w:t> 000,00 zł</w:t>
      </w:r>
    </w:p>
    <w:p w14:paraId="47F98D59" w14:textId="77777777" w:rsidR="00C13B02" w:rsidRPr="006016DA" w:rsidRDefault="00C13B02" w:rsidP="00C13B02">
      <w:pPr>
        <w:pStyle w:val="Akapitzlist"/>
        <w:spacing w:after="0" w:line="23" w:lineRule="atLeast"/>
        <w:ind w:left="0"/>
        <w:jc w:val="both"/>
        <w:rPr>
          <w:rFonts w:ascii="Garamond" w:hAnsi="Garamond"/>
        </w:rPr>
      </w:pPr>
      <w:r w:rsidRPr="006016DA">
        <w:rPr>
          <w:rFonts w:ascii="Garamond" w:hAnsi="Garamond"/>
          <w:b/>
        </w:rPr>
        <w:lastRenderedPageBreak/>
        <w:t>8.2.</w:t>
      </w:r>
      <w:r w:rsidRPr="006016DA">
        <w:rPr>
          <w:rFonts w:ascii="Garamond" w:hAnsi="Garamond"/>
        </w:rPr>
        <w:t xml:space="preserve"> W zależności od wyboru Wykonawcy, wadium może być wniesione:</w:t>
      </w:r>
    </w:p>
    <w:p w14:paraId="4BB06FB0" w14:textId="557A2DBC" w:rsidR="00C13B02" w:rsidRPr="009E1596" w:rsidRDefault="00C13B02" w:rsidP="00120FE6">
      <w:pPr>
        <w:spacing w:line="23" w:lineRule="atLeast"/>
        <w:ind w:left="567"/>
        <w:jc w:val="both"/>
        <w:rPr>
          <w:rFonts w:ascii="Garamond" w:hAnsi="Garamond"/>
          <w:b/>
          <w:bCs/>
        </w:rPr>
      </w:pPr>
      <w:r w:rsidRPr="006016DA">
        <w:rPr>
          <w:rFonts w:ascii="Garamond" w:hAnsi="Garamond"/>
        </w:rPr>
        <w:t xml:space="preserve">- w pieniądzu, przelewem na konto zamawiającego : </w:t>
      </w:r>
      <w:r w:rsidR="00347FA2" w:rsidRPr="006016DA">
        <w:rPr>
          <w:rFonts w:ascii="Garamond" w:hAnsi="Garamond"/>
          <w:b/>
        </w:rPr>
        <w:t xml:space="preserve">BS Łeba o/Czarna Dąbrówka 09 9324 1018 0020 0019 2000 0060 </w:t>
      </w:r>
      <w:r w:rsidRPr="006016DA">
        <w:rPr>
          <w:rFonts w:ascii="Garamond" w:hAnsi="Garamond"/>
        </w:rPr>
        <w:t xml:space="preserve">z dopiskiem </w:t>
      </w:r>
      <w:r w:rsidRPr="006016DA">
        <w:rPr>
          <w:rFonts w:ascii="Garamond" w:hAnsi="Garamond"/>
          <w:b/>
        </w:rPr>
        <w:t>”</w:t>
      </w:r>
      <w:r w:rsidR="0030105E" w:rsidRPr="006016DA">
        <w:rPr>
          <w:rFonts w:ascii="Garamond" w:hAnsi="Garamond"/>
          <w:b/>
        </w:rPr>
        <w:t xml:space="preserve">wadium na </w:t>
      </w:r>
      <w:r w:rsidR="005D7FDA" w:rsidRPr="006016DA">
        <w:rPr>
          <w:rFonts w:ascii="Garamond" w:hAnsi="Garamond"/>
          <w:b/>
          <w:bCs/>
        </w:rPr>
        <w:t xml:space="preserve">wykonanie </w:t>
      </w:r>
      <w:r w:rsidR="00F91FE3" w:rsidRPr="006016DA">
        <w:rPr>
          <w:rFonts w:ascii="Garamond" w:hAnsi="Garamond"/>
          <w:b/>
          <w:bCs/>
        </w:rPr>
        <w:t>zwiększenie efektywności energetycznej budynków</w:t>
      </w:r>
      <w:r w:rsidR="006016DA" w:rsidRPr="006016DA">
        <w:rPr>
          <w:rFonts w:ascii="Garamond" w:hAnsi="Garamond"/>
          <w:b/>
          <w:bCs/>
        </w:rPr>
        <w:t xml:space="preserve"> – część………….</w:t>
      </w:r>
      <w:r w:rsidR="005C3E43" w:rsidRPr="006016DA">
        <w:rPr>
          <w:rFonts w:ascii="Garamond" w:hAnsi="Garamond"/>
          <w:b/>
          <w:bCs/>
        </w:rPr>
        <w:t xml:space="preserve"> </w:t>
      </w:r>
      <w:r w:rsidR="007C0AA7" w:rsidRPr="006016DA">
        <w:rPr>
          <w:rFonts w:ascii="Garamond" w:hAnsi="Garamond"/>
          <w:b/>
          <w:bCs/>
        </w:rPr>
        <w:t xml:space="preserve">- </w:t>
      </w:r>
      <w:r w:rsidR="005C3E43" w:rsidRPr="006016DA">
        <w:rPr>
          <w:rFonts w:ascii="Garamond" w:hAnsi="Garamond"/>
          <w:b/>
          <w:bCs/>
        </w:rPr>
        <w:t>znak sprawy GPI.271</w:t>
      </w:r>
      <w:r w:rsidR="007C0AA7" w:rsidRPr="006016DA">
        <w:rPr>
          <w:rFonts w:ascii="Garamond" w:hAnsi="Garamond"/>
          <w:b/>
          <w:bCs/>
        </w:rPr>
        <w:t>.</w:t>
      </w:r>
      <w:r w:rsidR="006016DA" w:rsidRPr="006016DA">
        <w:rPr>
          <w:rFonts w:ascii="Garamond" w:hAnsi="Garamond"/>
          <w:b/>
          <w:bCs/>
        </w:rPr>
        <w:t>6</w:t>
      </w:r>
      <w:r w:rsidR="007C0AA7" w:rsidRPr="006016DA">
        <w:rPr>
          <w:rFonts w:ascii="Garamond" w:hAnsi="Garamond"/>
          <w:b/>
          <w:bCs/>
        </w:rPr>
        <w:t>.</w:t>
      </w:r>
      <w:r w:rsidR="005C3E43" w:rsidRPr="006016DA">
        <w:rPr>
          <w:rFonts w:ascii="Garamond" w:hAnsi="Garamond"/>
          <w:b/>
          <w:bCs/>
        </w:rPr>
        <w:t>201</w:t>
      </w:r>
      <w:r w:rsidR="007C0AA7" w:rsidRPr="006016DA">
        <w:rPr>
          <w:rFonts w:ascii="Garamond" w:hAnsi="Garamond"/>
          <w:b/>
          <w:bCs/>
        </w:rPr>
        <w:t>8</w:t>
      </w:r>
      <w:r w:rsidR="005C3E43" w:rsidRPr="006016DA">
        <w:rPr>
          <w:rFonts w:ascii="Garamond" w:hAnsi="Garamond"/>
          <w:b/>
          <w:bCs/>
        </w:rPr>
        <w:t xml:space="preserve">.CP </w:t>
      </w:r>
      <w:r w:rsidRPr="006016DA">
        <w:rPr>
          <w:rFonts w:ascii="Garamond" w:hAnsi="Garamond"/>
          <w:b/>
          <w:bCs/>
        </w:rPr>
        <w:t>”.</w:t>
      </w:r>
      <w:r w:rsidRPr="009E1596">
        <w:rPr>
          <w:rFonts w:ascii="Garamond" w:hAnsi="Garamond"/>
          <w:b/>
          <w:bCs/>
        </w:rPr>
        <w:t xml:space="preserve"> </w:t>
      </w:r>
      <w:r w:rsidR="009C1F5E" w:rsidRPr="009E1596">
        <w:rPr>
          <w:rFonts w:ascii="Garamond" w:hAnsi="Garamond"/>
        </w:rPr>
        <w:t>Za termin wniesienia wadium w </w:t>
      </w:r>
      <w:r w:rsidRPr="009E1596">
        <w:rPr>
          <w:rFonts w:ascii="Garamond" w:hAnsi="Garamond"/>
        </w:rPr>
        <w:t xml:space="preserve">formie pieniężnej przyjmuje się termin uznania na rachunku bankowym Zamawiającego. </w:t>
      </w:r>
    </w:p>
    <w:p w14:paraId="4AB9A368" w14:textId="77777777" w:rsidR="00C13B02" w:rsidRPr="009E1596" w:rsidRDefault="00C13B02" w:rsidP="00120FE6">
      <w:pPr>
        <w:pStyle w:val="Akapitzlist"/>
        <w:spacing w:after="0" w:line="23" w:lineRule="atLeast"/>
        <w:ind w:left="567"/>
        <w:jc w:val="both"/>
        <w:rPr>
          <w:rFonts w:ascii="Garamond" w:hAnsi="Garamond"/>
        </w:rPr>
      </w:pPr>
      <w:r w:rsidRPr="009E1596">
        <w:rPr>
          <w:rFonts w:ascii="Garamond" w:hAnsi="Garamond"/>
        </w:rPr>
        <w:t>- poręczeniach bankowych lub poręczeniach spółdzielczej kasy oszczędnościowo-kredytowej, z tym, że poręczenie kasy jest zawsze poręczeniem pieniężnym,</w:t>
      </w:r>
    </w:p>
    <w:p w14:paraId="4EBE98E8" w14:textId="77777777" w:rsidR="00C13B02" w:rsidRPr="009E1596" w:rsidRDefault="00C13B02" w:rsidP="00120FE6">
      <w:pPr>
        <w:pStyle w:val="Akapitzlist"/>
        <w:spacing w:after="0" w:line="23" w:lineRule="atLeast"/>
        <w:ind w:left="567"/>
        <w:jc w:val="both"/>
        <w:rPr>
          <w:rFonts w:ascii="Garamond" w:hAnsi="Garamond"/>
        </w:rPr>
      </w:pPr>
      <w:r w:rsidRPr="009E1596">
        <w:rPr>
          <w:rFonts w:ascii="Garamond" w:hAnsi="Garamond"/>
        </w:rPr>
        <w:t>- gwarancjach bankowych,</w:t>
      </w:r>
    </w:p>
    <w:p w14:paraId="00FCEB1B" w14:textId="77777777" w:rsidR="00C13B02" w:rsidRPr="009E1596" w:rsidRDefault="00C13B02" w:rsidP="00120FE6">
      <w:pPr>
        <w:pStyle w:val="Akapitzlist"/>
        <w:spacing w:after="0" w:line="23" w:lineRule="atLeast"/>
        <w:ind w:left="567"/>
        <w:jc w:val="both"/>
        <w:rPr>
          <w:rFonts w:ascii="Garamond" w:hAnsi="Garamond"/>
        </w:rPr>
      </w:pPr>
      <w:r w:rsidRPr="009E1596">
        <w:rPr>
          <w:rFonts w:ascii="Garamond" w:hAnsi="Garamond"/>
        </w:rPr>
        <w:t>- gwarancjach ubezpieczeniowych,</w:t>
      </w:r>
    </w:p>
    <w:p w14:paraId="01D410BA" w14:textId="2451DB1B" w:rsidR="00C13B02" w:rsidRPr="009E1596" w:rsidRDefault="00C13B02" w:rsidP="00120FE6">
      <w:pPr>
        <w:pStyle w:val="Akapitzlist"/>
        <w:spacing w:after="0" w:line="23" w:lineRule="atLeast"/>
        <w:ind w:left="567"/>
        <w:jc w:val="both"/>
        <w:rPr>
          <w:rFonts w:ascii="Garamond" w:hAnsi="Garamond"/>
          <w:b/>
        </w:rPr>
      </w:pPr>
      <w:r w:rsidRPr="009E1596">
        <w:rPr>
          <w:rFonts w:ascii="Garamond" w:hAnsi="Garamond"/>
        </w:rPr>
        <w:t>- poręczeniach udzielanych przez podmioty, o których mowa w art. 6b ust. 5 pkt 2 ustawy z</w:t>
      </w:r>
      <w:r w:rsidR="00CB329E">
        <w:rPr>
          <w:rFonts w:ascii="Garamond" w:hAnsi="Garamond"/>
        </w:rPr>
        <w:t> </w:t>
      </w:r>
      <w:r w:rsidRPr="009E1596">
        <w:rPr>
          <w:rFonts w:ascii="Garamond" w:hAnsi="Garamond"/>
        </w:rPr>
        <w:t>dnia 9 listopada 2000 roku o utworzeniu Polskiej Agencji Rozwoju Przedsiębiorczości.</w:t>
      </w:r>
    </w:p>
    <w:p w14:paraId="3F925F9A" w14:textId="55365BB4" w:rsidR="00C13B02" w:rsidRPr="009E1596" w:rsidRDefault="00C13B02" w:rsidP="00120FE6">
      <w:pPr>
        <w:jc w:val="both"/>
        <w:rPr>
          <w:rFonts w:ascii="Garamond" w:hAnsi="Garamond"/>
        </w:rPr>
      </w:pPr>
      <w:r w:rsidRPr="009E1596">
        <w:rPr>
          <w:rFonts w:ascii="Garamond" w:hAnsi="Garamond"/>
          <w:b/>
        </w:rPr>
        <w:t>8.3.</w:t>
      </w:r>
      <w:r w:rsidRPr="009E1596">
        <w:rPr>
          <w:rFonts w:ascii="Garamond" w:hAnsi="Garamond"/>
        </w:rPr>
        <w:t xml:space="preserve"> W przypadku, gdy Wykonawca wnosi wadium</w:t>
      </w:r>
      <w:r w:rsidR="00120FE6" w:rsidRPr="009E1596">
        <w:rPr>
          <w:rFonts w:ascii="Garamond" w:hAnsi="Garamond"/>
        </w:rPr>
        <w:t xml:space="preserve"> w formie</w:t>
      </w:r>
      <w:r w:rsidRPr="009E1596">
        <w:rPr>
          <w:rFonts w:ascii="Garamond" w:hAnsi="Garamond"/>
        </w:rPr>
        <w:t xml:space="preserve"> </w:t>
      </w:r>
      <w:r w:rsidR="00120FE6" w:rsidRPr="009E1596">
        <w:rPr>
          <w:rFonts w:ascii="Garamond" w:hAnsi="Garamond" w:cs="Arial"/>
          <w:szCs w:val="28"/>
        </w:rPr>
        <w:t>poręczenia bankowego, poręczenia spółdzielczej kasy oszczędnościowo-kredytowej, gwarancji bankowej, gwarancji ubezpieczeniowej lub poręczeniach udzielonych przez podmioty, o których mowa w art. 6b ust. 5 pkt. 2 ustawy z dnia 9 listopada 2000r. o utworzeniu Polskiej Agencji Rozwoju Przedsiębiorczośc</w:t>
      </w:r>
      <w:r w:rsidR="003004ED" w:rsidRPr="009E1596">
        <w:rPr>
          <w:rFonts w:ascii="Garamond" w:hAnsi="Garamond" w:cs="Arial"/>
          <w:szCs w:val="28"/>
        </w:rPr>
        <w:t>i,</w:t>
      </w:r>
      <w:r w:rsidRPr="009E1596">
        <w:rPr>
          <w:rFonts w:ascii="Garamond" w:hAnsi="Garamond"/>
        </w:rPr>
        <w:t> treś</w:t>
      </w:r>
      <w:r w:rsidR="003004ED" w:rsidRPr="009E1596">
        <w:rPr>
          <w:rFonts w:ascii="Garamond" w:hAnsi="Garamond"/>
        </w:rPr>
        <w:t>ć</w:t>
      </w:r>
      <w:r w:rsidRPr="009E1596">
        <w:rPr>
          <w:rFonts w:ascii="Garamond" w:hAnsi="Garamond"/>
        </w:rPr>
        <w:t xml:space="preserve"> tych gwarancji musi </w:t>
      </w:r>
      <w:r w:rsidR="003004ED" w:rsidRPr="009E1596">
        <w:rPr>
          <w:rFonts w:ascii="Garamond" w:hAnsi="Garamond"/>
        </w:rPr>
        <w:t>zawierać</w:t>
      </w:r>
      <w:r w:rsidRPr="009E1596">
        <w:rPr>
          <w:rFonts w:ascii="Garamond" w:hAnsi="Garamond"/>
        </w:rPr>
        <w:t>:</w:t>
      </w:r>
    </w:p>
    <w:p w14:paraId="073F1400" w14:textId="286433AE" w:rsidR="00120FE6" w:rsidRPr="009E1596" w:rsidRDefault="00120FE6" w:rsidP="003004ED">
      <w:pPr>
        <w:ind w:left="340"/>
        <w:jc w:val="both"/>
        <w:rPr>
          <w:rFonts w:ascii="Garamond" w:hAnsi="Garamond" w:cs="Arial"/>
          <w:szCs w:val="28"/>
        </w:rPr>
      </w:pPr>
      <w:r w:rsidRPr="009E1596">
        <w:rPr>
          <w:rFonts w:ascii="Garamond" w:hAnsi="Garamond" w:cs="Arial"/>
          <w:szCs w:val="28"/>
        </w:rPr>
        <w:t>1) nazw</w:t>
      </w:r>
      <w:r w:rsidR="003004ED" w:rsidRPr="009E1596">
        <w:rPr>
          <w:rFonts w:ascii="Garamond" w:hAnsi="Garamond" w:cs="Arial"/>
          <w:szCs w:val="28"/>
        </w:rPr>
        <w:t>ę</w:t>
      </w:r>
      <w:r w:rsidRPr="009E1596">
        <w:rPr>
          <w:rFonts w:ascii="Garamond" w:hAnsi="Garamond" w:cs="Arial"/>
          <w:szCs w:val="28"/>
        </w:rPr>
        <w:t xml:space="preserve"> dającego zlecenie (Wykonawcy), beneficjenta gwarancji/poręczenia (Zamawiającego), gwaranta (banku lub instytucji ubezpieczeniowej udzielających gwarancji/poręczenia) oraz wskazanie ich siedzib</w:t>
      </w:r>
    </w:p>
    <w:p w14:paraId="021CB807" w14:textId="3B59DDA3" w:rsidR="00120FE6" w:rsidRPr="009E1596" w:rsidRDefault="00120FE6" w:rsidP="003004ED">
      <w:pPr>
        <w:ind w:left="340"/>
        <w:jc w:val="both"/>
        <w:rPr>
          <w:rFonts w:ascii="Garamond" w:hAnsi="Garamond" w:cs="Arial"/>
          <w:szCs w:val="28"/>
        </w:rPr>
      </w:pPr>
      <w:r w:rsidRPr="009E1596">
        <w:rPr>
          <w:rFonts w:ascii="Garamond" w:hAnsi="Garamond" w:cs="Arial"/>
          <w:szCs w:val="28"/>
        </w:rPr>
        <w:t>2) określenie wierzytelności, która ma być zabezpieczona gwarancją/poręczeniem – określenie przedmiotu zamówienia</w:t>
      </w:r>
    </w:p>
    <w:p w14:paraId="22CC952C" w14:textId="77777777" w:rsidR="00120FE6" w:rsidRPr="009E1596" w:rsidRDefault="00120FE6" w:rsidP="003004ED">
      <w:pPr>
        <w:ind w:left="340"/>
        <w:jc w:val="both"/>
        <w:rPr>
          <w:rFonts w:ascii="Garamond" w:hAnsi="Garamond" w:cs="Arial"/>
          <w:szCs w:val="28"/>
        </w:rPr>
      </w:pPr>
      <w:r w:rsidRPr="009E1596">
        <w:rPr>
          <w:rFonts w:ascii="Garamond" w:hAnsi="Garamond" w:cs="Arial"/>
          <w:szCs w:val="28"/>
        </w:rPr>
        <w:t>3) kwotę gwarancji/poręczenia,</w:t>
      </w:r>
    </w:p>
    <w:p w14:paraId="6D6A667A" w14:textId="449E2483" w:rsidR="00C13B02" w:rsidRPr="009E1596" w:rsidRDefault="00120FE6" w:rsidP="003004ED">
      <w:pPr>
        <w:ind w:left="340"/>
        <w:jc w:val="both"/>
        <w:rPr>
          <w:rFonts w:ascii="Garamond" w:hAnsi="Garamond" w:cs="Arial"/>
          <w:szCs w:val="28"/>
        </w:rPr>
      </w:pPr>
      <w:r w:rsidRPr="009E1596">
        <w:rPr>
          <w:rFonts w:ascii="Garamond" w:hAnsi="Garamond" w:cs="Arial"/>
          <w:szCs w:val="28"/>
        </w:rPr>
        <w:t xml:space="preserve">4) </w:t>
      </w:r>
      <w:r w:rsidR="00C13B02" w:rsidRPr="009E1596">
        <w:rPr>
          <w:rFonts w:ascii="Garamond" w:hAnsi="Garamond"/>
        </w:rPr>
        <w:t xml:space="preserve">zobowiązanie gwaranta (banku, zakładu ubezpieczeń) do zapłaty całej kwoty wadium </w:t>
      </w:r>
      <w:r w:rsidR="00C13B02" w:rsidRPr="009E1596">
        <w:rPr>
          <w:rFonts w:ascii="Garamond" w:hAnsi="Garamond"/>
          <w:b/>
        </w:rPr>
        <w:t>nieodwołalnie i bezwarunkowo</w:t>
      </w:r>
      <w:r w:rsidR="00C13B02" w:rsidRPr="009E1596">
        <w:rPr>
          <w:rFonts w:ascii="Garamond" w:hAnsi="Garamond"/>
        </w:rPr>
        <w:t xml:space="preserve"> na pierwsze żądanie Zamawiającego (Beneficjenta) przedłożone w okresie obowiązywania gwarancji, zawierające oświadczenie, że wystąpiła jed</w:t>
      </w:r>
      <w:r w:rsidR="005637A3" w:rsidRPr="009E1596">
        <w:rPr>
          <w:rFonts w:ascii="Garamond" w:hAnsi="Garamond"/>
        </w:rPr>
        <w:t>na z</w:t>
      </w:r>
      <w:r w:rsidRPr="009E1596">
        <w:rPr>
          <w:rFonts w:ascii="Garamond" w:hAnsi="Garamond"/>
        </w:rPr>
        <w:t> </w:t>
      </w:r>
      <w:r w:rsidR="005637A3" w:rsidRPr="009E1596">
        <w:rPr>
          <w:rFonts w:ascii="Garamond" w:hAnsi="Garamond"/>
        </w:rPr>
        <w:t>okoliczności określonych w </w:t>
      </w:r>
      <w:r w:rsidR="00C13B02" w:rsidRPr="009E1596">
        <w:rPr>
          <w:rFonts w:ascii="Garamond" w:hAnsi="Garamond"/>
        </w:rPr>
        <w:t>art. 46 ust. 4a i 5 ustawy PZP,</w:t>
      </w:r>
    </w:p>
    <w:p w14:paraId="25EA4B83" w14:textId="24935C8F" w:rsidR="00C13B02" w:rsidRPr="009E1596" w:rsidRDefault="003004ED" w:rsidP="003004ED">
      <w:pPr>
        <w:spacing w:line="23" w:lineRule="atLeast"/>
        <w:ind w:left="340"/>
        <w:jc w:val="both"/>
        <w:rPr>
          <w:rFonts w:ascii="Garamond" w:hAnsi="Garamond"/>
        </w:rPr>
      </w:pPr>
      <w:r w:rsidRPr="009E1596">
        <w:rPr>
          <w:rFonts w:ascii="Garamond" w:hAnsi="Garamond"/>
        </w:rPr>
        <w:t xml:space="preserve">5) </w:t>
      </w:r>
      <w:r w:rsidR="00C13B02" w:rsidRPr="009E1596">
        <w:rPr>
          <w:rFonts w:ascii="Garamond" w:hAnsi="Garamond"/>
        </w:rPr>
        <w:t xml:space="preserve">termin obowiązywania gwarancji </w:t>
      </w:r>
      <w:r w:rsidRPr="009E1596">
        <w:rPr>
          <w:rFonts w:ascii="Garamond" w:hAnsi="Garamond"/>
        </w:rPr>
        <w:t xml:space="preserve">- </w:t>
      </w:r>
      <w:r w:rsidR="00C13B02" w:rsidRPr="009E1596">
        <w:rPr>
          <w:rFonts w:ascii="Garamond" w:hAnsi="Garamond"/>
        </w:rPr>
        <w:t>nie krótszy niż termin związania ofertą.</w:t>
      </w:r>
    </w:p>
    <w:p w14:paraId="40260849" w14:textId="651BF5C2" w:rsidR="00120FE6" w:rsidRPr="009E1596" w:rsidRDefault="00C13B02" w:rsidP="00C13B02">
      <w:pPr>
        <w:pStyle w:val="Akapitzlist"/>
        <w:spacing w:after="0" w:line="23" w:lineRule="atLeast"/>
        <w:ind w:left="0"/>
        <w:jc w:val="both"/>
        <w:rPr>
          <w:rFonts w:ascii="Garamond" w:hAnsi="Garamond"/>
        </w:rPr>
      </w:pPr>
      <w:r w:rsidRPr="009E1596">
        <w:rPr>
          <w:rFonts w:ascii="Garamond" w:hAnsi="Garamond"/>
          <w:b/>
        </w:rPr>
        <w:t xml:space="preserve">8.4. </w:t>
      </w:r>
      <w:r w:rsidR="00787878" w:rsidRPr="009E1596">
        <w:rPr>
          <w:rFonts w:ascii="Garamond" w:hAnsi="Garamond"/>
          <w:b/>
        </w:rPr>
        <w:t>Wadium wnoszone w innej formie niż pieniężna</w:t>
      </w:r>
      <w:r w:rsidR="00787878" w:rsidRPr="009E1596">
        <w:rPr>
          <w:rFonts w:ascii="Garamond" w:hAnsi="Garamond"/>
        </w:rPr>
        <w:t>, należy złożyć w oryginale w kopercie oznaczonej</w:t>
      </w:r>
      <w:r w:rsidR="00C17AE4" w:rsidRPr="009E1596">
        <w:rPr>
          <w:rFonts w:ascii="Garamond" w:hAnsi="Garamond"/>
        </w:rPr>
        <w:t xml:space="preserve"> napisem</w:t>
      </w:r>
      <w:r w:rsidR="00787878" w:rsidRPr="009E1596">
        <w:rPr>
          <w:rFonts w:ascii="Garamond" w:hAnsi="Garamond"/>
        </w:rPr>
        <w:t xml:space="preserve">: </w:t>
      </w:r>
      <w:r w:rsidR="005D7FDA" w:rsidRPr="009E1596">
        <w:rPr>
          <w:rFonts w:ascii="Garamond" w:hAnsi="Garamond"/>
          <w:b/>
        </w:rPr>
        <w:t>”</w:t>
      </w:r>
      <w:r w:rsidR="006016DA" w:rsidRPr="006016DA">
        <w:rPr>
          <w:rFonts w:ascii="Garamond" w:hAnsi="Garamond"/>
          <w:b/>
        </w:rPr>
        <w:t xml:space="preserve">wadium na </w:t>
      </w:r>
      <w:r w:rsidR="006016DA" w:rsidRPr="006016DA">
        <w:rPr>
          <w:rFonts w:ascii="Garamond" w:hAnsi="Garamond"/>
          <w:b/>
          <w:bCs/>
        </w:rPr>
        <w:t>wykonanie zwiększenie efektywności energetycznej budynków – część…………. znak sprawy GPI.271.6.2018.CP”</w:t>
      </w:r>
      <w:r w:rsidRPr="009E1596">
        <w:rPr>
          <w:rFonts w:ascii="Garamond" w:hAnsi="Garamond"/>
          <w:b/>
        </w:rPr>
        <w:t>,</w:t>
      </w:r>
      <w:r w:rsidRPr="009E1596">
        <w:rPr>
          <w:rFonts w:ascii="Garamond" w:hAnsi="Garamond"/>
        </w:rPr>
        <w:t xml:space="preserve">  w kasie Urzędu Gminy </w:t>
      </w:r>
      <w:r w:rsidR="00DD65CC" w:rsidRPr="009E1596">
        <w:rPr>
          <w:rFonts w:ascii="Garamond" w:hAnsi="Garamond"/>
        </w:rPr>
        <w:t>Czarna Dąbrówka</w:t>
      </w:r>
      <w:r w:rsidRPr="009E1596">
        <w:rPr>
          <w:rFonts w:ascii="Garamond" w:hAnsi="Garamond"/>
        </w:rPr>
        <w:t xml:space="preserve">  – dopuszcza się możliwość złożenia oryginału dokumentu wadium w osobnej kopercie oznaczonej „oryginał dowodu wniesienia wadium” złożonej wraz z ofertą.</w:t>
      </w:r>
    </w:p>
    <w:p w14:paraId="763E9C28" w14:textId="77777777"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t>8.5.</w:t>
      </w:r>
      <w:r w:rsidRPr="009E1596">
        <w:rPr>
          <w:rFonts w:ascii="Garamond" w:hAnsi="Garamond"/>
        </w:rPr>
        <w:t xml:space="preserve"> W przypadku stwierdzenia, że </w:t>
      </w:r>
      <w:r w:rsidRPr="009E1596">
        <w:rPr>
          <w:rFonts w:ascii="Garamond" w:hAnsi="Garamond"/>
          <w:iCs/>
        </w:rPr>
        <w:t>wadium</w:t>
      </w:r>
      <w:r w:rsidRPr="009E1596">
        <w:rPr>
          <w:rFonts w:ascii="Garamond" w:hAnsi="Garamond"/>
        </w:rPr>
        <w:t xml:space="preserve"> nie zostało wniesione lub zostało wniesione w sposób nieprawidłowy, oferta wykonawcy zostanie odrzucona na podstawie art. 89 ust. 1 pkt. 7b ustawy PZP.</w:t>
      </w:r>
    </w:p>
    <w:p w14:paraId="5AF98E69" w14:textId="0E4C9436"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t>8.6.</w:t>
      </w:r>
      <w:r w:rsidRPr="009E1596">
        <w:rPr>
          <w:rFonts w:ascii="Garamond" w:hAnsi="Garamond"/>
        </w:rPr>
        <w:t xml:space="preserve"> Zamawiający jest zobowiązany zwrócić wadium na warunkach określonych w art. 46 ust. 1 ustawy.</w:t>
      </w:r>
    </w:p>
    <w:p w14:paraId="32D930EE" w14:textId="77777777"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t>8.7.</w:t>
      </w:r>
      <w:r w:rsidRPr="009E1596">
        <w:rPr>
          <w:rFonts w:ascii="Garamond" w:hAnsi="Garamond"/>
        </w:rPr>
        <w:t xml:space="preserve"> Wykonawcy, którego oferta została wybrana, jako najkorzystniejsza, Zamawiający zwraca wadium niezwłocznie po zawarciu umowy w sprawie zamówienia publicznego oraz wniesieniu zabezpieczenia należytego wykonania umowy, jeżeli jego wniesienie żądano.</w:t>
      </w:r>
    </w:p>
    <w:p w14:paraId="5136EBAF" w14:textId="77777777"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t>8.8.</w:t>
      </w:r>
      <w:r w:rsidRPr="009E1596">
        <w:rPr>
          <w:rFonts w:ascii="Garamond" w:hAnsi="Garamond"/>
        </w:rPr>
        <w:t xml:space="preserve"> Zamawiający zwraca niezwłocznie wadium na wniosek Wykonawcy, który wycofał ofertę przed upływem terminu składania ofert.</w:t>
      </w:r>
    </w:p>
    <w:p w14:paraId="42FC6E84" w14:textId="77777777"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t>8.9.</w:t>
      </w:r>
      <w:r w:rsidRPr="009E1596">
        <w:rPr>
          <w:rFonts w:ascii="Garamond" w:hAnsi="Garamond"/>
        </w:rPr>
        <w:t xml:space="preserve"> Zamawiający żąda ponownego wniesienia wadium przez Wykonawcę, któremu zwrócono wadium zgodnie z pkt. 8.6., jeżeli w wyniku ostatecznego rozstrzygnięcia odwołania jego oferta została wybrana, jako najkorzystniejsza. Wykonawca wnosi wadium w terminie określonym przez Zamawiającego.</w:t>
      </w:r>
    </w:p>
    <w:p w14:paraId="6928A4E7" w14:textId="77777777"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t>8.10.</w:t>
      </w:r>
      <w:r w:rsidRPr="009E1596">
        <w:rPr>
          <w:rFonts w:ascii="Garamond" w:hAnsi="Garamond"/>
        </w:rPr>
        <w:t xml:space="preserve"> Wadium wniesione w pieniądzu Zamawiający przechowa na rachunku bankowym. Zamawiający zwróci wadium Wykonawcy wniesione w pieniądzu wraz z odsetkami wynikającymi </w:t>
      </w:r>
      <w:r w:rsidRPr="009E1596">
        <w:rPr>
          <w:rFonts w:ascii="Garamond" w:hAnsi="Garamond"/>
        </w:rPr>
        <w:lastRenderedPageBreak/>
        <w:t>z umowy rachunku bankowego, na którym było one przechowywane, pomniejszone o koszty prowadzenia rachunku oraz prowizji bankowej za przelew pieniędzy na rachunek bankowy wskazany przez Wykonawcę.</w:t>
      </w:r>
    </w:p>
    <w:p w14:paraId="574B21C9" w14:textId="77777777" w:rsidR="00C13B02" w:rsidRPr="009E1596" w:rsidRDefault="00C13B02" w:rsidP="00C13B02">
      <w:pPr>
        <w:pStyle w:val="Akapitzlist"/>
        <w:spacing w:after="0" w:line="23" w:lineRule="atLeast"/>
        <w:ind w:left="0"/>
        <w:jc w:val="both"/>
        <w:rPr>
          <w:rFonts w:ascii="Garamond" w:hAnsi="Garamond"/>
        </w:rPr>
      </w:pPr>
      <w:r w:rsidRPr="009E1596">
        <w:rPr>
          <w:rFonts w:ascii="Garamond" w:hAnsi="Garamond"/>
          <w:b/>
        </w:rPr>
        <w:t>8.11.</w:t>
      </w:r>
      <w:r w:rsidRPr="009E1596">
        <w:rPr>
          <w:rFonts w:ascii="Garamond" w:hAnsi="Garamond"/>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oraz gdy:</w:t>
      </w:r>
    </w:p>
    <w:p w14:paraId="785BFD20" w14:textId="287406C8" w:rsidR="00C13B02" w:rsidRPr="009E1596" w:rsidRDefault="00C13B02" w:rsidP="00021DE5">
      <w:pPr>
        <w:pStyle w:val="Akapitzlist"/>
        <w:spacing w:after="0" w:line="23" w:lineRule="atLeast"/>
        <w:ind w:left="170"/>
        <w:jc w:val="both"/>
        <w:rPr>
          <w:rFonts w:ascii="Garamond" w:hAnsi="Garamond"/>
        </w:rPr>
      </w:pPr>
      <w:r w:rsidRPr="009E1596">
        <w:rPr>
          <w:rFonts w:ascii="Garamond" w:hAnsi="Garamond"/>
        </w:rPr>
        <w:t>- odmówi podpisania umowy w sprawie niniejszego zamówienia na warunkach określonych w</w:t>
      </w:r>
      <w:r w:rsidR="00120FE6" w:rsidRPr="009E1596">
        <w:rPr>
          <w:rFonts w:ascii="Garamond" w:hAnsi="Garamond"/>
        </w:rPr>
        <w:t> </w:t>
      </w:r>
      <w:r w:rsidRPr="009E1596">
        <w:rPr>
          <w:rFonts w:ascii="Garamond" w:hAnsi="Garamond"/>
        </w:rPr>
        <w:t>ofercie,</w:t>
      </w:r>
    </w:p>
    <w:p w14:paraId="7C0A9E0C" w14:textId="53E7444E" w:rsidR="00C13B02" w:rsidRPr="009E1596" w:rsidRDefault="00C13B02" w:rsidP="00021DE5">
      <w:pPr>
        <w:pStyle w:val="Akapitzlist"/>
        <w:spacing w:after="0" w:line="23" w:lineRule="atLeast"/>
        <w:ind w:left="170"/>
        <w:jc w:val="both"/>
        <w:rPr>
          <w:rFonts w:ascii="Garamond" w:hAnsi="Garamond"/>
        </w:rPr>
      </w:pPr>
      <w:r w:rsidRPr="009E1596">
        <w:rPr>
          <w:rFonts w:ascii="Garamond" w:hAnsi="Garamond"/>
        </w:rPr>
        <w:t>- nie wniesie wymaganego zabezpieczenia należytego wykonan</w:t>
      </w:r>
      <w:r w:rsidR="0092565A">
        <w:rPr>
          <w:rFonts w:ascii="Garamond" w:hAnsi="Garamond"/>
        </w:rPr>
        <w:t>ia umowy, jeżeli jego wniesienia</w:t>
      </w:r>
      <w:r w:rsidRPr="009E1596">
        <w:rPr>
          <w:rFonts w:ascii="Garamond" w:hAnsi="Garamond"/>
        </w:rPr>
        <w:t xml:space="preserve"> żądano,</w:t>
      </w:r>
    </w:p>
    <w:p w14:paraId="3E5E2214" w14:textId="7A6B9061" w:rsidR="00C13B02" w:rsidRPr="009E1596" w:rsidRDefault="00C13B02" w:rsidP="00021DE5">
      <w:pPr>
        <w:pStyle w:val="Akapitzlist"/>
        <w:spacing w:after="0" w:line="23" w:lineRule="atLeast"/>
        <w:ind w:left="170"/>
        <w:jc w:val="both"/>
        <w:rPr>
          <w:rFonts w:ascii="Garamond" w:hAnsi="Garamond"/>
        </w:rPr>
      </w:pPr>
      <w:r w:rsidRPr="009E1596">
        <w:rPr>
          <w:rFonts w:ascii="Garamond" w:hAnsi="Garamond"/>
        </w:rPr>
        <w:t>- zawarcie umowy w sprawie niniejszego zamówienia stanie się niemożliwe z przyczyn leżących po stronie Wykonawcy.</w:t>
      </w:r>
    </w:p>
    <w:p w14:paraId="0B8EDEB0" w14:textId="0B491D94" w:rsidR="00120FE6" w:rsidRPr="009E1596" w:rsidRDefault="00120FE6" w:rsidP="00120FE6">
      <w:pPr>
        <w:spacing w:line="23" w:lineRule="atLeast"/>
        <w:jc w:val="both"/>
        <w:rPr>
          <w:rFonts w:ascii="Garamond" w:hAnsi="Garamond"/>
          <w:b/>
        </w:rPr>
      </w:pPr>
    </w:p>
    <w:p w14:paraId="1619D1A7" w14:textId="77777777" w:rsidR="00120FE6" w:rsidRPr="009E1596" w:rsidRDefault="00120FE6" w:rsidP="00021DE5">
      <w:pPr>
        <w:pStyle w:val="Akapitzlist"/>
        <w:spacing w:after="0" w:line="23" w:lineRule="atLeast"/>
        <w:ind w:left="170"/>
        <w:jc w:val="both"/>
        <w:rPr>
          <w:rFonts w:ascii="Garamond" w:hAnsi="Garamond"/>
        </w:rPr>
      </w:pPr>
    </w:p>
    <w:p w14:paraId="3C4E2C83" w14:textId="77777777" w:rsidR="00C13B02" w:rsidRPr="009E1596" w:rsidRDefault="00C13B02" w:rsidP="0098090C">
      <w:pPr>
        <w:pStyle w:val="Style21"/>
        <w:widowControl/>
        <w:tabs>
          <w:tab w:val="left" w:pos="511"/>
        </w:tabs>
        <w:spacing w:before="34" w:line="274" w:lineRule="exact"/>
        <w:rPr>
          <w:rStyle w:val="FontStyle106"/>
          <w:rFonts w:ascii="Garamond" w:hAnsi="Garamond"/>
        </w:rPr>
      </w:pPr>
    </w:p>
    <w:p w14:paraId="1E0E6FDD" w14:textId="77777777" w:rsidR="00E35A9C" w:rsidRPr="009E1596" w:rsidRDefault="00537887" w:rsidP="00537887">
      <w:pPr>
        <w:pStyle w:val="Akapitzlist"/>
        <w:spacing w:after="0" w:line="23" w:lineRule="atLeast"/>
        <w:ind w:left="0"/>
        <w:jc w:val="both"/>
        <w:rPr>
          <w:rFonts w:ascii="Garamond" w:hAnsi="Garamond"/>
          <w:b/>
        </w:rPr>
      </w:pPr>
      <w:r w:rsidRPr="009E1596">
        <w:rPr>
          <w:rFonts w:ascii="Garamond" w:hAnsi="Garamond"/>
          <w:b/>
        </w:rPr>
        <w:t xml:space="preserve">9. </w:t>
      </w:r>
      <w:r w:rsidR="00E35A9C" w:rsidRPr="009E1596">
        <w:rPr>
          <w:rFonts w:ascii="Garamond" w:hAnsi="Garamond"/>
          <w:b/>
        </w:rPr>
        <w:t>TERMIN ZWIĄZANIA OFERĄ</w:t>
      </w:r>
    </w:p>
    <w:p w14:paraId="2AE635B2" w14:textId="77777777" w:rsidR="00E35A9C" w:rsidRPr="009E1596" w:rsidRDefault="00537887" w:rsidP="00E35A9C">
      <w:pPr>
        <w:pStyle w:val="Akapitzlist"/>
        <w:spacing w:after="0" w:line="23" w:lineRule="atLeast"/>
        <w:ind w:left="0"/>
        <w:jc w:val="both"/>
        <w:rPr>
          <w:rFonts w:ascii="Garamond" w:hAnsi="Garamond"/>
        </w:rPr>
      </w:pPr>
      <w:r w:rsidRPr="009E1596">
        <w:rPr>
          <w:rFonts w:ascii="Garamond" w:hAnsi="Garamond"/>
          <w:b/>
        </w:rPr>
        <w:t>9.1.</w:t>
      </w:r>
      <w:r w:rsidRPr="009E1596">
        <w:rPr>
          <w:rFonts w:ascii="Garamond" w:hAnsi="Garamond"/>
        </w:rPr>
        <w:t xml:space="preserve"> </w:t>
      </w:r>
      <w:r w:rsidR="00E35A9C" w:rsidRPr="009E1596">
        <w:rPr>
          <w:rFonts w:ascii="Garamond" w:hAnsi="Garamond"/>
        </w:rPr>
        <w:t>Termin związania ofertą wynosi 30 dni od upływu terminu składania ofert.</w:t>
      </w:r>
    </w:p>
    <w:p w14:paraId="5CA6C148" w14:textId="725B2A9B" w:rsidR="00E35A9C" w:rsidRPr="009E1596" w:rsidRDefault="00537887" w:rsidP="00E35A9C">
      <w:pPr>
        <w:pStyle w:val="Akapitzlist"/>
        <w:spacing w:after="0" w:line="23" w:lineRule="atLeast"/>
        <w:ind w:left="0"/>
        <w:jc w:val="both"/>
        <w:rPr>
          <w:rFonts w:ascii="Garamond" w:hAnsi="Garamond"/>
        </w:rPr>
      </w:pPr>
      <w:r w:rsidRPr="009E1596">
        <w:rPr>
          <w:rFonts w:ascii="Garamond" w:hAnsi="Garamond"/>
          <w:b/>
        </w:rPr>
        <w:t>9.2.</w:t>
      </w:r>
      <w:r w:rsidRPr="009E1596">
        <w:rPr>
          <w:rFonts w:ascii="Garamond" w:hAnsi="Garamond"/>
        </w:rPr>
        <w:t xml:space="preserve"> </w:t>
      </w:r>
      <w:r w:rsidR="00E35A9C" w:rsidRPr="009E1596">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w:t>
      </w:r>
      <w:r w:rsidR="00CB329E">
        <w:rPr>
          <w:rFonts w:ascii="Garamond" w:hAnsi="Garamond"/>
        </w:rPr>
        <w:t> </w:t>
      </w:r>
      <w:r w:rsidR="00E35A9C" w:rsidRPr="009E1596">
        <w:rPr>
          <w:rFonts w:ascii="Garamond" w:hAnsi="Garamond"/>
        </w:rPr>
        <w:t>oznaczony okres, nie dłuższy jednak niż 60 dni.</w:t>
      </w:r>
    </w:p>
    <w:p w14:paraId="0451DC46" w14:textId="77777777" w:rsidR="00E35A9C" w:rsidRPr="009E1596" w:rsidRDefault="00537887" w:rsidP="00E35A9C">
      <w:pPr>
        <w:pStyle w:val="Akapitzlist"/>
        <w:spacing w:after="0" w:line="23" w:lineRule="atLeast"/>
        <w:ind w:left="0"/>
        <w:jc w:val="both"/>
        <w:rPr>
          <w:rFonts w:ascii="Garamond" w:hAnsi="Garamond"/>
        </w:rPr>
      </w:pPr>
      <w:r w:rsidRPr="009E1596">
        <w:rPr>
          <w:rFonts w:ascii="Garamond" w:hAnsi="Garamond"/>
          <w:b/>
        </w:rPr>
        <w:t>9.3.</w:t>
      </w:r>
      <w:r w:rsidR="00E35A9C" w:rsidRPr="009E1596">
        <w:rPr>
          <w:rFonts w:ascii="Garamond" w:hAnsi="Garamond"/>
        </w:rPr>
        <w:t xml:space="preserve"> Bieg terminu związania ofertą rozpoczyna się wraz z upływem terminu składania ofert.</w:t>
      </w:r>
    </w:p>
    <w:p w14:paraId="537C193C" w14:textId="77777777" w:rsidR="00E35A9C" w:rsidRPr="009E1596" w:rsidRDefault="00E35A9C" w:rsidP="0098090C">
      <w:pPr>
        <w:jc w:val="both"/>
        <w:rPr>
          <w:rFonts w:ascii="Garamond" w:hAnsi="Garamond"/>
        </w:rPr>
      </w:pPr>
    </w:p>
    <w:p w14:paraId="5AE0E84A" w14:textId="77777777" w:rsidR="00E35A9C" w:rsidRPr="009E1596" w:rsidRDefault="00537887" w:rsidP="00537887">
      <w:pPr>
        <w:pStyle w:val="Akapitzlist"/>
        <w:spacing w:after="0" w:line="23" w:lineRule="atLeast"/>
        <w:ind w:left="0"/>
        <w:jc w:val="both"/>
        <w:rPr>
          <w:rFonts w:ascii="Garamond" w:hAnsi="Garamond"/>
          <w:b/>
        </w:rPr>
      </w:pPr>
      <w:r w:rsidRPr="009E1596">
        <w:rPr>
          <w:rFonts w:ascii="Garamond" w:hAnsi="Garamond"/>
          <w:b/>
        </w:rPr>
        <w:t xml:space="preserve">10. </w:t>
      </w:r>
      <w:r w:rsidR="00E35A9C" w:rsidRPr="009E1596">
        <w:rPr>
          <w:rFonts w:ascii="Garamond" w:hAnsi="Garamond"/>
          <w:b/>
        </w:rPr>
        <w:t>OPIS SPOSOBU PRZYGOTOWANIA OFERT</w:t>
      </w:r>
    </w:p>
    <w:p w14:paraId="013C4264" w14:textId="1B4551C6" w:rsidR="00731CEF" w:rsidRPr="009E1596" w:rsidRDefault="003260F8" w:rsidP="00653E5D">
      <w:pPr>
        <w:pStyle w:val="Akapitzlist"/>
        <w:numPr>
          <w:ilvl w:val="1"/>
          <w:numId w:val="2"/>
        </w:numPr>
        <w:spacing w:after="0" w:line="23" w:lineRule="atLeast"/>
        <w:ind w:left="0" w:firstLine="0"/>
        <w:jc w:val="both"/>
        <w:rPr>
          <w:rFonts w:ascii="Garamond" w:hAnsi="Garamond"/>
        </w:rPr>
      </w:pPr>
      <w:r w:rsidRPr="00154D77">
        <w:rPr>
          <w:rFonts w:ascii="Garamond" w:hAnsi="Garamond"/>
        </w:rPr>
        <w:t xml:space="preserve">Wykonawca może złożyć ofertę na każdą z części zamówienia. </w:t>
      </w:r>
      <w:r w:rsidR="00731CEF" w:rsidRPr="009E1596">
        <w:rPr>
          <w:rFonts w:ascii="Garamond" w:hAnsi="Garamond"/>
        </w:rPr>
        <w:t>Zawartość oferty i sposób jej sporządzenia musi być zgodny ze wszystkimi postanowieniami niniejszej SIWZ.</w:t>
      </w:r>
    </w:p>
    <w:p w14:paraId="4D2492E0" w14:textId="44AD4416" w:rsidR="0064207A" w:rsidRPr="009E1596" w:rsidRDefault="0064207A" w:rsidP="0064207A">
      <w:pPr>
        <w:pStyle w:val="Akapitzlist"/>
        <w:numPr>
          <w:ilvl w:val="1"/>
          <w:numId w:val="2"/>
        </w:numPr>
        <w:spacing w:after="0" w:line="23" w:lineRule="atLeast"/>
        <w:jc w:val="both"/>
        <w:rPr>
          <w:rFonts w:ascii="Garamond" w:hAnsi="Garamond"/>
        </w:rPr>
      </w:pPr>
      <w:r w:rsidRPr="009E1596">
        <w:rPr>
          <w:rFonts w:ascii="Garamond" w:hAnsi="Garamond"/>
        </w:rPr>
        <w:t xml:space="preserve">Ofertę należy sporządzić według formularza oferty (Załącznik nr 1 do SIWZ). </w:t>
      </w:r>
    </w:p>
    <w:p w14:paraId="7FCBB231" w14:textId="56FD43F3"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Oferta musi być przygotowana w języku polskim, na maszynie, komputerze lub ręcznie nieścieralnym atramentem.</w:t>
      </w:r>
    </w:p>
    <w:p w14:paraId="44800706"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Zamawiający nie dopuszcza złożenia oferty w postaci elektronicznej.</w:t>
      </w:r>
    </w:p>
    <w:p w14:paraId="7E9A54E8"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Wszelkie koszty związane z przygotowaniem oferty ponosi Wykonawca.</w:t>
      </w:r>
    </w:p>
    <w:p w14:paraId="01B83F6C"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Poprawki w ofercie muszą być naniesione czytelnie oraz opatrzone podpisem osoby podpisującej ofertę.</w:t>
      </w:r>
    </w:p>
    <w:p w14:paraId="1465BE85"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Zaleca się spięcie wszystkich stron oferty w sposób trwały, uniemożliwiający dekompletacje bez widocznych śladów naruszeń.</w:t>
      </w:r>
    </w:p>
    <w:p w14:paraId="1E4AB536"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14:paraId="33168846"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Zapisane strony oferty zaleca się kolejno ponumerować, a łączną ilość stron należy wpisać do formularza ofertowego.</w:t>
      </w:r>
    </w:p>
    <w:p w14:paraId="0276ACFE" w14:textId="64E5ECC3" w:rsidR="00E35A9C" w:rsidRPr="009E1596" w:rsidRDefault="00E35A9C" w:rsidP="00B2372B">
      <w:pPr>
        <w:pStyle w:val="Akapitzlist"/>
        <w:numPr>
          <w:ilvl w:val="1"/>
          <w:numId w:val="2"/>
        </w:numPr>
        <w:spacing w:after="120" w:line="23" w:lineRule="atLeast"/>
        <w:ind w:left="0" w:firstLine="0"/>
        <w:jc w:val="both"/>
        <w:rPr>
          <w:rFonts w:ascii="Garamond" w:hAnsi="Garamond"/>
        </w:rPr>
      </w:pPr>
      <w:r w:rsidRPr="009E1596">
        <w:rPr>
          <w:rFonts w:ascii="Garamond" w:hAnsi="Garamond"/>
        </w:rPr>
        <w:t xml:space="preserve">Oferta oraz załączniki do oferty muszą byś podpisane przez osobę (osoby) uprawnione do składania oświadczeń woli w imieniu Wykonawcy. </w:t>
      </w:r>
      <w:r w:rsidRPr="009E1596">
        <w:rPr>
          <w:rFonts w:ascii="Garamond" w:hAnsi="Garamond"/>
          <w:b/>
        </w:rPr>
        <w:t>W przypadku działania Wykonawcy przez pełnomocników należy do oferty dołączy</w:t>
      </w:r>
      <w:r w:rsidR="00B2372B" w:rsidRPr="009E1596">
        <w:rPr>
          <w:rFonts w:ascii="Garamond" w:hAnsi="Garamond"/>
          <w:b/>
        </w:rPr>
        <w:t>ć</w:t>
      </w:r>
      <w:r w:rsidRPr="009E1596">
        <w:rPr>
          <w:rFonts w:ascii="Garamond" w:hAnsi="Garamond"/>
          <w:b/>
        </w:rPr>
        <w:t xml:space="preserve"> oryginał pełnomocnictwa lub uwierzytelnioną notarialnie kopię.</w:t>
      </w:r>
    </w:p>
    <w:p w14:paraId="1DD72B4C" w14:textId="77777777" w:rsidR="00E35A9C" w:rsidRPr="009E1596" w:rsidRDefault="00E35A9C" w:rsidP="00653E5D">
      <w:pPr>
        <w:pStyle w:val="Akapitzlist"/>
        <w:numPr>
          <w:ilvl w:val="1"/>
          <w:numId w:val="2"/>
        </w:numPr>
        <w:spacing w:after="0" w:line="23" w:lineRule="atLeast"/>
        <w:ind w:left="0" w:firstLine="0"/>
        <w:jc w:val="both"/>
        <w:rPr>
          <w:rFonts w:ascii="Garamond" w:hAnsi="Garamond"/>
          <w:u w:val="single"/>
        </w:rPr>
      </w:pPr>
      <w:r w:rsidRPr="009E1596">
        <w:rPr>
          <w:rFonts w:ascii="Garamond" w:hAnsi="Garamond"/>
          <w:u w:val="single"/>
        </w:rPr>
        <w:t>Postanowienia dotyczące wnoszenia oferty wspólnej (konsorcja, spółki cywilne)</w:t>
      </w:r>
    </w:p>
    <w:p w14:paraId="62A4BDBA" w14:textId="77777777" w:rsidR="00E35A9C" w:rsidRPr="009E1596" w:rsidRDefault="00E35A9C" w:rsidP="00B2372B">
      <w:pPr>
        <w:pStyle w:val="Akapitzlist"/>
        <w:spacing w:after="0" w:line="23" w:lineRule="atLeast"/>
        <w:ind w:left="170"/>
        <w:jc w:val="both"/>
        <w:rPr>
          <w:rFonts w:ascii="Garamond" w:hAnsi="Garamond"/>
        </w:rPr>
      </w:pPr>
      <w:r w:rsidRPr="009E1596">
        <w:rPr>
          <w:rFonts w:ascii="Garamond" w:hAnsi="Garamond"/>
        </w:rPr>
        <w:t>1) Wykonawcy mogą wspólnie ubiegać się o udzielenie zamówienia.</w:t>
      </w:r>
    </w:p>
    <w:p w14:paraId="650F8579" w14:textId="77777777" w:rsidR="00E35A9C" w:rsidRPr="009E1596" w:rsidRDefault="00E35A9C" w:rsidP="00B2372B">
      <w:pPr>
        <w:pStyle w:val="Akapitzlist"/>
        <w:spacing w:after="0" w:line="23" w:lineRule="atLeast"/>
        <w:ind w:left="170"/>
        <w:jc w:val="both"/>
        <w:rPr>
          <w:rFonts w:ascii="Garamond" w:hAnsi="Garamond"/>
        </w:rPr>
      </w:pPr>
      <w:r w:rsidRPr="009E1596">
        <w:rPr>
          <w:rFonts w:ascii="Garamond" w:hAnsi="Garamond"/>
        </w:rPr>
        <w:lastRenderedPageBreak/>
        <w:t>2) Nazwy wykonawców wspólnie ubiegających się o udzielenie zamówienia muszą zostać wskazane w ofercie.</w:t>
      </w:r>
    </w:p>
    <w:p w14:paraId="1F806B4B" w14:textId="13ECE5CD" w:rsidR="00E35A9C" w:rsidRPr="009E1596" w:rsidRDefault="00E35A9C" w:rsidP="00925A04">
      <w:pPr>
        <w:pStyle w:val="Akapitzlist"/>
        <w:spacing w:line="23" w:lineRule="atLeast"/>
        <w:ind w:left="170"/>
        <w:jc w:val="both"/>
        <w:rPr>
          <w:rFonts w:ascii="Garamond" w:hAnsi="Garamond"/>
          <w:sz w:val="22"/>
          <w:szCs w:val="22"/>
        </w:rPr>
      </w:pPr>
      <w:r w:rsidRPr="009E1596">
        <w:rPr>
          <w:rFonts w:ascii="Garamond" w:hAnsi="Garamond"/>
        </w:rPr>
        <w:t>3)</w:t>
      </w:r>
      <w:r w:rsidR="003B0464" w:rsidRPr="009E1596">
        <w:rPr>
          <w:rFonts w:ascii="Garamond" w:hAnsi="Garamond"/>
        </w:rPr>
        <w:t xml:space="preserve"> </w:t>
      </w:r>
      <w:r w:rsidRPr="009E1596">
        <w:rPr>
          <w:rFonts w:ascii="Garamond" w:hAnsi="Garamond"/>
        </w:rPr>
        <w:t xml:space="preserve">Przy złożeniu oferty wspólnej wykonawcy ustanawiają pełnomocnika do reprezentowania ich w postępowaniu o udzielenie zamówienia albo reprezentowania w </w:t>
      </w:r>
      <w:r w:rsidR="003B0464" w:rsidRPr="009E1596">
        <w:rPr>
          <w:rFonts w:ascii="Garamond" w:hAnsi="Garamond"/>
        </w:rPr>
        <w:t>postępowaniu i zawarcia umowy w </w:t>
      </w:r>
      <w:r w:rsidRPr="009E1596">
        <w:rPr>
          <w:rFonts w:ascii="Garamond" w:hAnsi="Garamond"/>
        </w:rPr>
        <w:t xml:space="preserve">sprawie zamówienia publicznego. </w:t>
      </w:r>
      <w:r w:rsidRPr="009E1596">
        <w:rPr>
          <w:rFonts w:ascii="Garamond" w:hAnsi="Garamond"/>
          <w:b/>
        </w:rPr>
        <w:t>Pisemne pełnomocnictwo lub pełnomocnictwa winny być dołączone do oferty, w oryginale lub uwierzytelnionej notarialnie kopii.</w:t>
      </w:r>
      <w:r w:rsidRPr="009E1596">
        <w:rPr>
          <w:rFonts w:ascii="Garamond" w:hAnsi="Garamond"/>
        </w:rPr>
        <w:t xml:space="preserve"> </w:t>
      </w:r>
      <w:r w:rsidR="00925A04" w:rsidRPr="009E1596">
        <w:rPr>
          <w:rFonts w:ascii="Garamond" w:hAnsi="Garamond"/>
        </w:rPr>
        <w:t>T</w:t>
      </w:r>
      <w:r w:rsidR="00925A04" w:rsidRPr="009E1596">
        <w:rPr>
          <w:rFonts w:ascii="Garamond" w:hAnsi="Garamond"/>
          <w:lang w:eastAsia="en-US"/>
        </w:rPr>
        <w:t>reść pełnomocnictwa powinna dokła</w:t>
      </w:r>
      <w:r w:rsidR="00925A04" w:rsidRPr="009E1596">
        <w:rPr>
          <w:rFonts w:ascii="Garamond" w:hAnsi="Garamond"/>
        </w:rPr>
        <w:t xml:space="preserve">dnie określać zakres umocowania. </w:t>
      </w:r>
      <w:r w:rsidRPr="009E1596">
        <w:rPr>
          <w:rFonts w:ascii="Garamond" w:hAnsi="Garamond"/>
        </w:rPr>
        <w:t>Niezłożenie pełnomocnictwa lub pełnomocnictwo wadliwe podlega uzupełnieniu w trybie art. 26 ust. 3</w:t>
      </w:r>
      <w:r w:rsidR="003B0464" w:rsidRPr="009E1596">
        <w:rPr>
          <w:rFonts w:ascii="Garamond" w:hAnsi="Garamond"/>
        </w:rPr>
        <w:t>a</w:t>
      </w:r>
      <w:r w:rsidRPr="009E1596">
        <w:rPr>
          <w:rFonts w:ascii="Garamond" w:hAnsi="Garamond"/>
        </w:rPr>
        <w:t xml:space="preserve"> ustawy PZP.</w:t>
      </w:r>
    </w:p>
    <w:p w14:paraId="1CA0EB26" w14:textId="6A3457F3" w:rsidR="00E35A9C" w:rsidRPr="009E1596" w:rsidRDefault="00E35A9C" w:rsidP="00B2372B">
      <w:pPr>
        <w:pStyle w:val="Akapitzlist"/>
        <w:spacing w:after="0" w:line="23" w:lineRule="atLeast"/>
        <w:ind w:left="170"/>
        <w:jc w:val="both"/>
        <w:rPr>
          <w:rFonts w:ascii="Garamond" w:hAnsi="Garamond"/>
        </w:rPr>
      </w:pPr>
      <w:r w:rsidRPr="009E1596">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w:t>
      </w:r>
      <w:r w:rsidR="00733B82">
        <w:rPr>
          <w:rFonts w:ascii="Garamond" w:hAnsi="Garamond"/>
        </w:rPr>
        <w:t>a osoby trzeciej, upoważniające</w:t>
      </w:r>
      <w:r w:rsidRPr="009E1596">
        <w:rPr>
          <w:rFonts w:ascii="Garamond" w:hAnsi="Garamond"/>
        </w:rPr>
        <w:t xml:space="preserve"> osobę umocowaną do działania w imieniu i na rzecz wszystkich wspólników spółki w zakresie, o którym mowa powyżej. Jeżeli to upoważnienie wynika z umowy spółki cywilnej, to do oferty zamiast pełnomocnictwa można załączyć tę umowę w oryginale lub jej kopię poświadczoną notarialnie za zgodność z oryginałem lub jej kopię poświadczoną za zgodność z oryginałem przez wszystkich wspólników.</w:t>
      </w:r>
    </w:p>
    <w:p w14:paraId="6469CE8B" w14:textId="77777777" w:rsidR="00E35A9C" w:rsidRPr="009E1596" w:rsidRDefault="00E35A9C" w:rsidP="00B2372B">
      <w:pPr>
        <w:pStyle w:val="Akapitzlist"/>
        <w:spacing w:after="0" w:line="23" w:lineRule="atLeast"/>
        <w:ind w:left="170"/>
        <w:jc w:val="both"/>
        <w:rPr>
          <w:rFonts w:ascii="Garamond" w:hAnsi="Garamond"/>
        </w:rPr>
      </w:pPr>
      <w:r w:rsidRPr="009E1596">
        <w:rPr>
          <w:rFonts w:ascii="Garamond" w:hAnsi="Garamond"/>
        </w:rPr>
        <w:t>5) Wszelka korespondencja oraz rozliczenia dokonywane będą wyłącznie z pełnomocnikiem.</w:t>
      </w:r>
    </w:p>
    <w:p w14:paraId="4A259E1C" w14:textId="77777777" w:rsidR="00E35A9C" w:rsidRPr="009E1596" w:rsidRDefault="00E35A9C" w:rsidP="00B2372B">
      <w:pPr>
        <w:pStyle w:val="Akapitzlist"/>
        <w:spacing w:after="0" w:line="23" w:lineRule="atLeast"/>
        <w:ind w:left="170"/>
        <w:jc w:val="both"/>
        <w:rPr>
          <w:rFonts w:ascii="Garamond" w:hAnsi="Garamond"/>
        </w:rPr>
      </w:pPr>
      <w:r w:rsidRPr="009E1596">
        <w:rPr>
          <w:rFonts w:ascii="Garamond" w:hAnsi="Garamond"/>
        </w:rPr>
        <w:t>6) Wykonawca składający ofertę wspólną, nie może złożyć w jednym postępowaniu o udzielenie zamówienia publicznego odrębnej oferty własnej lub drugiej oferty wspólnie z innymi Wykonawcami.</w:t>
      </w:r>
    </w:p>
    <w:p w14:paraId="202F7C6E" w14:textId="3AB7EC6E" w:rsidR="00E35A9C" w:rsidRPr="009E1596" w:rsidRDefault="00E35A9C" w:rsidP="00B2372B">
      <w:pPr>
        <w:pStyle w:val="Akapitzlist"/>
        <w:spacing w:after="0" w:line="23" w:lineRule="atLeast"/>
        <w:ind w:left="170"/>
        <w:jc w:val="both"/>
        <w:rPr>
          <w:rFonts w:ascii="Garamond" w:hAnsi="Garamond"/>
        </w:rPr>
      </w:pPr>
      <w:r w:rsidRPr="009E1596">
        <w:rPr>
          <w:rFonts w:ascii="Garamond" w:hAnsi="Garamond"/>
        </w:rPr>
        <w:t>7) Wykonawcy ubiegający się wspólnie o udzielenie zamówienia publicznego ponoszą solidarną odpowiedzialność za wykonanie umowy i wniesienie zabezpieczenia należytego wykonania umowy -  dla Zamawiającego nie są ważne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B9C709" w14:textId="4F8692EB" w:rsidR="00E35A9C" w:rsidRPr="009E1596" w:rsidRDefault="00E35A9C" w:rsidP="007C12B1">
      <w:pPr>
        <w:pStyle w:val="Akapitzlist"/>
        <w:spacing w:after="0" w:line="23" w:lineRule="atLeast"/>
        <w:ind w:left="170"/>
        <w:jc w:val="both"/>
        <w:rPr>
          <w:rFonts w:ascii="Garamond" w:hAnsi="Garamond"/>
        </w:rPr>
      </w:pPr>
      <w:r w:rsidRPr="009E1596">
        <w:rPr>
          <w:rFonts w:ascii="Garamond" w:hAnsi="Garamond"/>
        </w:rPr>
        <w:t>8) Zamawiający zastrzega sobie prawo żądania od Wykonawców składających ofertę wspólną, aby przed podpisaniem umowy (w przypadku wyboru ich oferty, jako najkorzystniejszej) złożyli Zamawiającemu umowę konsorcjum.</w:t>
      </w:r>
    </w:p>
    <w:p w14:paraId="78BF17E9" w14:textId="77777777" w:rsidR="005637A3" w:rsidRPr="009E1596" w:rsidRDefault="005637A3" w:rsidP="007C12B1">
      <w:pPr>
        <w:pStyle w:val="Akapitzlist"/>
        <w:spacing w:after="0" w:line="23" w:lineRule="atLeast"/>
        <w:ind w:left="170"/>
        <w:jc w:val="both"/>
        <w:rPr>
          <w:rFonts w:ascii="Garamond" w:hAnsi="Garamond"/>
        </w:rPr>
      </w:pPr>
    </w:p>
    <w:p w14:paraId="6F1559D7" w14:textId="77777777" w:rsidR="00E35A9C" w:rsidRPr="009E1596" w:rsidRDefault="00E35A9C" w:rsidP="00653E5D">
      <w:pPr>
        <w:pStyle w:val="Akapitzlist"/>
        <w:numPr>
          <w:ilvl w:val="0"/>
          <w:numId w:val="2"/>
        </w:numPr>
        <w:spacing w:after="0" w:line="23" w:lineRule="atLeast"/>
        <w:ind w:left="0" w:firstLine="0"/>
        <w:rPr>
          <w:rFonts w:ascii="Garamond" w:hAnsi="Garamond"/>
          <w:b/>
        </w:rPr>
      </w:pPr>
      <w:r w:rsidRPr="009E1596">
        <w:rPr>
          <w:rFonts w:ascii="Garamond" w:hAnsi="Garamond"/>
          <w:b/>
        </w:rPr>
        <w:t>MIEJSCE ORAZ TERMIN SKŁADANIA I OTWARCIA OFERT.</w:t>
      </w:r>
    </w:p>
    <w:p w14:paraId="21248871" w14:textId="2AFD1224" w:rsidR="00E35A9C" w:rsidRPr="009E1596" w:rsidRDefault="00E35A9C" w:rsidP="00497FF6">
      <w:pPr>
        <w:pStyle w:val="Akapitzlist"/>
        <w:numPr>
          <w:ilvl w:val="1"/>
          <w:numId w:val="2"/>
        </w:numPr>
        <w:spacing w:after="0" w:line="23" w:lineRule="atLeast"/>
        <w:jc w:val="both"/>
        <w:rPr>
          <w:rFonts w:ascii="Garamond" w:hAnsi="Garamond"/>
          <w:b/>
        </w:rPr>
      </w:pPr>
      <w:r w:rsidRPr="009E1596">
        <w:rPr>
          <w:rFonts w:ascii="Garamond" w:hAnsi="Garamond"/>
        </w:rPr>
        <w:t xml:space="preserve">Oferta wraz z załącznikami musi zostać złożona w zaklejonej, nieprzezroczystej kopercie </w:t>
      </w:r>
      <w:r w:rsidR="00DD65CC" w:rsidRPr="009E1596">
        <w:rPr>
          <w:rFonts w:ascii="Garamond" w:hAnsi="Garamond"/>
          <w:b/>
        </w:rPr>
        <w:t xml:space="preserve">w sekretariacie (pokój nr 6) Gminy Czarna Dąbrówka, ul. Gdańska 5 </w:t>
      </w:r>
      <w:r w:rsidR="00DD65CC" w:rsidRPr="009E1596">
        <w:rPr>
          <w:rFonts w:ascii="Garamond" w:hAnsi="Garamond"/>
          <w:b/>
          <w:u w:val="single"/>
        </w:rPr>
        <w:t xml:space="preserve">do dnia  </w:t>
      </w:r>
      <w:bookmarkStart w:id="2" w:name="_Hlk512856993"/>
      <w:r w:rsidR="00DB52C3">
        <w:rPr>
          <w:rFonts w:ascii="Garamond" w:hAnsi="Garamond"/>
          <w:b/>
          <w:u w:val="single"/>
        </w:rPr>
        <w:t>1</w:t>
      </w:r>
      <w:r w:rsidR="009D31D7">
        <w:rPr>
          <w:rFonts w:ascii="Garamond" w:hAnsi="Garamond"/>
          <w:b/>
          <w:u w:val="single"/>
        </w:rPr>
        <w:t>7</w:t>
      </w:r>
      <w:r w:rsidR="00DB52C3">
        <w:rPr>
          <w:rFonts w:ascii="Garamond" w:hAnsi="Garamond"/>
          <w:b/>
          <w:u w:val="single"/>
        </w:rPr>
        <w:t xml:space="preserve">.05.2018 </w:t>
      </w:r>
      <w:r w:rsidR="00DD65CC" w:rsidRPr="009E1596">
        <w:rPr>
          <w:rFonts w:ascii="Garamond" w:hAnsi="Garamond"/>
          <w:b/>
          <w:u w:val="single"/>
        </w:rPr>
        <w:t xml:space="preserve">r. </w:t>
      </w:r>
      <w:bookmarkEnd w:id="2"/>
      <w:r w:rsidR="00DD65CC" w:rsidRPr="009E1596">
        <w:rPr>
          <w:rFonts w:ascii="Garamond" w:hAnsi="Garamond"/>
          <w:b/>
          <w:u w:val="single"/>
        </w:rPr>
        <w:t xml:space="preserve">do godziny </w:t>
      </w:r>
      <w:r w:rsidR="00554E68" w:rsidRPr="009E1596">
        <w:rPr>
          <w:rFonts w:ascii="Garamond" w:hAnsi="Garamond"/>
          <w:b/>
          <w:u w:val="single"/>
        </w:rPr>
        <w:t>10</w:t>
      </w:r>
      <w:r w:rsidR="00DD65CC" w:rsidRPr="009E1596">
        <w:rPr>
          <w:rFonts w:ascii="Garamond" w:hAnsi="Garamond"/>
          <w:b/>
          <w:u w:val="single"/>
          <w:vertAlign w:val="superscript"/>
        </w:rPr>
        <w:t>00</w:t>
      </w:r>
    </w:p>
    <w:p w14:paraId="119309EE" w14:textId="77777777" w:rsidR="000D225A" w:rsidRPr="009E1596" w:rsidRDefault="000D225A" w:rsidP="00653E5D">
      <w:pPr>
        <w:pStyle w:val="Akapitzlist"/>
        <w:numPr>
          <w:ilvl w:val="1"/>
          <w:numId w:val="2"/>
        </w:numPr>
        <w:spacing w:after="0" w:line="23" w:lineRule="atLeast"/>
        <w:ind w:left="0" w:firstLine="0"/>
        <w:jc w:val="both"/>
        <w:rPr>
          <w:rFonts w:ascii="Garamond" w:hAnsi="Garamond"/>
          <w:b/>
        </w:rPr>
      </w:pPr>
      <w:r w:rsidRPr="009E1596">
        <w:rPr>
          <w:rFonts w:ascii="Garamond" w:hAnsi="Garamond"/>
        </w:rPr>
        <w:t>Na kopercie należy  oznaczyć nazwę i adres Wykonawcy oraz oznaczyć adres siedziby zamawiającego wg poniższego wzoru:</w:t>
      </w:r>
    </w:p>
    <w:p w14:paraId="3707860D" w14:textId="77777777" w:rsidR="00DD65CC" w:rsidRPr="009E1596" w:rsidRDefault="00DD65CC" w:rsidP="00DD65CC">
      <w:pPr>
        <w:pStyle w:val="Akapitzlist"/>
        <w:spacing w:after="0" w:line="23" w:lineRule="atLeast"/>
        <w:ind w:left="426"/>
        <w:jc w:val="both"/>
        <w:rPr>
          <w:rFonts w:ascii="Garamond" w:hAnsi="Garamond"/>
          <w:b/>
        </w:rPr>
      </w:pPr>
      <w:r w:rsidRPr="009E1596">
        <w:rPr>
          <w:rFonts w:ascii="Garamond" w:hAnsi="Garamond"/>
          <w:b/>
        </w:rPr>
        <w:t>Gmina Czarna Dąbrówka</w:t>
      </w:r>
    </w:p>
    <w:p w14:paraId="36AE6CDA" w14:textId="77777777" w:rsidR="00DD65CC" w:rsidRPr="009E1596" w:rsidRDefault="00DD65CC" w:rsidP="00DD65CC">
      <w:pPr>
        <w:pStyle w:val="Akapitzlist"/>
        <w:spacing w:after="0" w:line="23" w:lineRule="atLeast"/>
        <w:ind w:left="426"/>
        <w:jc w:val="both"/>
        <w:rPr>
          <w:rFonts w:ascii="Garamond" w:hAnsi="Garamond"/>
          <w:b/>
        </w:rPr>
      </w:pPr>
      <w:r w:rsidRPr="009E1596">
        <w:rPr>
          <w:rFonts w:ascii="Garamond" w:hAnsi="Garamond"/>
          <w:b/>
        </w:rPr>
        <w:t>ul. Gdańska 5</w:t>
      </w:r>
    </w:p>
    <w:p w14:paraId="5C92AFA6" w14:textId="77777777" w:rsidR="00DD65CC" w:rsidRPr="009E1596" w:rsidRDefault="00DD65CC" w:rsidP="00DD65CC">
      <w:pPr>
        <w:pStyle w:val="Akapitzlist"/>
        <w:spacing w:after="0" w:line="23" w:lineRule="atLeast"/>
        <w:ind w:left="426"/>
        <w:jc w:val="both"/>
        <w:rPr>
          <w:rFonts w:ascii="Garamond" w:hAnsi="Garamond"/>
          <w:b/>
        </w:rPr>
      </w:pPr>
      <w:r w:rsidRPr="009E1596">
        <w:rPr>
          <w:rFonts w:ascii="Garamond" w:hAnsi="Garamond"/>
          <w:b/>
        </w:rPr>
        <w:t>77-116 Czarna Dąbrówka</w:t>
      </w:r>
    </w:p>
    <w:p w14:paraId="026965F3" w14:textId="6C19E5F6" w:rsidR="00DD65CC" w:rsidRPr="009E1596" w:rsidRDefault="00FF2824" w:rsidP="0030105E">
      <w:pPr>
        <w:pStyle w:val="Akapitzlist"/>
        <w:spacing w:after="0" w:line="23" w:lineRule="atLeast"/>
        <w:ind w:left="426"/>
        <w:jc w:val="both"/>
        <w:rPr>
          <w:rFonts w:ascii="Garamond" w:hAnsi="Garamond"/>
          <w:b/>
          <w:bCs/>
        </w:rPr>
      </w:pPr>
      <w:r w:rsidRPr="009E1596">
        <w:rPr>
          <w:rFonts w:ascii="Garamond" w:hAnsi="Garamond"/>
          <w:b/>
        </w:rPr>
        <w:t>„oferta na</w:t>
      </w:r>
      <w:r w:rsidR="00983B5C" w:rsidRPr="009E1596">
        <w:rPr>
          <w:rFonts w:ascii="Garamond" w:hAnsi="Garamond"/>
          <w:b/>
          <w:bCs/>
        </w:rPr>
        <w:t xml:space="preserve"> </w:t>
      </w:r>
      <w:r w:rsidR="006016DA">
        <w:rPr>
          <w:rFonts w:ascii="Garamond" w:hAnsi="Garamond"/>
          <w:b/>
          <w:bCs/>
        </w:rPr>
        <w:t>z</w:t>
      </w:r>
      <w:r w:rsidR="006016DA" w:rsidRPr="006016DA">
        <w:rPr>
          <w:rFonts w:ascii="Garamond" w:hAnsi="Garamond"/>
          <w:b/>
          <w:bCs/>
        </w:rPr>
        <w:t>większenie efektywności energetycznej budynków użyteczności publicznej na terenie gminy Czarna Dąbrówka</w:t>
      </w:r>
      <w:r w:rsidR="006016DA">
        <w:rPr>
          <w:rFonts w:ascii="Garamond" w:hAnsi="Garamond"/>
          <w:b/>
          <w:bCs/>
        </w:rPr>
        <w:t>- część ……….</w:t>
      </w:r>
      <w:r w:rsidR="00983B5C" w:rsidRPr="009E1596">
        <w:rPr>
          <w:rFonts w:ascii="Garamond" w:hAnsi="Garamond"/>
          <w:b/>
          <w:bCs/>
        </w:rPr>
        <w:t>”</w:t>
      </w:r>
    </w:p>
    <w:p w14:paraId="2078CB4F" w14:textId="28473079" w:rsidR="00DD65CC" w:rsidRPr="009E1596" w:rsidRDefault="00DD65CC" w:rsidP="00DD65CC">
      <w:pPr>
        <w:pStyle w:val="Akapitzlist"/>
        <w:spacing w:after="0" w:line="23" w:lineRule="atLeast"/>
        <w:ind w:left="426"/>
        <w:jc w:val="both"/>
        <w:rPr>
          <w:rFonts w:ascii="Garamond" w:hAnsi="Garamond"/>
          <w:b/>
        </w:rPr>
      </w:pPr>
      <w:r w:rsidRPr="009E1596">
        <w:rPr>
          <w:rFonts w:ascii="Garamond" w:hAnsi="Garamond"/>
          <w:b/>
        </w:rPr>
        <w:t xml:space="preserve">„Nie otwierać przed dniem </w:t>
      </w:r>
      <w:r w:rsidR="00DB52C3" w:rsidRPr="00DB52C3">
        <w:rPr>
          <w:rFonts w:ascii="Garamond" w:hAnsi="Garamond"/>
          <w:b/>
        </w:rPr>
        <w:t>1</w:t>
      </w:r>
      <w:r w:rsidR="009D31D7">
        <w:rPr>
          <w:rFonts w:ascii="Garamond" w:hAnsi="Garamond"/>
          <w:b/>
        </w:rPr>
        <w:t>7</w:t>
      </w:r>
      <w:r w:rsidR="00DB52C3" w:rsidRPr="00DB52C3">
        <w:rPr>
          <w:rFonts w:ascii="Garamond" w:hAnsi="Garamond"/>
          <w:b/>
        </w:rPr>
        <w:t xml:space="preserve">.05.2018 r. </w:t>
      </w:r>
      <w:r w:rsidRPr="009E1596">
        <w:rPr>
          <w:rFonts w:ascii="Garamond" w:hAnsi="Garamond"/>
          <w:b/>
        </w:rPr>
        <w:t xml:space="preserve"> r. do godz. </w:t>
      </w:r>
      <w:r w:rsidR="00554E68" w:rsidRPr="009E1596">
        <w:rPr>
          <w:rFonts w:ascii="Garamond" w:hAnsi="Garamond"/>
          <w:b/>
        </w:rPr>
        <w:t>10</w:t>
      </w:r>
      <w:r w:rsidRPr="009E1596">
        <w:rPr>
          <w:rFonts w:ascii="Garamond" w:hAnsi="Garamond"/>
          <w:b/>
          <w:vertAlign w:val="superscript"/>
        </w:rPr>
        <w:t>30</w:t>
      </w:r>
      <w:r w:rsidRPr="009E1596">
        <w:rPr>
          <w:rFonts w:ascii="Garamond" w:hAnsi="Garamond"/>
          <w:b/>
        </w:rPr>
        <w:t>”</w:t>
      </w:r>
    </w:p>
    <w:p w14:paraId="0DA3E26A" w14:textId="77777777" w:rsidR="00DD65CC" w:rsidRPr="009E1596" w:rsidRDefault="00DD65CC" w:rsidP="00DD65CC">
      <w:pPr>
        <w:pStyle w:val="Akapitzlist"/>
        <w:spacing w:after="0" w:line="23" w:lineRule="atLeast"/>
        <w:ind w:left="426"/>
        <w:jc w:val="both"/>
        <w:rPr>
          <w:rFonts w:ascii="Garamond" w:hAnsi="Garamond"/>
          <w:b/>
        </w:rPr>
      </w:pPr>
    </w:p>
    <w:p w14:paraId="76D7FF60" w14:textId="07CA9EEC" w:rsidR="00DD65CC" w:rsidRPr="009E1596" w:rsidRDefault="00DD65CC" w:rsidP="00DD65CC">
      <w:pPr>
        <w:pStyle w:val="Akapitzlist"/>
        <w:numPr>
          <w:ilvl w:val="1"/>
          <w:numId w:val="2"/>
        </w:numPr>
        <w:spacing w:after="0" w:line="23" w:lineRule="atLeast"/>
        <w:ind w:left="0" w:firstLine="0"/>
        <w:jc w:val="both"/>
        <w:rPr>
          <w:rFonts w:ascii="Garamond" w:hAnsi="Garamond"/>
          <w:b/>
        </w:rPr>
      </w:pPr>
      <w:r w:rsidRPr="009E1596">
        <w:rPr>
          <w:rFonts w:ascii="Garamond" w:hAnsi="Garamond"/>
          <w:b/>
        </w:rPr>
        <w:t xml:space="preserve">Otwarcie ofert nastąpi w dniu </w:t>
      </w:r>
      <w:r w:rsidR="00DB52C3" w:rsidRPr="00DB52C3">
        <w:rPr>
          <w:rFonts w:ascii="Garamond" w:hAnsi="Garamond"/>
          <w:b/>
        </w:rPr>
        <w:t>1</w:t>
      </w:r>
      <w:r w:rsidR="009D31D7">
        <w:rPr>
          <w:rFonts w:ascii="Garamond" w:hAnsi="Garamond"/>
          <w:b/>
        </w:rPr>
        <w:t>7</w:t>
      </w:r>
      <w:bookmarkStart w:id="3" w:name="_GoBack"/>
      <w:bookmarkEnd w:id="3"/>
      <w:r w:rsidR="00DB52C3" w:rsidRPr="00DB52C3">
        <w:rPr>
          <w:rFonts w:ascii="Garamond" w:hAnsi="Garamond"/>
          <w:b/>
        </w:rPr>
        <w:t xml:space="preserve">.05.2018 r. </w:t>
      </w:r>
      <w:r w:rsidRPr="009E1596">
        <w:rPr>
          <w:rFonts w:ascii="Garamond" w:hAnsi="Garamond"/>
          <w:b/>
        </w:rPr>
        <w:t xml:space="preserve"> o godz. </w:t>
      </w:r>
      <w:r w:rsidR="00983B5C" w:rsidRPr="009E1596">
        <w:rPr>
          <w:rFonts w:ascii="Garamond" w:hAnsi="Garamond"/>
          <w:b/>
        </w:rPr>
        <w:t>10</w:t>
      </w:r>
      <w:r w:rsidRPr="009E1596">
        <w:rPr>
          <w:rFonts w:ascii="Garamond" w:hAnsi="Garamond"/>
          <w:b/>
          <w:vertAlign w:val="superscript"/>
        </w:rPr>
        <w:t xml:space="preserve">30 </w:t>
      </w:r>
      <w:r w:rsidRPr="009E1596">
        <w:rPr>
          <w:rFonts w:ascii="Garamond" w:hAnsi="Garamond"/>
          <w:b/>
        </w:rPr>
        <w:t>w sali narad pokój nr 26 w</w:t>
      </w:r>
      <w:r w:rsidR="00033FEB" w:rsidRPr="009E1596">
        <w:rPr>
          <w:rFonts w:ascii="Garamond" w:hAnsi="Garamond"/>
          <w:b/>
        </w:rPr>
        <w:t> </w:t>
      </w:r>
      <w:r w:rsidRPr="009E1596">
        <w:rPr>
          <w:rFonts w:ascii="Garamond" w:hAnsi="Garamond"/>
          <w:b/>
        </w:rPr>
        <w:t>budynku Urzędu Gminy Czarna Dąbrówka, ul. Gdańska 5.</w:t>
      </w:r>
    </w:p>
    <w:p w14:paraId="4EBA6D25" w14:textId="5E4C0508" w:rsidR="00537887" w:rsidRPr="009E1596" w:rsidRDefault="000E6163" w:rsidP="00653E5D">
      <w:pPr>
        <w:pStyle w:val="Akapitzlist"/>
        <w:numPr>
          <w:ilvl w:val="1"/>
          <w:numId w:val="2"/>
        </w:numPr>
        <w:spacing w:after="0" w:line="23" w:lineRule="atLeast"/>
        <w:jc w:val="both"/>
        <w:rPr>
          <w:rFonts w:ascii="Garamond" w:hAnsi="Garamond"/>
          <w:b/>
        </w:rPr>
      </w:pPr>
      <w:r w:rsidRPr="009E1596">
        <w:rPr>
          <w:rFonts w:ascii="Garamond" w:hAnsi="Garamond"/>
        </w:rPr>
        <w:t>Otwarcie ofert jest jawne.</w:t>
      </w:r>
    </w:p>
    <w:p w14:paraId="60FA1428" w14:textId="77777777" w:rsidR="00537887" w:rsidRPr="009E1596" w:rsidRDefault="00537887" w:rsidP="00653E5D">
      <w:pPr>
        <w:pStyle w:val="Akapitzlist"/>
        <w:numPr>
          <w:ilvl w:val="1"/>
          <w:numId w:val="2"/>
        </w:numPr>
        <w:spacing w:after="0" w:line="23" w:lineRule="atLeast"/>
        <w:jc w:val="both"/>
        <w:rPr>
          <w:rFonts w:ascii="Garamond" w:hAnsi="Garamond"/>
          <w:b/>
        </w:rPr>
      </w:pPr>
      <w:r w:rsidRPr="009E1596">
        <w:rPr>
          <w:rFonts w:ascii="Garamond" w:hAnsi="Garamond"/>
        </w:rPr>
        <w:lastRenderedPageBreak/>
        <w:t>Bezpośrednio przed otwarciem ofert podana zostanie kwota, jaką Zamawiający zamierza przeznaczyć na sfinansowanie zamówienia.</w:t>
      </w:r>
    </w:p>
    <w:p w14:paraId="74E43C10" w14:textId="77777777" w:rsidR="00537887" w:rsidRPr="009E1596" w:rsidRDefault="00537887" w:rsidP="00653E5D">
      <w:pPr>
        <w:pStyle w:val="Akapitzlist"/>
        <w:numPr>
          <w:ilvl w:val="1"/>
          <w:numId w:val="2"/>
        </w:numPr>
        <w:spacing w:after="0" w:line="23" w:lineRule="atLeast"/>
        <w:jc w:val="both"/>
        <w:rPr>
          <w:rFonts w:ascii="Garamond" w:hAnsi="Garamond"/>
          <w:b/>
        </w:rPr>
      </w:pPr>
      <w:r w:rsidRPr="009E1596">
        <w:rPr>
          <w:rFonts w:ascii="Garamond" w:hAnsi="Garamond"/>
        </w:rPr>
        <w:t xml:space="preserve">Podczas otwarcia ofert podane zostaną nazwy i adresy Wykonawców, a także informacje dotyczące ceny, terminu wykonania zamówienia, okresu gwarancji i warunków płatności zawartych w  ofertach. </w:t>
      </w:r>
    </w:p>
    <w:p w14:paraId="72E1237A" w14:textId="77777777" w:rsidR="00537887" w:rsidRPr="009E1596" w:rsidRDefault="00537887" w:rsidP="00653E5D">
      <w:pPr>
        <w:pStyle w:val="Akapitzlist"/>
        <w:numPr>
          <w:ilvl w:val="1"/>
          <w:numId w:val="2"/>
        </w:numPr>
        <w:spacing w:after="0" w:line="23" w:lineRule="atLeast"/>
        <w:jc w:val="both"/>
        <w:rPr>
          <w:rFonts w:ascii="Garamond" w:hAnsi="Garamond"/>
        </w:rPr>
      </w:pPr>
      <w:r w:rsidRPr="009E1596">
        <w:rPr>
          <w:rFonts w:ascii="Garamond" w:hAnsi="Garamond"/>
        </w:rPr>
        <w:t>Niezwłocznie po otwarciu ofert zamawiający zamieszcza na stronie internetowej informacje dotyczące:</w:t>
      </w:r>
    </w:p>
    <w:p w14:paraId="421AEE4A" w14:textId="77777777" w:rsidR="00537887" w:rsidRPr="009E1596" w:rsidRDefault="00537887" w:rsidP="00FF2824">
      <w:pPr>
        <w:pStyle w:val="Akapitzlist"/>
        <w:spacing w:after="0" w:line="23" w:lineRule="atLeast"/>
        <w:ind w:left="851"/>
        <w:jc w:val="both"/>
        <w:rPr>
          <w:rFonts w:ascii="Garamond" w:hAnsi="Garamond"/>
        </w:rPr>
      </w:pPr>
      <w:r w:rsidRPr="009E1596">
        <w:rPr>
          <w:rFonts w:ascii="Garamond" w:hAnsi="Garamond"/>
        </w:rPr>
        <w:t>1)  kwoty, jaką zamierza przeznaczyć na sfinansowanie zamówienia;</w:t>
      </w:r>
    </w:p>
    <w:p w14:paraId="1E34672C" w14:textId="77777777" w:rsidR="00537887" w:rsidRPr="009E1596" w:rsidRDefault="00537887" w:rsidP="00FF2824">
      <w:pPr>
        <w:pStyle w:val="Akapitzlist"/>
        <w:spacing w:after="0" w:line="23" w:lineRule="atLeast"/>
        <w:ind w:left="851"/>
        <w:jc w:val="both"/>
        <w:rPr>
          <w:rFonts w:ascii="Garamond" w:hAnsi="Garamond"/>
        </w:rPr>
      </w:pPr>
      <w:r w:rsidRPr="009E1596">
        <w:rPr>
          <w:rFonts w:ascii="Garamond" w:hAnsi="Garamond"/>
        </w:rPr>
        <w:t>2)  firm oraz adresów wykonawców, którzy złożyli oferty w terminie;</w:t>
      </w:r>
    </w:p>
    <w:p w14:paraId="5B66D81A" w14:textId="574E2CBA" w:rsidR="00537887" w:rsidRPr="009E1596" w:rsidRDefault="00537887" w:rsidP="00FF2824">
      <w:pPr>
        <w:pStyle w:val="Akapitzlist"/>
        <w:spacing w:after="0" w:line="23" w:lineRule="atLeast"/>
        <w:ind w:left="851"/>
        <w:jc w:val="both"/>
        <w:rPr>
          <w:rFonts w:ascii="Garamond" w:hAnsi="Garamond"/>
        </w:rPr>
      </w:pPr>
      <w:r w:rsidRPr="009E1596">
        <w:rPr>
          <w:rFonts w:ascii="Garamond" w:hAnsi="Garamond"/>
        </w:rPr>
        <w:t>3)  ceny, terminu wykonania zamówienia, okresu gwarancji i</w:t>
      </w:r>
      <w:r w:rsidR="00C565A8" w:rsidRPr="009E1596">
        <w:rPr>
          <w:rFonts w:ascii="Garamond" w:hAnsi="Garamond"/>
        </w:rPr>
        <w:t xml:space="preserve"> warunków płatności zawartych w </w:t>
      </w:r>
      <w:r w:rsidRPr="009E1596">
        <w:rPr>
          <w:rFonts w:ascii="Garamond" w:hAnsi="Garamond"/>
        </w:rPr>
        <w:t>ofertach.</w:t>
      </w:r>
    </w:p>
    <w:p w14:paraId="137D447A" w14:textId="77777777" w:rsidR="00537887" w:rsidRPr="009E1596" w:rsidRDefault="00537887" w:rsidP="00653E5D">
      <w:pPr>
        <w:pStyle w:val="Akapitzlist"/>
        <w:numPr>
          <w:ilvl w:val="1"/>
          <w:numId w:val="2"/>
        </w:numPr>
        <w:spacing w:after="0" w:line="23" w:lineRule="atLeast"/>
        <w:jc w:val="both"/>
        <w:rPr>
          <w:rFonts w:ascii="Garamond" w:hAnsi="Garamond"/>
          <w:b/>
        </w:rPr>
      </w:pPr>
      <w:r w:rsidRPr="009E1596">
        <w:rPr>
          <w:rFonts w:ascii="Garamond" w:hAnsi="Garamond"/>
        </w:rPr>
        <w:t>Wykonawca może zmienić lub wycofać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14:paraId="47B8A66E" w14:textId="77777777" w:rsidR="00537887" w:rsidRPr="009E1596" w:rsidRDefault="00537887" w:rsidP="00653E5D">
      <w:pPr>
        <w:pStyle w:val="Akapitzlist"/>
        <w:numPr>
          <w:ilvl w:val="1"/>
          <w:numId w:val="2"/>
        </w:numPr>
        <w:spacing w:after="120" w:line="23" w:lineRule="atLeast"/>
        <w:jc w:val="both"/>
        <w:rPr>
          <w:rFonts w:ascii="Garamond" w:hAnsi="Garamond"/>
          <w:b/>
        </w:rPr>
      </w:pPr>
      <w:r w:rsidRPr="009E1596">
        <w:rPr>
          <w:rFonts w:ascii="Garamond" w:hAnsi="Garamond"/>
        </w:rPr>
        <w:t>Zamawiający niezwłocznie zwróci ofertę, która została złożona po terminie.</w:t>
      </w:r>
    </w:p>
    <w:p w14:paraId="11D5A6F3" w14:textId="77777777" w:rsidR="00E35A9C" w:rsidRPr="009E1596" w:rsidRDefault="00E35A9C" w:rsidP="0098090C">
      <w:pPr>
        <w:jc w:val="both"/>
        <w:rPr>
          <w:rFonts w:ascii="Garamond" w:hAnsi="Garamond"/>
        </w:rPr>
      </w:pPr>
    </w:p>
    <w:p w14:paraId="4C727BB6" w14:textId="77777777" w:rsidR="0053002D" w:rsidRPr="009E1596" w:rsidRDefault="0053002D" w:rsidP="00BB77B7">
      <w:pPr>
        <w:pStyle w:val="Akapitzlist"/>
        <w:numPr>
          <w:ilvl w:val="0"/>
          <w:numId w:val="2"/>
        </w:numPr>
        <w:spacing w:after="120"/>
        <w:ind w:left="0" w:firstLine="0"/>
        <w:rPr>
          <w:rFonts w:ascii="Garamond" w:hAnsi="Garamond"/>
          <w:b/>
        </w:rPr>
      </w:pPr>
      <w:r w:rsidRPr="009E1596">
        <w:rPr>
          <w:rFonts w:ascii="Garamond" w:hAnsi="Garamond"/>
          <w:b/>
        </w:rPr>
        <w:t>OPIS SPOSOBU OBLICZANIA CENY.</w:t>
      </w:r>
    </w:p>
    <w:p w14:paraId="373A9EE1" w14:textId="3CEAA19B" w:rsidR="00D07001" w:rsidRPr="005A17E9" w:rsidRDefault="00D07001" w:rsidP="00D07001">
      <w:pPr>
        <w:jc w:val="both"/>
        <w:rPr>
          <w:rFonts w:ascii="Garamond" w:hAnsi="Garamond"/>
        </w:rPr>
      </w:pPr>
      <w:r w:rsidRPr="005A17E9">
        <w:rPr>
          <w:rFonts w:ascii="Garamond" w:hAnsi="Garamond"/>
        </w:rPr>
        <w:t xml:space="preserve">12.1. </w:t>
      </w:r>
      <w:r w:rsidR="00200FF8" w:rsidRPr="00200FF8">
        <w:rPr>
          <w:rFonts w:ascii="Garamond" w:hAnsi="Garamond"/>
        </w:rPr>
        <w:t>Cena ofertowa w zakresie każdej części zamówienia powinna</w:t>
      </w:r>
      <w:r w:rsidRPr="005A17E9">
        <w:rPr>
          <w:rFonts w:ascii="Garamond" w:hAnsi="Garamond"/>
        </w:rPr>
        <w:t xml:space="preserve"> obejmować pełny zakres robót budowlan</w:t>
      </w:r>
      <w:r>
        <w:rPr>
          <w:rFonts w:ascii="Garamond" w:hAnsi="Garamond"/>
        </w:rPr>
        <w:t>ych określonych w pkt. 3 SIWZ i </w:t>
      </w:r>
      <w:r w:rsidRPr="005A17E9">
        <w:rPr>
          <w:rFonts w:ascii="Garamond" w:hAnsi="Garamond"/>
        </w:rPr>
        <w:t>odpowiednich załącznikach do SIWZ oraz uwzględniać wszelkie koszty związane z</w:t>
      </w:r>
      <w:r w:rsidR="00023383">
        <w:rPr>
          <w:rFonts w:ascii="Garamond" w:hAnsi="Garamond"/>
        </w:rPr>
        <w:t> </w:t>
      </w:r>
      <w:r w:rsidRPr="005A17E9">
        <w:rPr>
          <w:rFonts w:ascii="Garamond" w:hAnsi="Garamond"/>
        </w:rPr>
        <w:t xml:space="preserve">wykonaniem przedmiotu zamówienia – zgodnie z </w:t>
      </w:r>
      <w:r>
        <w:rPr>
          <w:rFonts w:ascii="Garamond" w:hAnsi="Garamond"/>
        </w:rPr>
        <w:t xml:space="preserve">dokumentacją projektową i </w:t>
      </w:r>
      <w:proofErr w:type="spellStart"/>
      <w:r>
        <w:rPr>
          <w:rFonts w:ascii="Garamond" w:hAnsi="Garamond"/>
        </w:rPr>
        <w:t>STWiOr</w:t>
      </w:r>
      <w:proofErr w:type="spellEnd"/>
      <w:r w:rsidRPr="005A17E9">
        <w:rPr>
          <w:rFonts w:ascii="Garamond" w:hAnsi="Garamond"/>
        </w:rPr>
        <w:t xml:space="preserve"> oraz inne koszty związane z realizacją przedmiotowego zamówienia (np. wykonanie niezbędnych badań, koniecznych pomiarów, dostarczenie certyfikatów, atestów, aprobat technicznych na wbudowane urządzenia i materiały itp. w tym koszty organizacji placu budowy). Cena oferty winna być wyrażona w PLN, z dokładnością do drugiego miejsca po przecinku.</w:t>
      </w:r>
    </w:p>
    <w:p w14:paraId="43BC7E7A" w14:textId="77777777" w:rsidR="00C00AAB" w:rsidRPr="009E1596" w:rsidRDefault="00C00AAB" w:rsidP="00C00AAB">
      <w:pPr>
        <w:jc w:val="both"/>
        <w:rPr>
          <w:rFonts w:ascii="Garamond" w:hAnsi="Garamond"/>
        </w:rPr>
      </w:pPr>
      <w:r w:rsidRPr="009E1596">
        <w:rPr>
          <w:rFonts w:ascii="Garamond" w:hAnsi="Garamond"/>
        </w:rPr>
        <w:t>12.2. Cena zadeklarowana w ofercie zostanie wprowadzona do umowy jako wynagrodzenie ryczałtowe, które obowiązywać będzie przez cały okres trwania umowy.</w:t>
      </w:r>
    </w:p>
    <w:p w14:paraId="314CD6B4" w14:textId="77777777" w:rsidR="00C00AAB" w:rsidRPr="009E1596" w:rsidRDefault="00C00AAB" w:rsidP="00C00AAB">
      <w:pPr>
        <w:jc w:val="both"/>
        <w:rPr>
          <w:rFonts w:ascii="Garamond" w:hAnsi="Garamond"/>
        </w:rPr>
      </w:pPr>
      <w:r w:rsidRPr="009E1596">
        <w:rPr>
          <w:rFonts w:ascii="Garamond" w:hAnsi="Garamond"/>
        </w:rPr>
        <w:t>12.3. Jeżeli cena podana liczbą nie odpowiada cenie podanej słownie, przyjmuje się za prawidłową cenę podaną słownie.</w:t>
      </w:r>
    </w:p>
    <w:p w14:paraId="7A4F61AC" w14:textId="77777777" w:rsidR="00A70C8D" w:rsidRPr="009E1596" w:rsidRDefault="00A70C8D" w:rsidP="0099211B">
      <w:pPr>
        <w:jc w:val="both"/>
        <w:rPr>
          <w:rFonts w:ascii="Garamond" w:hAnsi="Garamond"/>
        </w:rPr>
      </w:pPr>
    </w:p>
    <w:p w14:paraId="183D551A" w14:textId="1398D493" w:rsidR="00410573" w:rsidRPr="009E1596" w:rsidRDefault="00410573" w:rsidP="00661B9E">
      <w:pPr>
        <w:pStyle w:val="Akapitzlist"/>
        <w:spacing w:line="240" w:lineRule="auto"/>
        <w:ind w:left="0"/>
        <w:jc w:val="both"/>
        <w:rPr>
          <w:rFonts w:ascii="Garamond" w:hAnsi="Garamond"/>
        </w:rPr>
      </w:pPr>
    </w:p>
    <w:p w14:paraId="25AF1DC1" w14:textId="77777777" w:rsidR="00E35A9C" w:rsidRPr="009E1596" w:rsidRDefault="00E35A9C" w:rsidP="00653E5D">
      <w:pPr>
        <w:pStyle w:val="Akapitzlist"/>
        <w:numPr>
          <w:ilvl w:val="0"/>
          <w:numId w:val="2"/>
        </w:numPr>
        <w:spacing w:after="0" w:line="23" w:lineRule="atLeast"/>
        <w:ind w:left="0" w:firstLine="0"/>
        <w:rPr>
          <w:rFonts w:ascii="Garamond" w:hAnsi="Garamond"/>
          <w:b/>
        </w:rPr>
      </w:pPr>
      <w:r w:rsidRPr="009E1596">
        <w:rPr>
          <w:rFonts w:ascii="Garamond" w:hAnsi="Garamond"/>
          <w:b/>
        </w:rPr>
        <w:t>OPIS I SPOSÓB OCENY KRYTERIÓW WYBORU OFERTY.</w:t>
      </w:r>
    </w:p>
    <w:p w14:paraId="4A153EFE" w14:textId="77777777" w:rsidR="00BC1D93" w:rsidRPr="009E1596" w:rsidRDefault="00BC1D93" w:rsidP="00BC1D93">
      <w:pPr>
        <w:pStyle w:val="Akapitzlist"/>
        <w:spacing w:after="0" w:line="23" w:lineRule="atLeast"/>
        <w:ind w:left="0"/>
        <w:rPr>
          <w:rFonts w:ascii="Garamond" w:hAnsi="Garamond"/>
          <w:b/>
        </w:rPr>
      </w:pPr>
    </w:p>
    <w:p w14:paraId="6245F7B1" w14:textId="3A3C8DFE" w:rsidR="009264BB" w:rsidRPr="009E1596" w:rsidRDefault="00BC1D93" w:rsidP="00BC1D93">
      <w:pPr>
        <w:spacing w:line="120" w:lineRule="atLeast"/>
        <w:jc w:val="both"/>
        <w:rPr>
          <w:rFonts w:ascii="Garamond" w:hAnsi="Garamond"/>
          <w:b/>
        </w:rPr>
      </w:pPr>
      <w:r w:rsidRPr="009E1596">
        <w:rPr>
          <w:rFonts w:ascii="Garamond" w:hAnsi="Garamond"/>
          <w:b/>
          <w:lang w:val="x-none"/>
        </w:rPr>
        <w:t>1</w:t>
      </w:r>
      <w:r w:rsidR="0053002D" w:rsidRPr="009E1596">
        <w:rPr>
          <w:rFonts w:ascii="Garamond" w:hAnsi="Garamond"/>
          <w:b/>
        </w:rPr>
        <w:t>3</w:t>
      </w:r>
      <w:r w:rsidRPr="009E1596">
        <w:rPr>
          <w:rFonts w:ascii="Garamond" w:hAnsi="Garamond"/>
          <w:b/>
        </w:rPr>
        <w:t>.1</w:t>
      </w:r>
      <w:r w:rsidRPr="009E1596">
        <w:rPr>
          <w:rFonts w:ascii="Garamond" w:hAnsi="Garamond"/>
          <w:b/>
          <w:lang w:val="x-none"/>
        </w:rPr>
        <w:t xml:space="preserve">. </w:t>
      </w:r>
      <w:r w:rsidR="00DB52C3" w:rsidRPr="00DB52C3">
        <w:rPr>
          <w:rFonts w:ascii="Garamond" w:hAnsi="Garamond"/>
        </w:rPr>
        <w:t xml:space="preserve">Wybór oferty w zakresie każdej części zamówienia </w:t>
      </w:r>
      <w:r w:rsidR="009264BB" w:rsidRPr="009E1596">
        <w:rPr>
          <w:rFonts w:ascii="Garamond" w:hAnsi="Garamond"/>
        </w:rPr>
        <w:t>zostanie dokonany w oparciu o przyjęte w niniejszym postępowaniu kryteria przedstawione poniżej:</w:t>
      </w:r>
    </w:p>
    <w:p w14:paraId="274F93BE" w14:textId="77777777" w:rsidR="00BC1D93" w:rsidRPr="009E1596" w:rsidRDefault="00BC1D93" w:rsidP="00BC1D93">
      <w:pPr>
        <w:ind w:left="993"/>
        <w:jc w:val="both"/>
        <w:rPr>
          <w:rFonts w:ascii="Garamond" w:hAnsi="Garamond"/>
          <w:b/>
        </w:rPr>
      </w:pPr>
      <w:r w:rsidRPr="009E1596">
        <w:rPr>
          <w:rFonts w:ascii="Garamond" w:hAnsi="Garamond"/>
          <w:b/>
          <w:lang w:val="x-none"/>
        </w:rPr>
        <w:t>Kryterium</w:t>
      </w:r>
      <w:r w:rsidRPr="009E1596">
        <w:rPr>
          <w:rFonts w:ascii="Garamond" w:hAnsi="Garamond"/>
          <w:b/>
        </w:rPr>
        <w:t xml:space="preserve"> I</w:t>
      </w:r>
      <w:r w:rsidRPr="009E1596">
        <w:rPr>
          <w:rFonts w:ascii="Garamond" w:hAnsi="Garamond"/>
          <w:lang w:val="x-none"/>
        </w:rPr>
        <w:t>:</w:t>
      </w:r>
      <w:r w:rsidRPr="009E1596">
        <w:rPr>
          <w:rFonts w:ascii="Garamond" w:hAnsi="Garamond"/>
          <w:b/>
          <w:lang w:val="x-none"/>
        </w:rPr>
        <w:t xml:space="preserve">  </w:t>
      </w:r>
      <w:r w:rsidRPr="009E1596">
        <w:rPr>
          <w:rFonts w:ascii="Garamond" w:hAnsi="Garamond"/>
          <w:b/>
        </w:rPr>
        <w:t xml:space="preserve"> </w:t>
      </w:r>
      <w:r w:rsidRPr="009E1596">
        <w:rPr>
          <w:rFonts w:ascii="Garamond" w:hAnsi="Garamond"/>
          <w:b/>
          <w:lang w:val="x-none"/>
        </w:rPr>
        <w:t>Cena</w:t>
      </w:r>
      <w:r w:rsidRPr="009E1596">
        <w:rPr>
          <w:rFonts w:ascii="Garamond" w:hAnsi="Garamond"/>
          <w:b/>
        </w:rPr>
        <w:t xml:space="preserve"> – waga kryterium 60%</w:t>
      </w:r>
    </w:p>
    <w:p w14:paraId="32E3AB2D" w14:textId="18A40E86" w:rsidR="00BC1D93" w:rsidRPr="009E1596" w:rsidRDefault="00BC1D93" w:rsidP="00BC1D93">
      <w:pPr>
        <w:ind w:left="993"/>
        <w:jc w:val="both"/>
        <w:rPr>
          <w:rFonts w:ascii="Garamond" w:hAnsi="Garamond"/>
          <w:b/>
        </w:rPr>
      </w:pPr>
      <w:r w:rsidRPr="009E1596">
        <w:rPr>
          <w:rFonts w:ascii="Garamond" w:hAnsi="Garamond"/>
          <w:b/>
          <w:lang w:val="x-none"/>
        </w:rPr>
        <w:t>Kryterium</w:t>
      </w:r>
      <w:r w:rsidRPr="009E1596">
        <w:rPr>
          <w:rFonts w:ascii="Garamond" w:hAnsi="Garamond"/>
          <w:b/>
        </w:rPr>
        <w:t xml:space="preserve"> II</w:t>
      </w:r>
      <w:r w:rsidRPr="009E1596">
        <w:rPr>
          <w:rFonts w:ascii="Garamond" w:hAnsi="Garamond"/>
          <w:lang w:val="x-none"/>
        </w:rPr>
        <w:t>:</w:t>
      </w:r>
      <w:r w:rsidRPr="009E1596">
        <w:rPr>
          <w:rFonts w:ascii="Garamond" w:hAnsi="Garamond"/>
          <w:b/>
          <w:lang w:val="x-none"/>
        </w:rPr>
        <w:t xml:space="preserve">  </w:t>
      </w:r>
      <w:r w:rsidR="009264BB" w:rsidRPr="009E1596">
        <w:rPr>
          <w:rFonts w:ascii="Garamond" w:hAnsi="Garamond"/>
          <w:b/>
        </w:rPr>
        <w:t>O</w:t>
      </w:r>
      <w:r w:rsidRPr="009E1596">
        <w:rPr>
          <w:rFonts w:ascii="Garamond" w:hAnsi="Garamond"/>
          <w:b/>
        </w:rPr>
        <w:t xml:space="preserve">kres gwarancji zamówienia – waga kryterium </w:t>
      </w:r>
      <w:r w:rsidR="007A294C" w:rsidRPr="009E1596">
        <w:rPr>
          <w:rFonts w:ascii="Garamond" w:hAnsi="Garamond"/>
          <w:b/>
        </w:rPr>
        <w:t>4</w:t>
      </w:r>
      <w:r w:rsidRPr="009E1596">
        <w:rPr>
          <w:rFonts w:ascii="Garamond" w:hAnsi="Garamond"/>
          <w:b/>
        </w:rPr>
        <w:t>0%</w:t>
      </w:r>
    </w:p>
    <w:p w14:paraId="632ABE4E" w14:textId="77777777" w:rsidR="00BE5D82" w:rsidRPr="009E1596" w:rsidRDefault="00BE5D82" w:rsidP="00BC1D93">
      <w:pPr>
        <w:spacing w:line="120" w:lineRule="atLeast"/>
        <w:jc w:val="both"/>
        <w:rPr>
          <w:rFonts w:ascii="Garamond" w:hAnsi="Garamond"/>
          <w:b/>
        </w:rPr>
      </w:pPr>
    </w:p>
    <w:p w14:paraId="79D391D2" w14:textId="77777777" w:rsidR="00BC1D93" w:rsidRPr="009E1596" w:rsidRDefault="00093156" w:rsidP="00BC1D93">
      <w:pPr>
        <w:spacing w:line="120" w:lineRule="atLeast"/>
        <w:jc w:val="both"/>
        <w:rPr>
          <w:rFonts w:ascii="Garamond" w:hAnsi="Garamond"/>
        </w:rPr>
      </w:pPr>
      <w:r w:rsidRPr="009E1596">
        <w:rPr>
          <w:rFonts w:ascii="Garamond" w:hAnsi="Garamond"/>
          <w:b/>
        </w:rPr>
        <w:t>1</w:t>
      </w:r>
      <w:r w:rsidR="0053002D" w:rsidRPr="009E1596">
        <w:rPr>
          <w:rFonts w:ascii="Garamond" w:hAnsi="Garamond"/>
          <w:b/>
        </w:rPr>
        <w:t>3</w:t>
      </w:r>
      <w:r w:rsidRPr="009E1596">
        <w:rPr>
          <w:rFonts w:ascii="Garamond" w:hAnsi="Garamond"/>
          <w:b/>
        </w:rPr>
        <w:t>.2.</w:t>
      </w:r>
      <w:r w:rsidRPr="009E1596">
        <w:rPr>
          <w:rFonts w:ascii="Garamond" w:hAnsi="Garamond"/>
        </w:rPr>
        <w:t xml:space="preserve"> </w:t>
      </w:r>
      <w:r w:rsidR="00BC1D93" w:rsidRPr="009E1596">
        <w:rPr>
          <w:rFonts w:ascii="Garamond" w:hAnsi="Garamond"/>
          <w:lang w:val="x-none"/>
        </w:rPr>
        <w:t xml:space="preserve"> Sposób obliczenia punktów:</w:t>
      </w:r>
    </w:p>
    <w:p w14:paraId="448E1D2D" w14:textId="38663759" w:rsidR="00BC1D93" w:rsidRDefault="00BC1D93" w:rsidP="00BC1D93">
      <w:pPr>
        <w:spacing w:line="120" w:lineRule="atLeast"/>
        <w:jc w:val="both"/>
        <w:rPr>
          <w:rFonts w:ascii="Garamond" w:hAnsi="Garamond"/>
          <w:u w:val="single"/>
        </w:rPr>
      </w:pPr>
      <w:r w:rsidRPr="009E1596">
        <w:rPr>
          <w:rFonts w:ascii="Garamond" w:hAnsi="Garamond"/>
          <w:u w:val="single"/>
        </w:rPr>
        <w:t xml:space="preserve">Ocena będzie dokonywana według skali punktowej, poprzez sumowanie punktów uzyskanych w </w:t>
      </w:r>
      <w:r w:rsidR="00BE5D82" w:rsidRPr="009E1596">
        <w:rPr>
          <w:rFonts w:ascii="Garamond" w:hAnsi="Garamond"/>
          <w:u w:val="single"/>
        </w:rPr>
        <w:t>dwóch</w:t>
      </w:r>
      <w:r w:rsidR="0048354D" w:rsidRPr="009E1596">
        <w:rPr>
          <w:rFonts w:ascii="Garamond" w:hAnsi="Garamond"/>
          <w:u w:val="single"/>
        </w:rPr>
        <w:t xml:space="preserve"> </w:t>
      </w:r>
      <w:r w:rsidRPr="009E1596">
        <w:rPr>
          <w:rFonts w:ascii="Garamond" w:hAnsi="Garamond"/>
          <w:u w:val="single"/>
        </w:rPr>
        <w:t xml:space="preserve">kryteriach oceny; maksymalnie można osiągnąć </w:t>
      </w:r>
      <w:r w:rsidRPr="009E1596">
        <w:rPr>
          <w:rFonts w:ascii="Garamond" w:hAnsi="Garamond"/>
          <w:b/>
          <w:u w:val="single"/>
        </w:rPr>
        <w:t>100 punktów</w:t>
      </w:r>
      <w:r w:rsidRPr="009E1596">
        <w:rPr>
          <w:rFonts w:ascii="Garamond" w:hAnsi="Garamond"/>
          <w:u w:val="single"/>
        </w:rPr>
        <w:t>.</w:t>
      </w:r>
    </w:p>
    <w:p w14:paraId="4466276D" w14:textId="77777777" w:rsidR="00DB52C3" w:rsidRPr="009E1596" w:rsidRDefault="00DB52C3" w:rsidP="00BC1D93">
      <w:pPr>
        <w:spacing w:line="120" w:lineRule="atLeast"/>
        <w:jc w:val="both"/>
        <w:rPr>
          <w:rFonts w:ascii="Garamond" w:hAnsi="Garamond"/>
          <w:u w:val="single"/>
        </w:rPr>
      </w:pPr>
    </w:p>
    <w:p w14:paraId="1B0212CE" w14:textId="77777777" w:rsidR="00BC1D93" w:rsidRPr="009E1596" w:rsidRDefault="00BC1D93" w:rsidP="00BC1D93">
      <w:pPr>
        <w:spacing w:line="120" w:lineRule="atLeast"/>
        <w:jc w:val="both"/>
        <w:rPr>
          <w:rFonts w:ascii="Garamond" w:hAnsi="Garamond"/>
          <w:b/>
          <w:u w:val="single"/>
        </w:rPr>
      </w:pPr>
      <w:r w:rsidRPr="009E1596">
        <w:rPr>
          <w:rFonts w:ascii="Garamond" w:hAnsi="Garamond"/>
          <w:b/>
          <w:u w:val="single"/>
        </w:rPr>
        <w:t xml:space="preserve">Kryterium I: </w:t>
      </w:r>
    </w:p>
    <w:p w14:paraId="399818F1" w14:textId="7FFF3FE2" w:rsidR="00BC1D93" w:rsidRPr="009E1596" w:rsidRDefault="005E147E" w:rsidP="00BC1D93">
      <w:pPr>
        <w:spacing w:line="120" w:lineRule="atLeast"/>
        <w:jc w:val="both"/>
        <w:rPr>
          <w:rFonts w:ascii="Garamond" w:hAnsi="Garamond"/>
        </w:rPr>
      </w:pPr>
      <w:r w:rsidRPr="009E1596">
        <w:rPr>
          <w:rFonts w:ascii="Garamond" w:hAnsi="Garamond"/>
        </w:rPr>
        <w:t xml:space="preserve">Ocena oferty będzie dokonywana na podstawie </w:t>
      </w:r>
      <w:r w:rsidRPr="009E1596">
        <w:rPr>
          <w:rFonts w:ascii="Garamond" w:hAnsi="Garamond"/>
          <w:b/>
        </w:rPr>
        <w:t xml:space="preserve">ceny </w:t>
      </w:r>
      <w:r w:rsidRPr="009E1596">
        <w:rPr>
          <w:rFonts w:ascii="Garamond" w:hAnsi="Garamond"/>
        </w:rPr>
        <w:t>podanej formularzu ofertowym</w:t>
      </w:r>
      <w:r w:rsidR="00DB52C3" w:rsidRPr="00DB52C3">
        <w:rPr>
          <w:rFonts w:ascii="Garamond" w:hAnsi="Garamond"/>
        </w:rPr>
        <w:t xml:space="preserve"> </w:t>
      </w:r>
      <w:r w:rsidR="00DB52C3" w:rsidRPr="00154D77">
        <w:rPr>
          <w:rFonts w:ascii="Garamond" w:hAnsi="Garamond"/>
        </w:rPr>
        <w:t>dla danej części zamówienia</w:t>
      </w:r>
      <w:r w:rsidRPr="009E1596">
        <w:rPr>
          <w:rFonts w:ascii="Garamond" w:hAnsi="Garamond"/>
        </w:rPr>
        <w:t>, według wzoru:</w:t>
      </w:r>
      <w:r w:rsidR="00BC1D93" w:rsidRPr="009E1596">
        <w:rPr>
          <w:rFonts w:ascii="Garamond" w:hAnsi="Garamond"/>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5A17E9" w:rsidRPr="009E1596" w14:paraId="385F2847" w14:textId="77777777" w:rsidTr="000B316F">
        <w:trPr>
          <w:cantSplit/>
        </w:trPr>
        <w:tc>
          <w:tcPr>
            <w:tcW w:w="992" w:type="dxa"/>
            <w:vMerge w:val="restart"/>
            <w:vAlign w:val="center"/>
          </w:tcPr>
          <w:p w14:paraId="1B01A08E" w14:textId="77777777" w:rsidR="00BC1D93" w:rsidRPr="009E1596" w:rsidRDefault="00BC1D93" w:rsidP="000B316F">
            <w:pPr>
              <w:spacing w:line="120" w:lineRule="atLeast"/>
              <w:jc w:val="center"/>
              <w:rPr>
                <w:rFonts w:ascii="Garamond" w:hAnsi="Garamond"/>
                <w:b/>
              </w:rPr>
            </w:pPr>
            <w:proofErr w:type="spellStart"/>
            <w:r w:rsidRPr="009E1596">
              <w:rPr>
                <w:rFonts w:ascii="Garamond" w:hAnsi="Garamond"/>
                <w:b/>
              </w:rPr>
              <w:t>P</w:t>
            </w:r>
            <w:r w:rsidRPr="009E1596">
              <w:rPr>
                <w:rFonts w:ascii="Garamond" w:hAnsi="Garamond"/>
                <w:b/>
                <w:vertAlign w:val="subscript"/>
              </w:rPr>
              <w:t>c</w:t>
            </w:r>
            <w:proofErr w:type="spellEnd"/>
            <w:r w:rsidRPr="009E1596">
              <w:rPr>
                <w:rFonts w:ascii="Garamond" w:hAnsi="Garamond"/>
                <w:b/>
                <w:vertAlign w:val="subscript"/>
              </w:rPr>
              <w:t xml:space="preserve">  </w:t>
            </w:r>
            <w:r w:rsidRPr="009E1596">
              <w:rPr>
                <w:rFonts w:ascii="Garamond" w:hAnsi="Garamond"/>
                <w:b/>
              </w:rPr>
              <w:t>=</w:t>
            </w:r>
          </w:p>
        </w:tc>
        <w:tc>
          <w:tcPr>
            <w:tcW w:w="567" w:type="dxa"/>
            <w:tcBorders>
              <w:bottom w:val="single" w:sz="4" w:space="0" w:color="auto"/>
            </w:tcBorders>
            <w:vAlign w:val="center"/>
          </w:tcPr>
          <w:p w14:paraId="28793A9C" w14:textId="77777777" w:rsidR="00BC1D93" w:rsidRPr="009E1596" w:rsidRDefault="00BC1D93" w:rsidP="000B316F">
            <w:pPr>
              <w:spacing w:line="120" w:lineRule="atLeast"/>
              <w:jc w:val="center"/>
              <w:rPr>
                <w:rFonts w:ascii="Garamond" w:hAnsi="Garamond"/>
                <w:b/>
                <w:vertAlign w:val="subscript"/>
              </w:rPr>
            </w:pPr>
            <w:proofErr w:type="spellStart"/>
            <w:r w:rsidRPr="009E1596">
              <w:rPr>
                <w:rFonts w:ascii="Garamond" w:hAnsi="Garamond"/>
                <w:b/>
              </w:rPr>
              <w:t>C</w:t>
            </w:r>
            <w:r w:rsidRPr="009E1596">
              <w:rPr>
                <w:rFonts w:ascii="Garamond" w:hAnsi="Garamond"/>
                <w:b/>
                <w:vertAlign w:val="subscript"/>
              </w:rPr>
              <w:t>n</w:t>
            </w:r>
            <w:proofErr w:type="spellEnd"/>
          </w:p>
        </w:tc>
        <w:tc>
          <w:tcPr>
            <w:tcW w:w="1985" w:type="dxa"/>
            <w:vMerge w:val="restart"/>
            <w:vAlign w:val="center"/>
          </w:tcPr>
          <w:p w14:paraId="4DCA300A" w14:textId="77777777" w:rsidR="00BC1D93" w:rsidRPr="009E1596" w:rsidRDefault="00BC1D93" w:rsidP="000B316F">
            <w:pPr>
              <w:spacing w:line="120" w:lineRule="atLeast"/>
              <w:jc w:val="center"/>
              <w:rPr>
                <w:rFonts w:ascii="Garamond" w:hAnsi="Garamond"/>
                <w:b/>
              </w:rPr>
            </w:pPr>
            <w:r w:rsidRPr="009E1596">
              <w:rPr>
                <w:rFonts w:ascii="Garamond" w:hAnsi="Garamond"/>
                <w:b/>
              </w:rPr>
              <w:t xml:space="preserve">×   100  ×  </w:t>
            </w:r>
            <w:proofErr w:type="spellStart"/>
            <w:r w:rsidRPr="009E1596">
              <w:rPr>
                <w:rFonts w:ascii="Garamond" w:hAnsi="Garamond"/>
                <w:b/>
              </w:rPr>
              <w:t>W</w:t>
            </w:r>
            <w:r w:rsidRPr="009E1596">
              <w:rPr>
                <w:rFonts w:ascii="Garamond" w:hAnsi="Garamond"/>
                <w:b/>
                <w:vertAlign w:val="subscript"/>
              </w:rPr>
              <w:t>c</w:t>
            </w:r>
            <w:proofErr w:type="spellEnd"/>
          </w:p>
        </w:tc>
        <w:tc>
          <w:tcPr>
            <w:tcW w:w="2268" w:type="dxa"/>
            <w:vMerge w:val="restart"/>
            <w:vAlign w:val="center"/>
          </w:tcPr>
          <w:p w14:paraId="60A1C067" w14:textId="77777777" w:rsidR="00BC1D93" w:rsidRPr="009E1596" w:rsidRDefault="00BC1D93" w:rsidP="000B316F">
            <w:pPr>
              <w:spacing w:line="120" w:lineRule="atLeast"/>
              <w:jc w:val="both"/>
              <w:rPr>
                <w:rFonts w:ascii="Garamond" w:hAnsi="Garamond"/>
                <w:b/>
              </w:rPr>
            </w:pPr>
          </w:p>
        </w:tc>
      </w:tr>
      <w:tr w:rsidR="00BC1D93" w:rsidRPr="009E1596" w14:paraId="7A60325F" w14:textId="77777777" w:rsidTr="000B316F">
        <w:trPr>
          <w:cantSplit/>
        </w:trPr>
        <w:tc>
          <w:tcPr>
            <w:tcW w:w="992" w:type="dxa"/>
            <w:vMerge/>
            <w:vAlign w:val="center"/>
          </w:tcPr>
          <w:p w14:paraId="3599051C" w14:textId="77777777" w:rsidR="00BC1D93" w:rsidRPr="009E1596" w:rsidRDefault="00BC1D93" w:rsidP="000B316F">
            <w:pPr>
              <w:spacing w:line="120" w:lineRule="atLeast"/>
              <w:jc w:val="center"/>
              <w:rPr>
                <w:rFonts w:ascii="Garamond" w:hAnsi="Garamond"/>
                <w:b/>
              </w:rPr>
            </w:pPr>
          </w:p>
        </w:tc>
        <w:tc>
          <w:tcPr>
            <w:tcW w:w="567" w:type="dxa"/>
            <w:tcBorders>
              <w:top w:val="single" w:sz="4" w:space="0" w:color="auto"/>
            </w:tcBorders>
            <w:vAlign w:val="center"/>
          </w:tcPr>
          <w:p w14:paraId="4A65CA6E" w14:textId="77777777" w:rsidR="00BC1D93" w:rsidRPr="009E1596" w:rsidRDefault="00BC1D93" w:rsidP="000B316F">
            <w:pPr>
              <w:spacing w:line="120" w:lineRule="atLeast"/>
              <w:jc w:val="center"/>
              <w:rPr>
                <w:rFonts w:ascii="Garamond" w:hAnsi="Garamond"/>
                <w:b/>
                <w:vertAlign w:val="subscript"/>
              </w:rPr>
            </w:pPr>
            <w:proofErr w:type="spellStart"/>
            <w:r w:rsidRPr="009E1596">
              <w:rPr>
                <w:rFonts w:ascii="Garamond" w:hAnsi="Garamond"/>
                <w:b/>
              </w:rPr>
              <w:t>C</w:t>
            </w:r>
            <w:r w:rsidRPr="009E1596">
              <w:rPr>
                <w:rFonts w:ascii="Garamond" w:hAnsi="Garamond"/>
                <w:b/>
                <w:vertAlign w:val="subscript"/>
              </w:rPr>
              <w:t>ob</w:t>
            </w:r>
            <w:proofErr w:type="spellEnd"/>
          </w:p>
        </w:tc>
        <w:tc>
          <w:tcPr>
            <w:tcW w:w="1985" w:type="dxa"/>
            <w:vMerge/>
            <w:vAlign w:val="center"/>
          </w:tcPr>
          <w:p w14:paraId="3E13ADD6" w14:textId="77777777" w:rsidR="00BC1D93" w:rsidRPr="009E1596" w:rsidRDefault="00BC1D93" w:rsidP="000B316F">
            <w:pPr>
              <w:spacing w:line="120" w:lineRule="atLeast"/>
              <w:jc w:val="center"/>
              <w:rPr>
                <w:rFonts w:ascii="Garamond" w:hAnsi="Garamond"/>
                <w:b/>
              </w:rPr>
            </w:pPr>
          </w:p>
        </w:tc>
        <w:tc>
          <w:tcPr>
            <w:tcW w:w="2268" w:type="dxa"/>
            <w:vMerge/>
            <w:vAlign w:val="center"/>
          </w:tcPr>
          <w:p w14:paraId="1400B659" w14:textId="77777777" w:rsidR="00BC1D93" w:rsidRPr="009E1596" w:rsidRDefault="00BC1D93" w:rsidP="000B316F">
            <w:pPr>
              <w:spacing w:line="120" w:lineRule="atLeast"/>
              <w:jc w:val="center"/>
              <w:rPr>
                <w:rFonts w:ascii="Garamond" w:hAnsi="Garamond"/>
                <w:b/>
              </w:rPr>
            </w:pPr>
          </w:p>
        </w:tc>
      </w:tr>
    </w:tbl>
    <w:p w14:paraId="57794FA3" w14:textId="77777777" w:rsidR="00BC1D93" w:rsidRPr="009E1596" w:rsidRDefault="00BC1D93" w:rsidP="00BC1D93">
      <w:pPr>
        <w:rPr>
          <w:rFonts w:ascii="Garamond" w:hAnsi="Garamond"/>
        </w:rPr>
      </w:pPr>
    </w:p>
    <w:p w14:paraId="63F0F40F" w14:textId="77777777" w:rsidR="00BC1D93" w:rsidRPr="009E1596" w:rsidRDefault="00BC1D93" w:rsidP="00BC1D93">
      <w:pPr>
        <w:keepNext/>
        <w:spacing w:after="40"/>
        <w:jc w:val="both"/>
        <w:outlineLvl w:val="2"/>
        <w:rPr>
          <w:rFonts w:ascii="Garamond" w:hAnsi="Garamond"/>
        </w:rPr>
      </w:pPr>
      <w:proofErr w:type="spellStart"/>
      <w:r w:rsidRPr="009E1596">
        <w:rPr>
          <w:rFonts w:ascii="Garamond" w:hAnsi="Garamond"/>
          <w:b/>
        </w:rPr>
        <w:t>P</w:t>
      </w:r>
      <w:r w:rsidRPr="009E1596">
        <w:rPr>
          <w:rFonts w:ascii="Garamond" w:hAnsi="Garamond"/>
          <w:b/>
          <w:vertAlign w:val="subscript"/>
        </w:rPr>
        <w:t>c</w:t>
      </w:r>
      <w:proofErr w:type="spellEnd"/>
      <w:r w:rsidRPr="009E1596">
        <w:rPr>
          <w:rFonts w:ascii="Garamond" w:hAnsi="Garamond"/>
        </w:rPr>
        <w:t xml:space="preserve"> – liczba punktów uzyskanych przez ofertę badaną w kryterium </w:t>
      </w:r>
      <w:r w:rsidRPr="009E1596">
        <w:rPr>
          <w:rFonts w:ascii="Garamond" w:hAnsi="Garamond"/>
          <w:b/>
        </w:rPr>
        <w:t>„Cena”</w:t>
      </w:r>
    </w:p>
    <w:p w14:paraId="2DCFC71B" w14:textId="77777777" w:rsidR="00BC1D93" w:rsidRPr="009E1596" w:rsidRDefault="00BC1D93" w:rsidP="00BC1D93">
      <w:pPr>
        <w:keepNext/>
        <w:spacing w:after="40"/>
        <w:jc w:val="both"/>
        <w:outlineLvl w:val="2"/>
        <w:rPr>
          <w:rFonts w:ascii="Garamond" w:hAnsi="Garamond"/>
          <w:lang w:val="x-none"/>
        </w:rPr>
      </w:pPr>
      <w:proofErr w:type="spellStart"/>
      <w:r w:rsidRPr="009E1596">
        <w:rPr>
          <w:rFonts w:ascii="Garamond" w:hAnsi="Garamond"/>
          <w:b/>
          <w:lang w:val="x-none"/>
        </w:rPr>
        <w:t>Cn</w:t>
      </w:r>
      <w:proofErr w:type="spellEnd"/>
      <w:r w:rsidRPr="009E1596">
        <w:rPr>
          <w:rFonts w:ascii="Garamond" w:hAnsi="Garamond"/>
          <w:lang w:val="x-none"/>
        </w:rPr>
        <w:t xml:space="preserve"> - najniższa zaoferowana cena spośród wszystkich cen z ofert podlegających ocenie</w:t>
      </w:r>
    </w:p>
    <w:p w14:paraId="1716209E" w14:textId="77777777" w:rsidR="00BC1D93" w:rsidRPr="009E1596" w:rsidRDefault="00BC1D93" w:rsidP="00BC1D93">
      <w:pPr>
        <w:keepNext/>
        <w:spacing w:after="40"/>
        <w:ind w:left="709" w:hanging="709"/>
        <w:jc w:val="both"/>
        <w:outlineLvl w:val="3"/>
        <w:rPr>
          <w:rFonts w:ascii="Garamond" w:hAnsi="Garamond"/>
          <w:lang w:val="x-none"/>
        </w:rPr>
      </w:pPr>
      <w:proofErr w:type="spellStart"/>
      <w:r w:rsidRPr="009E1596">
        <w:rPr>
          <w:rFonts w:ascii="Garamond" w:hAnsi="Garamond"/>
          <w:b/>
          <w:lang w:val="x-none"/>
        </w:rPr>
        <w:t>Cob</w:t>
      </w:r>
      <w:proofErr w:type="spellEnd"/>
      <w:r w:rsidRPr="009E1596">
        <w:rPr>
          <w:rFonts w:ascii="Garamond" w:hAnsi="Garamond"/>
          <w:lang w:val="x-none"/>
        </w:rPr>
        <w:t xml:space="preserve"> - cena oferty badanej;</w:t>
      </w:r>
    </w:p>
    <w:p w14:paraId="46EDFDA7" w14:textId="77777777" w:rsidR="00BC1D93" w:rsidRPr="009E1596" w:rsidRDefault="00BC1D93" w:rsidP="0084418A">
      <w:pPr>
        <w:spacing w:after="120"/>
        <w:rPr>
          <w:rFonts w:ascii="Garamond" w:hAnsi="Garamond"/>
        </w:rPr>
      </w:pPr>
      <w:proofErr w:type="spellStart"/>
      <w:r w:rsidRPr="009E1596">
        <w:rPr>
          <w:rFonts w:ascii="Garamond" w:hAnsi="Garamond"/>
          <w:b/>
        </w:rPr>
        <w:t>W</w:t>
      </w:r>
      <w:r w:rsidRPr="009E1596">
        <w:rPr>
          <w:rFonts w:ascii="Garamond" w:hAnsi="Garamond"/>
          <w:b/>
          <w:vertAlign w:val="subscript"/>
        </w:rPr>
        <w:t>c</w:t>
      </w:r>
      <w:proofErr w:type="spellEnd"/>
      <w:r w:rsidRPr="009E1596">
        <w:rPr>
          <w:rFonts w:ascii="Garamond" w:hAnsi="Garamond"/>
        </w:rPr>
        <w:t xml:space="preserve"> – waga kryterium „Cena” (t</w:t>
      </w:r>
      <w:r w:rsidR="0084418A" w:rsidRPr="009E1596">
        <w:rPr>
          <w:rFonts w:ascii="Garamond" w:hAnsi="Garamond"/>
        </w:rPr>
        <w:t>j. 60%) w postaci ułamka (0,60)</w:t>
      </w:r>
    </w:p>
    <w:p w14:paraId="3328C89C" w14:textId="77777777" w:rsidR="00BC1D93" w:rsidRPr="009E1596" w:rsidRDefault="00BC1D93" w:rsidP="00BC1D93">
      <w:pPr>
        <w:spacing w:line="120" w:lineRule="atLeast"/>
        <w:jc w:val="both"/>
        <w:rPr>
          <w:rFonts w:ascii="Garamond" w:hAnsi="Garamond"/>
          <w:u w:val="single"/>
        </w:rPr>
      </w:pPr>
      <w:r w:rsidRPr="009E1596">
        <w:rPr>
          <w:rFonts w:ascii="Garamond" w:hAnsi="Garamond"/>
          <w:u w:val="single"/>
        </w:rPr>
        <w:t xml:space="preserve">W kryterium „Cena” można osiągnąć maksymalnie </w:t>
      </w:r>
      <w:r w:rsidRPr="009E1596">
        <w:rPr>
          <w:rFonts w:ascii="Garamond" w:hAnsi="Garamond"/>
          <w:b/>
          <w:u w:val="single"/>
        </w:rPr>
        <w:t>60 punktów</w:t>
      </w:r>
      <w:r w:rsidRPr="009E1596">
        <w:rPr>
          <w:rFonts w:ascii="Garamond" w:hAnsi="Garamond"/>
          <w:u w:val="single"/>
        </w:rPr>
        <w:t>.</w:t>
      </w:r>
      <w:r w:rsidRPr="009E1596">
        <w:rPr>
          <w:rFonts w:ascii="Garamond" w:hAnsi="Garamond"/>
          <w:b/>
        </w:rPr>
        <w:tab/>
      </w:r>
      <w:r w:rsidRPr="009E1596">
        <w:rPr>
          <w:rFonts w:ascii="Garamond" w:hAnsi="Garamond"/>
          <w:b/>
        </w:rPr>
        <w:tab/>
      </w:r>
      <w:r w:rsidRPr="009E1596">
        <w:rPr>
          <w:rFonts w:ascii="Garamond" w:hAnsi="Garamond"/>
          <w:b/>
        </w:rPr>
        <w:tab/>
      </w:r>
      <w:r w:rsidRPr="009E1596">
        <w:rPr>
          <w:rFonts w:ascii="Garamond" w:hAnsi="Garamond"/>
        </w:rPr>
        <w:t xml:space="preserve"> </w:t>
      </w:r>
    </w:p>
    <w:p w14:paraId="3EA4D373" w14:textId="77777777" w:rsidR="0084418A" w:rsidRPr="009E1596" w:rsidRDefault="0084418A" w:rsidP="00BC1D93">
      <w:pPr>
        <w:spacing w:line="120" w:lineRule="atLeast"/>
        <w:jc w:val="both"/>
        <w:rPr>
          <w:rFonts w:ascii="Garamond" w:hAnsi="Garamond"/>
          <w:b/>
          <w:u w:val="single"/>
        </w:rPr>
      </w:pPr>
    </w:p>
    <w:p w14:paraId="5450C741" w14:textId="77777777" w:rsidR="00BC1D93" w:rsidRPr="009E1596" w:rsidRDefault="00BC1D93" w:rsidP="00BC1D93">
      <w:pPr>
        <w:spacing w:line="120" w:lineRule="atLeast"/>
        <w:jc w:val="both"/>
        <w:rPr>
          <w:rFonts w:ascii="Garamond" w:hAnsi="Garamond"/>
          <w:u w:val="single"/>
        </w:rPr>
      </w:pPr>
      <w:r w:rsidRPr="009E1596">
        <w:rPr>
          <w:rFonts w:ascii="Garamond" w:hAnsi="Garamond"/>
          <w:b/>
          <w:u w:val="single"/>
        </w:rPr>
        <w:t xml:space="preserve">Kryterium II: </w:t>
      </w:r>
    </w:p>
    <w:p w14:paraId="39F8F8B5" w14:textId="63323151" w:rsidR="00BC1D93" w:rsidRPr="009E1596" w:rsidRDefault="00BC1D93" w:rsidP="00661B9E">
      <w:pPr>
        <w:jc w:val="both"/>
        <w:rPr>
          <w:rFonts w:ascii="Garamond" w:hAnsi="Garamond"/>
        </w:rPr>
      </w:pPr>
      <w:r w:rsidRPr="009E1596">
        <w:rPr>
          <w:rFonts w:ascii="Garamond" w:hAnsi="Garamond"/>
        </w:rPr>
        <w:t xml:space="preserve">Ocena oferty będzie dokonywana na podstawie </w:t>
      </w:r>
      <w:r w:rsidRPr="009E1596">
        <w:rPr>
          <w:rFonts w:ascii="Garamond" w:hAnsi="Garamond"/>
          <w:b/>
        </w:rPr>
        <w:t xml:space="preserve">okresu gwarancji zamówienia </w:t>
      </w:r>
      <w:r w:rsidRPr="009E1596">
        <w:rPr>
          <w:rFonts w:ascii="Garamond" w:hAnsi="Garamond"/>
        </w:rPr>
        <w:t>-</w:t>
      </w:r>
      <w:r w:rsidRPr="009E1596">
        <w:rPr>
          <w:rFonts w:ascii="Garamond" w:hAnsi="Garamond"/>
          <w:b/>
        </w:rPr>
        <w:t xml:space="preserve"> określonego przez Wykonawcę formularz</w:t>
      </w:r>
      <w:r w:rsidR="00BE5D82" w:rsidRPr="009E1596">
        <w:rPr>
          <w:rFonts w:ascii="Garamond" w:hAnsi="Garamond"/>
          <w:b/>
        </w:rPr>
        <w:t>u</w:t>
      </w:r>
      <w:r w:rsidRPr="009E1596">
        <w:rPr>
          <w:rFonts w:ascii="Garamond" w:hAnsi="Garamond"/>
          <w:b/>
        </w:rPr>
        <w:t xml:space="preserve"> ofertow</w:t>
      </w:r>
      <w:r w:rsidR="00BE5D82" w:rsidRPr="009E1596">
        <w:rPr>
          <w:rFonts w:ascii="Garamond" w:hAnsi="Garamond"/>
          <w:b/>
        </w:rPr>
        <w:t>ym</w:t>
      </w:r>
      <w:r w:rsidR="00DB52C3">
        <w:rPr>
          <w:rFonts w:ascii="Garamond" w:hAnsi="Garamond"/>
          <w:b/>
        </w:rPr>
        <w:t xml:space="preserve"> </w:t>
      </w:r>
      <w:r w:rsidR="00DB52C3" w:rsidRPr="00DB52C3">
        <w:rPr>
          <w:rFonts w:ascii="Garamond" w:hAnsi="Garamond"/>
          <w:b/>
        </w:rPr>
        <w:t>dla danej części zamówienia</w:t>
      </w:r>
      <w:r w:rsidRPr="009E1596">
        <w:rPr>
          <w:rFonts w:ascii="Garamond" w:hAnsi="Garamond"/>
        </w:rPr>
        <w:t>.</w:t>
      </w:r>
    </w:p>
    <w:p w14:paraId="1F6A0768" w14:textId="77777777" w:rsidR="00BC1D93" w:rsidRPr="009E1596" w:rsidRDefault="00BC1D93" w:rsidP="00661B9E">
      <w:pPr>
        <w:keepNext/>
        <w:jc w:val="both"/>
        <w:outlineLvl w:val="2"/>
        <w:rPr>
          <w:rFonts w:ascii="Garamond" w:hAnsi="Garamond"/>
          <w:lang w:val="x-none"/>
        </w:rPr>
      </w:pPr>
      <w:r w:rsidRPr="009E1596">
        <w:rPr>
          <w:rFonts w:ascii="Garamond" w:hAnsi="Garamond"/>
          <w:lang w:val="x-none"/>
        </w:rPr>
        <w:t>Ocena w tym kryterium będzie dokonana w następujący sposób:</w:t>
      </w:r>
    </w:p>
    <w:p w14:paraId="41AAD77B" w14:textId="5D27855C" w:rsidR="00BC1D93" w:rsidRPr="009E1596" w:rsidRDefault="00BC1D93" w:rsidP="00A73843">
      <w:pPr>
        <w:numPr>
          <w:ilvl w:val="0"/>
          <w:numId w:val="4"/>
        </w:numPr>
        <w:autoSpaceDE w:val="0"/>
        <w:autoSpaceDN w:val="0"/>
        <w:adjustRightInd w:val="0"/>
        <w:ind w:left="567"/>
        <w:jc w:val="both"/>
        <w:rPr>
          <w:rFonts w:ascii="Garamond" w:eastAsia="Calibri" w:hAnsi="Garamond"/>
          <w:b/>
        </w:rPr>
      </w:pPr>
      <w:r w:rsidRPr="009E1596">
        <w:rPr>
          <w:rFonts w:ascii="Garamond" w:hAnsi="Garamond"/>
          <w:b/>
        </w:rPr>
        <w:t xml:space="preserve">okres gwarancji zamówienia – </w:t>
      </w:r>
      <w:r w:rsidR="00992096" w:rsidRPr="009E1596">
        <w:rPr>
          <w:rFonts w:ascii="Garamond" w:hAnsi="Garamond"/>
          <w:b/>
        </w:rPr>
        <w:t>36</w:t>
      </w:r>
      <w:r w:rsidRPr="009E1596">
        <w:rPr>
          <w:rFonts w:ascii="Garamond" w:hAnsi="Garamond"/>
          <w:b/>
        </w:rPr>
        <w:t xml:space="preserve"> miesięcy</w:t>
      </w:r>
      <w:r w:rsidRPr="009E1596">
        <w:rPr>
          <w:rFonts w:ascii="Garamond" w:eastAsia="Calibri" w:hAnsi="Garamond"/>
        </w:rPr>
        <w:t xml:space="preserve"> -   </w:t>
      </w:r>
      <w:r w:rsidRPr="009E1596">
        <w:rPr>
          <w:rFonts w:ascii="Garamond" w:hAnsi="Garamond"/>
          <w:b/>
        </w:rPr>
        <w:t>P</w:t>
      </w:r>
      <w:r w:rsidRPr="009E1596">
        <w:rPr>
          <w:rFonts w:ascii="Garamond" w:hAnsi="Garamond"/>
          <w:b/>
          <w:vertAlign w:val="subscript"/>
        </w:rPr>
        <w:t>r</w:t>
      </w:r>
      <w:r w:rsidRPr="009E1596">
        <w:rPr>
          <w:rFonts w:ascii="Garamond" w:hAnsi="Garamond"/>
          <w:b/>
        </w:rPr>
        <w:t xml:space="preserve"> = </w:t>
      </w:r>
      <w:r w:rsidR="00BE5D82" w:rsidRPr="009E1596">
        <w:rPr>
          <w:rFonts w:ascii="Garamond" w:eastAsia="Calibri" w:hAnsi="Garamond"/>
          <w:b/>
        </w:rPr>
        <w:t>0</w:t>
      </w:r>
      <w:r w:rsidRPr="009E1596">
        <w:rPr>
          <w:rFonts w:ascii="Garamond" w:eastAsia="Calibri" w:hAnsi="Garamond"/>
          <w:b/>
        </w:rPr>
        <w:t xml:space="preserve"> pkt</w:t>
      </w:r>
    </w:p>
    <w:p w14:paraId="52195416" w14:textId="7641CFCF" w:rsidR="00BC1D93" w:rsidRPr="009E1596" w:rsidRDefault="00BC1D93" w:rsidP="00A73843">
      <w:pPr>
        <w:numPr>
          <w:ilvl w:val="0"/>
          <w:numId w:val="4"/>
        </w:numPr>
        <w:autoSpaceDE w:val="0"/>
        <w:autoSpaceDN w:val="0"/>
        <w:adjustRightInd w:val="0"/>
        <w:ind w:left="567"/>
        <w:jc w:val="both"/>
        <w:rPr>
          <w:rFonts w:ascii="Garamond" w:eastAsia="Calibri" w:hAnsi="Garamond"/>
        </w:rPr>
      </w:pPr>
      <w:r w:rsidRPr="009E1596">
        <w:rPr>
          <w:rFonts w:ascii="Garamond" w:hAnsi="Garamond"/>
          <w:b/>
        </w:rPr>
        <w:t xml:space="preserve">okres gwarancji zamówienia – </w:t>
      </w:r>
      <w:r w:rsidR="00992096" w:rsidRPr="009E1596">
        <w:rPr>
          <w:rFonts w:ascii="Garamond" w:hAnsi="Garamond"/>
          <w:b/>
        </w:rPr>
        <w:t>48</w:t>
      </w:r>
      <w:r w:rsidRPr="009E1596">
        <w:rPr>
          <w:rFonts w:ascii="Garamond" w:hAnsi="Garamond"/>
          <w:b/>
        </w:rPr>
        <w:t xml:space="preserve"> miesi</w:t>
      </w:r>
      <w:r w:rsidR="00992096" w:rsidRPr="009E1596">
        <w:rPr>
          <w:rFonts w:ascii="Garamond" w:hAnsi="Garamond"/>
          <w:b/>
        </w:rPr>
        <w:t>ęcy</w:t>
      </w:r>
      <w:r w:rsidRPr="009E1596">
        <w:rPr>
          <w:rFonts w:ascii="Garamond" w:eastAsia="Calibri" w:hAnsi="Garamond"/>
        </w:rPr>
        <w:t xml:space="preserve"> -   </w:t>
      </w:r>
      <w:r w:rsidRPr="009E1596">
        <w:rPr>
          <w:rFonts w:ascii="Garamond" w:hAnsi="Garamond"/>
          <w:b/>
        </w:rPr>
        <w:t>P</w:t>
      </w:r>
      <w:r w:rsidRPr="009E1596">
        <w:rPr>
          <w:rFonts w:ascii="Garamond" w:hAnsi="Garamond"/>
          <w:b/>
          <w:vertAlign w:val="subscript"/>
        </w:rPr>
        <w:t>r</w:t>
      </w:r>
      <w:r w:rsidRPr="009E1596">
        <w:rPr>
          <w:rFonts w:ascii="Garamond" w:hAnsi="Garamond"/>
          <w:b/>
        </w:rPr>
        <w:t xml:space="preserve"> = </w:t>
      </w:r>
      <w:r w:rsidR="00992096" w:rsidRPr="009E1596">
        <w:rPr>
          <w:rFonts w:ascii="Garamond" w:eastAsia="Calibri" w:hAnsi="Garamond"/>
          <w:b/>
        </w:rPr>
        <w:t>20</w:t>
      </w:r>
      <w:r w:rsidRPr="009E1596">
        <w:rPr>
          <w:rFonts w:ascii="Garamond" w:eastAsia="Calibri" w:hAnsi="Garamond"/>
          <w:b/>
        </w:rPr>
        <w:t xml:space="preserve"> pkt</w:t>
      </w:r>
    </w:p>
    <w:p w14:paraId="30BBB7FE" w14:textId="4139D5C2" w:rsidR="00BC1D93" w:rsidRPr="009E1596" w:rsidRDefault="00BC1D93" w:rsidP="00A73843">
      <w:pPr>
        <w:numPr>
          <w:ilvl w:val="0"/>
          <w:numId w:val="4"/>
        </w:numPr>
        <w:autoSpaceDE w:val="0"/>
        <w:autoSpaceDN w:val="0"/>
        <w:adjustRightInd w:val="0"/>
        <w:ind w:left="567"/>
        <w:jc w:val="both"/>
        <w:rPr>
          <w:rFonts w:ascii="Garamond" w:eastAsia="Calibri" w:hAnsi="Garamond"/>
        </w:rPr>
      </w:pPr>
      <w:r w:rsidRPr="009E1596">
        <w:rPr>
          <w:rFonts w:ascii="Garamond" w:hAnsi="Garamond"/>
          <w:b/>
        </w:rPr>
        <w:t xml:space="preserve">okres gwarancji zamówienia – </w:t>
      </w:r>
      <w:r w:rsidR="00992096" w:rsidRPr="009E1596">
        <w:rPr>
          <w:rFonts w:ascii="Garamond" w:hAnsi="Garamond"/>
          <w:b/>
        </w:rPr>
        <w:t>60</w:t>
      </w:r>
      <w:r w:rsidRPr="009E1596">
        <w:rPr>
          <w:rFonts w:ascii="Garamond" w:hAnsi="Garamond"/>
          <w:b/>
        </w:rPr>
        <w:t xml:space="preserve"> </w:t>
      </w:r>
      <w:r w:rsidR="00992096" w:rsidRPr="009E1596">
        <w:rPr>
          <w:rFonts w:ascii="Garamond" w:hAnsi="Garamond"/>
          <w:b/>
        </w:rPr>
        <w:t>miesięcy</w:t>
      </w:r>
      <w:r w:rsidRPr="009E1596">
        <w:rPr>
          <w:rFonts w:ascii="Garamond" w:eastAsia="Calibri" w:hAnsi="Garamond"/>
        </w:rPr>
        <w:t xml:space="preserve"> -  </w:t>
      </w:r>
      <w:r w:rsidRPr="009E1596">
        <w:rPr>
          <w:rFonts w:ascii="Garamond" w:hAnsi="Garamond"/>
          <w:b/>
        </w:rPr>
        <w:t>P</w:t>
      </w:r>
      <w:r w:rsidRPr="009E1596">
        <w:rPr>
          <w:rFonts w:ascii="Garamond" w:hAnsi="Garamond"/>
          <w:b/>
          <w:vertAlign w:val="subscript"/>
        </w:rPr>
        <w:t>r</w:t>
      </w:r>
      <w:r w:rsidRPr="009E1596">
        <w:rPr>
          <w:rFonts w:ascii="Garamond" w:hAnsi="Garamond"/>
          <w:b/>
        </w:rPr>
        <w:t xml:space="preserve"> = </w:t>
      </w:r>
      <w:r w:rsidR="00992096" w:rsidRPr="009E1596">
        <w:rPr>
          <w:rFonts w:ascii="Garamond" w:eastAsia="Calibri" w:hAnsi="Garamond"/>
          <w:b/>
        </w:rPr>
        <w:t>4</w:t>
      </w:r>
      <w:r w:rsidR="007C2BD2" w:rsidRPr="009E1596">
        <w:rPr>
          <w:rFonts w:ascii="Garamond" w:eastAsia="Calibri" w:hAnsi="Garamond"/>
          <w:b/>
        </w:rPr>
        <w:t>0</w:t>
      </w:r>
      <w:r w:rsidRPr="009E1596">
        <w:rPr>
          <w:rFonts w:ascii="Garamond" w:eastAsia="Calibri" w:hAnsi="Garamond"/>
          <w:b/>
        </w:rPr>
        <w:t xml:space="preserve">  pkt</w:t>
      </w:r>
    </w:p>
    <w:p w14:paraId="4C6C2B15" w14:textId="6413097B" w:rsidR="00BC1D93" w:rsidRPr="009E1596" w:rsidRDefault="00BC1D93" w:rsidP="00661B9E">
      <w:pPr>
        <w:rPr>
          <w:rFonts w:ascii="Garamond" w:hAnsi="Garamond"/>
        </w:rPr>
      </w:pPr>
    </w:p>
    <w:p w14:paraId="6CBDA968" w14:textId="609CD843" w:rsidR="00BC1D93" w:rsidRPr="009E1596" w:rsidRDefault="00BC1D93" w:rsidP="00661B9E">
      <w:pPr>
        <w:keepNext/>
        <w:jc w:val="both"/>
        <w:outlineLvl w:val="2"/>
        <w:rPr>
          <w:rFonts w:ascii="Garamond" w:hAnsi="Garamond"/>
          <w:b/>
          <w:lang w:val="x-none"/>
        </w:rPr>
      </w:pPr>
      <w:r w:rsidRPr="009E1596">
        <w:rPr>
          <w:rFonts w:ascii="Garamond" w:hAnsi="Garamond"/>
          <w:b/>
          <w:lang w:val="x-none"/>
        </w:rPr>
        <w:t>P</w:t>
      </w:r>
      <w:r w:rsidRPr="009E1596">
        <w:rPr>
          <w:rFonts w:ascii="Garamond" w:hAnsi="Garamond"/>
          <w:b/>
          <w:vertAlign w:val="subscript"/>
          <w:lang w:val="x-none"/>
        </w:rPr>
        <w:t>r</w:t>
      </w:r>
      <w:r w:rsidRPr="009E1596">
        <w:rPr>
          <w:rFonts w:ascii="Garamond" w:hAnsi="Garamond"/>
          <w:b/>
          <w:lang w:val="x-none"/>
        </w:rPr>
        <w:t xml:space="preserve"> </w:t>
      </w:r>
      <w:r w:rsidRPr="009E1596">
        <w:rPr>
          <w:rFonts w:ascii="Garamond" w:hAnsi="Garamond"/>
          <w:lang w:val="x-none"/>
        </w:rPr>
        <w:t xml:space="preserve">– liczba punktów uzyskanych przez ofertę badaną w kryterium </w:t>
      </w:r>
      <w:r w:rsidRPr="009E1596">
        <w:rPr>
          <w:rFonts w:ascii="Garamond" w:hAnsi="Garamond"/>
          <w:b/>
          <w:lang w:val="x-none"/>
        </w:rPr>
        <w:t>„</w:t>
      </w:r>
      <w:r w:rsidRPr="009E1596">
        <w:rPr>
          <w:rFonts w:ascii="Garamond" w:hAnsi="Garamond"/>
          <w:b/>
        </w:rPr>
        <w:t xml:space="preserve">okres </w:t>
      </w:r>
      <w:r w:rsidR="001C0FE3" w:rsidRPr="009E1596">
        <w:rPr>
          <w:rFonts w:ascii="Garamond" w:hAnsi="Garamond"/>
          <w:b/>
        </w:rPr>
        <w:t>gwarancji</w:t>
      </w:r>
      <w:r w:rsidRPr="009E1596">
        <w:rPr>
          <w:rFonts w:ascii="Garamond" w:hAnsi="Garamond"/>
          <w:b/>
        </w:rPr>
        <w:t xml:space="preserve"> zamówienia</w:t>
      </w:r>
      <w:r w:rsidRPr="009E1596">
        <w:rPr>
          <w:rFonts w:ascii="Garamond" w:hAnsi="Garamond"/>
          <w:b/>
          <w:lang w:val="x-none"/>
        </w:rPr>
        <w:t>”.</w:t>
      </w:r>
    </w:p>
    <w:p w14:paraId="7C215DF9" w14:textId="77777777" w:rsidR="0030454A" w:rsidRPr="009E1596" w:rsidRDefault="0030454A" w:rsidP="00661B9E">
      <w:pPr>
        <w:keepNext/>
        <w:jc w:val="both"/>
        <w:outlineLvl w:val="2"/>
        <w:rPr>
          <w:rFonts w:ascii="Garamond" w:hAnsi="Garamond"/>
          <w:lang w:val="x-none"/>
        </w:rPr>
      </w:pPr>
    </w:p>
    <w:p w14:paraId="4318E062" w14:textId="77777777" w:rsidR="00BC1D93" w:rsidRPr="009E1596" w:rsidRDefault="00BC1D93" w:rsidP="00661B9E">
      <w:pPr>
        <w:autoSpaceDE w:val="0"/>
        <w:autoSpaceDN w:val="0"/>
        <w:adjustRightInd w:val="0"/>
        <w:jc w:val="both"/>
        <w:rPr>
          <w:rFonts w:ascii="Garamond" w:eastAsia="Calibri" w:hAnsi="Garamond"/>
          <w:iCs/>
          <w:u w:val="single"/>
        </w:rPr>
      </w:pPr>
      <w:r w:rsidRPr="009E1596">
        <w:rPr>
          <w:rFonts w:ascii="Garamond" w:eastAsia="Calibri" w:hAnsi="Garamond"/>
          <w:iCs/>
          <w:u w:val="single"/>
        </w:rPr>
        <w:t>Uwaga!</w:t>
      </w:r>
    </w:p>
    <w:p w14:paraId="2C64F522" w14:textId="4A69CB80" w:rsidR="00BC1D93" w:rsidRPr="009E1596" w:rsidRDefault="00BC1D93" w:rsidP="00BC1D93">
      <w:pPr>
        <w:autoSpaceDE w:val="0"/>
        <w:autoSpaceDN w:val="0"/>
        <w:adjustRightInd w:val="0"/>
        <w:jc w:val="both"/>
        <w:rPr>
          <w:rFonts w:ascii="Garamond" w:eastAsia="Calibri" w:hAnsi="Garamond"/>
        </w:rPr>
      </w:pPr>
      <w:r w:rsidRPr="009E1596">
        <w:rPr>
          <w:rFonts w:ascii="Garamond" w:eastAsia="Calibri" w:hAnsi="Garamond"/>
        </w:rPr>
        <w:t xml:space="preserve">W przypadku, jeśli Wykonawca w formularzu ofertowym nie zaznaczy żadnego z kwadratów lub zaznaczy więcej niż jeden kwadrat w kryterium </w:t>
      </w:r>
      <w:r w:rsidRPr="009E1596">
        <w:rPr>
          <w:rFonts w:ascii="Garamond" w:eastAsia="Calibri" w:hAnsi="Garamond"/>
          <w:b/>
        </w:rPr>
        <w:t>„</w:t>
      </w:r>
      <w:r w:rsidRPr="009E1596">
        <w:rPr>
          <w:rFonts w:ascii="Garamond" w:hAnsi="Garamond"/>
          <w:b/>
        </w:rPr>
        <w:t xml:space="preserve">okres </w:t>
      </w:r>
      <w:r w:rsidR="00093156" w:rsidRPr="009E1596">
        <w:rPr>
          <w:rFonts w:ascii="Garamond" w:hAnsi="Garamond"/>
          <w:b/>
        </w:rPr>
        <w:t>gwarancji</w:t>
      </w:r>
      <w:r w:rsidRPr="009E1596">
        <w:rPr>
          <w:rFonts w:ascii="Garamond" w:hAnsi="Garamond"/>
          <w:b/>
        </w:rPr>
        <w:t xml:space="preserve"> zamówienia</w:t>
      </w:r>
      <w:r w:rsidRPr="009E1596">
        <w:rPr>
          <w:rFonts w:ascii="Garamond" w:eastAsia="Calibri" w:hAnsi="Garamond"/>
          <w:b/>
        </w:rPr>
        <w:t>”</w:t>
      </w:r>
      <w:r w:rsidRPr="009E1596">
        <w:rPr>
          <w:rFonts w:ascii="Garamond" w:eastAsia="Calibri" w:hAnsi="Garamond"/>
        </w:rPr>
        <w:t xml:space="preserve">, Zamawiający uzna, że Wykonawca określa okres </w:t>
      </w:r>
      <w:r w:rsidR="001C0FE3" w:rsidRPr="009E1596">
        <w:rPr>
          <w:rFonts w:ascii="Garamond" w:eastAsia="Calibri" w:hAnsi="Garamond"/>
        </w:rPr>
        <w:t>gwarancji</w:t>
      </w:r>
      <w:r w:rsidRPr="009E1596">
        <w:rPr>
          <w:rFonts w:ascii="Garamond" w:eastAsia="Calibri" w:hAnsi="Garamond"/>
        </w:rPr>
        <w:t xml:space="preserve"> zamówienia </w:t>
      </w:r>
      <w:r w:rsidR="001C0FE3" w:rsidRPr="009E1596">
        <w:rPr>
          <w:rFonts w:ascii="Garamond" w:eastAsia="Calibri" w:hAnsi="Garamond"/>
        </w:rPr>
        <w:t xml:space="preserve">na </w:t>
      </w:r>
      <w:r w:rsidR="00992096" w:rsidRPr="009E1596">
        <w:rPr>
          <w:rFonts w:ascii="Garamond" w:eastAsia="Calibri" w:hAnsi="Garamond"/>
        </w:rPr>
        <w:t>36</w:t>
      </w:r>
      <w:r w:rsidRPr="009E1596">
        <w:rPr>
          <w:rFonts w:ascii="Garamond" w:eastAsia="Calibri" w:hAnsi="Garamond"/>
        </w:rPr>
        <w:t xml:space="preserve"> miesięcy, a w kryterium „</w:t>
      </w:r>
      <w:r w:rsidRPr="009E1596">
        <w:rPr>
          <w:rFonts w:ascii="Garamond" w:hAnsi="Garamond"/>
          <w:b/>
        </w:rPr>
        <w:t xml:space="preserve">okres </w:t>
      </w:r>
      <w:r w:rsidR="00093156" w:rsidRPr="009E1596">
        <w:rPr>
          <w:rFonts w:ascii="Garamond" w:hAnsi="Garamond"/>
          <w:b/>
        </w:rPr>
        <w:t>gwarancji zamówienia</w:t>
      </w:r>
      <w:r w:rsidRPr="009E1596">
        <w:rPr>
          <w:rFonts w:ascii="Garamond" w:eastAsia="Calibri" w:hAnsi="Garamond"/>
        </w:rPr>
        <w:t xml:space="preserve">” Wykonawca otrzyma </w:t>
      </w:r>
      <w:r w:rsidR="000A6749" w:rsidRPr="009E1596">
        <w:rPr>
          <w:rFonts w:ascii="Garamond" w:eastAsia="Calibri" w:hAnsi="Garamond"/>
        </w:rPr>
        <w:t>0</w:t>
      </w:r>
      <w:r w:rsidRPr="009E1596">
        <w:rPr>
          <w:rFonts w:ascii="Garamond" w:eastAsia="Calibri" w:hAnsi="Garamond"/>
        </w:rPr>
        <w:t xml:space="preserve"> pkt.</w:t>
      </w:r>
    </w:p>
    <w:p w14:paraId="7644206F" w14:textId="4734BCB4" w:rsidR="00D06A56" w:rsidRPr="009E1596" w:rsidRDefault="00BC1D93" w:rsidP="00BC1D93">
      <w:pPr>
        <w:spacing w:line="120" w:lineRule="atLeast"/>
        <w:jc w:val="both"/>
        <w:rPr>
          <w:rFonts w:ascii="Garamond" w:hAnsi="Garamond"/>
          <w:u w:val="single"/>
        </w:rPr>
      </w:pPr>
      <w:r w:rsidRPr="009E1596">
        <w:rPr>
          <w:rFonts w:ascii="Garamond" w:hAnsi="Garamond"/>
          <w:u w:val="single"/>
        </w:rPr>
        <w:t xml:space="preserve">W kryterium </w:t>
      </w:r>
      <w:r w:rsidRPr="009E1596">
        <w:rPr>
          <w:rFonts w:ascii="Garamond" w:eastAsia="Calibri" w:hAnsi="Garamond"/>
          <w:b/>
          <w:u w:val="single"/>
        </w:rPr>
        <w:t>„</w:t>
      </w:r>
      <w:r w:rsidRPr="009E1596">
        <w:rPr>
          <w:rFonts w:ascii="Garamond" w:hAnsi="Garamond"/>
          <w:b/>
          <w:u w:val="single"/>
        </w:rPr>
        <w:t xml:space="preserve">okres </w:t>
      </w:r>
      <w:r w:rsidR="00093156" w:rsidRPr="009E1596">
        <w:rPr>
          <w:rFonts w:ascii="Garamond" w:hAnsi="Garamond"/>
          <w:b/>
          <w:u w:val="single"/>
        </w:rPr>
        <w:t>gwarancji</w:t>
      </w:r>
      <w:r w:rsidRPr="009E1596">
        <w:rPr>
          <w:rFonts w:ascii="Garamond" w:hAnsi="Garamond"/>
          <w:b/>
          <w:u w:val="single"/>
        </w:rPr>
        <w:t xml:space="preserve"> zamówienia</w:t>
      </w:r>
      <w:r w:rsidRPr="009E1596">
        <w:rPr>
          <w:rFonts w:ascii="Garamond" w:eastAsia="Calibri" w:hAnsi="Garamond"/>
          <w:b/>
          <w:u w:val="single"/>
        </w:rPr>
        <w:t>”</w:t>
      </w:r>
      <w:r w:rsidRPr="009E1596">
        <w:rPr>
          <w:rFonts w:ascii="Garamond" w:hAnsi="Garamond"/>
          <w:u w:val="single"/>
        </w:rPr>
        <w:t xml:space="preserve"> można osiągnąć maksymalnie </w:t>
      </w:r>
      <w:r w:rsidR="007A294C" w:rsidRPr="009E1596">
        <w:rPr>
          <w:rFonts w:ascii="Garamond" w:hAnsi="Garamond"/>
          <w:b/>
          <w:u w:val="single"/>
        </w:rPr>
        <w:t>4</w:t>
      </w:r>
      <w:r w:rsidRPr="009E1596">
        <w:rPr>
          <w:rFonts w:ascii="Garamond" w:hAnsi="Garamond"/>
          <w:b/>
          <w:u w:val="single"/>
        </w:rPr>
        <w:t>0 punktów</w:t>
      </w:r>
      <w:r w:rsidR="007A294C" w:rsidRPr="009E1596">
        <w:rPr>
          <w:rFonts w:ascii="Garamond" w:hAnsi="Garamond"/>
          <w:u w:val="single"/>
        </w:rPr>
        <w:t>.</w:t>
      </w:r>
    </w:p>
    <w:p w14:paraId="449FCA8A" w14:textId="77777777" w:rsidR="00093156" w:rsidRPr="009E1596" w:rsidRDefault="00093156" w:rsidP="00093156">
      <w:pPr>
        <w:spacing w:line="120" w:lineRule="atLeast"/>
        <w:rPr>
          <w:rFonts w:ascii="Garamond" w:hAnsi="Garamond"/>
          <w:b/>
        </w:rPr>
      </w:pPr>
    </w:p>
    <w:p w14:paraId="4129F270" w14:textId="77777777" w:rsidR="00BC1D93" w:rsidRPr="009E1596" w:rsidRDefault="00BC1D93" w:rsidP="00093156">
      <w:pPr>
        <w:spacing w:line="120" w:lineRule="atLeast"/>
        <w:rPr>
          <w:rFonts w:ascii="Garamond" w:hAnsi="Garamond"/>
          <w:b/>
        </w:rPr>
      </w:pPr>
      <w:r w:rsidRPr="009E1596">
        <w:rPr>
          <w:rFonts w:ascii="Garamond" w:hAnsi="Garamond"/>
          <w:b/>
        </w:rPr>
        <w:t>Najkorzystniejszą ofertą będzie oferta, która uzyska największą ilość punk</w:t>
      </w:r>
      <w:r w:rsidR="00583B58" w:rsidRPr="009E1596">
        <w:rPr>
          <w:rFonts w:ascii="Garamond" w:hAnsi="Garamond"/>
          <w:b/>
        </w:rPr>
        <w:t xml:space="preserve">tów,  </w:t>
      </w:r>
      <w:r w:rsidR="00093156" w:rsidRPr="009E1596">
        <w:rPr>
          <w:rFonts w:ascii="Garamond" w:hAnsi="Garamond"/>
          <w:b/>
        </w:rPr>
        <w:t xml:space="preserve">obliczoną według wzoru: </w:t>
      </w:r>
    </w:p>
    <w:p w14:paraId="01469885" w14:textId="55BF7120" w:rsidR="00BC1D93" w:rsidRPr="009E1596" w:rsidRDefault="00BC1D93" w:rsidP="00093156">
      <w:pPr>
        <w:spacing w:line="120" w:lineRule="atLeast"/>
        <w:jc w:val="center"/>
        <w:rPr>
          <w:rFonts w:ascii="Garamond" w:hAnsi="Garamond"/>
          <w:b/>
        </w:rPr>
      </w:pPr>
      <w:r w:rsidRPr="009E1596">
        <w:rPr>
          <w:rFonts w:ascii="Garamond" w:hAnsi="Garamond"/>
          <w:b/>
        </w:rPr>
        <w:t xml:space="preserve">P = </w:t>
      </w:r>
      <w:proofErr w:type="spellStart"/>
      <w:r w:rsidRPr="009E1596">
        <w:rPr>
          <w:rFonts w:ascii="Garamond" w:hAnsi="Garamond"/>
          <w:b/>
        </w:rPr>
        <w:t>P</w:t>
      </w:r>
      <w:r w:rsidRPr="009E1596">
        <w:rPr>
          <w:rFonts w:ascii="Garamond" w:hAnsi="Garamond"/>
          <w:b/>
          <w:vertAlign w:val="subscript"/>
        </w:rPr>
        <w:t>c</w:t>
      </w:r>
      <w:proofErr w:type="spellEnd"/>
      <w:r w:rsidRPr="009E1596">
        <w:rPr>
          <w:rFonts w:ascii="Garamond" w:hAnsi="Garamond"/>
          <w:b/>
        </w:rPr>
        <w:t xml:space="preserve"> + P</w:t>
      </w:r>
      <w:r w:rsidRPr="009E1596">
        <w:rPr>
          <w:rFonts w:ascii="Garamond" w:hAnsi="Garamond"/>
          <w:b/>
          <w:vertAlign w:val="subscript"/>
        </w:rPr>
        <w:t xml:space="preserve">r </w:t>
      </w:r>
    </w:p>
    <w:p w14:paraId="0C55D407" w14:textId="37324D28" w:rsidR="00BC1D93" w:rsidRPr="009E1596" w:rsidRDefault="00BC1D93" w:rsidP="00BC1D93">
      <w:pPr>
        <w:keepNext/>
        <w:jc w:val="both"/>
        <w:outlineLvl w:val="2"/>
        <w:rPr>
          <w:rFonts w:ascii="Garamond" w:hAnsi="Garamond"/>
        </w:rPr>
      </w:pPr>
      <w:r w:rsidRPr="009E1596">
        <w:rPr>
          <w:rFonts w:ascii="Garamond" w:hAnsi="Garamond"/>
          <w:b/>
        </w:rPr>
        <w:t>P</w:t>
      </w:r>
      <w:r w:rsidRPr="009E1596">
        <w:rPr>
          <w:rFonts w:ascii="Garamond" w:hAnsi="Garamond"/>
        </w:rPr>
        <w:t xml:space="preserve"> – łączna liczba punktów uzyskanych przez badaną ofertę</w:t>
      </w:r>
      <w:r w:rsidR="00273F80" w:rsidRPr="009E1596">
        <w:rPr>
          <w:rFonts w:ascii="Garamond" w:hAnsi="Garamond"/>
        </w:rPr>
        <w:t>.</w:t>
      </w:r>
    </w:p>
    <w:p w14:paraId="53B3BC60" w14:textId="77777777" w:rsidR="00BC1D93" w:rsidRPr="009E1596" w:rsidRDefault="00BC1D93" w:rsidP="00BC1D93">
      <w:pPr>
        <w:pStyle w:val="Akapitzlist"/>
        <w:spacing w:after="0" w:line="23" w:lineRule="atLeast"/>
        <w:ind w:left="0"/>
        <w:rPr>
          <w:rFonts w:ascii="Garamond" w:hAnsi="Garamond"/>
          <w:b/>
        </w:rPr>
      </w:pPr>
    </w:p>
    <w:p w14:paraId="314E9E2F" w14:textId="77777777" w:rsidR="00E35A9C" w:rsidRPr="009E1596" w:rsidRDefault="00093156" w:rsidP="00537887">
      <w:pPr>
        <w:spacing w:line="23" w:lineRule="atLeast"/>
        <w:jc w:val="both"/>
        <w:rPr>
          <w:rFonts w:ascii="Garamond" w:hAnsi="Garamond"/>
        </w:rPr>
      </w:pPr>
      <w:r w:rsidRPr="009E1596">
        <w:rPr>
          <w:rFonts w:ascii="Garamond" w:hAnsi="Garamond"/>
          <w:b/>
        </w:rPr>
        <w:t>1</w:t>
      </w:r>
      <w:r w:rsidR="0053002D" w:rsidRPr="009E1596">
        <w:rPr>
          <w:rFonts w:ascii="Garamond" w:hAnsi="Garamond"/>
          <w:b/>
        </w:rPr>
        <w:t>3</w:t>
      </w:r>
      <w:r w:rsidRPr="009E1596">
        <w:rPr>
          <w:rFonts w:ascii="Garamond" w:hAnsi="Garamond"/>
          <w:b/>
        </w:rPr>
        <w:t>.3.</w:t>
      </w:r>
      <w:r w:rsidRPr="009E1596">
        <w:rPr>
          <w:rFonts w:ascii="Garamond" w:hAnsi="Garamond"/>
        </w:rPr>
        <w:t xml:space="preserve"> </w:t>
      </w:r>
      <w:r w:rsidR="00E35A9C" w:rsidRPr="009E1596">
        <w:rPr>
          <w:rFonts w:ascii="Garamond" w:hAnsi="Garamond"/>
        </w:rPr>
        <w:t>Jeżeli złożono ofertę, której wybór prowadziłby do pows</w:t>
      </w:r>
      <w:r w:rsidR="00583B58" w:rsidRPr="009E1596">
        <w:rPr>
          <w:rFonts w:ascii="Garamond" w:hAnsi="Garamond"/>
        </w:rPr>
        <w:t xml:space="preserve">tania u zamawiającego obowiązku </w:t>
      </w:r>
      <w:r w:rsidR="00E35A9C" w:rsidRPr="009E1596">
        <w:rPr>
          <w:rFonts w:ascii="Garamond" w:hAnsi="Garamond"/>
        </w:rP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173110" w14:textId="77777777" w:rsidR="00E35A9C" w:rsidRPr="009E1596" w:rsidRDefault="00093156" w:rsidP="00093156">
      <w:pPr>
        <w:spacing w:line="23" w:lineRule="atLeast"/>
        <w:jc w:val="both"/>
        <w:rPr>
          <w:rFonts w:ascii="Garamond" w:hAnsi="Garamond"/>
        </w:rPr>
      </w:pPr>
      <w:r w:rsidRPr="009E1596">
        <w:rPr>
          <w:rFonts w:ascii="Garamond" w:hAnsi="Garamond"/>
          <w:b/>
        </w:rPr>
        <w:t>1</w:t>
      </w:r>
      <w:r w:rsidR="0053002D" w:rsidRPr="009E1596">
        <w:rPr>
          <w:rFonts w:ascii="Garamond" w:hAnsi="Garamond"/>
          <w:b/>
        </w:rPr>
        <w:t>3</w:t>
      </w:r>
      <w:r w:rsidRPr="009E1596">
        <w:rPr>
          <w:rFonts w:ascii="Garamond" w:hAnsi="Garamond"/>
          <w:b/>
        </w:rPr>
        <w:t>.4.</w:t>
      </w:r>
      <w:r w:rsidRPr="009E1596">
        <w:rPr>
          <w:rFonts w:ascii="Garamond" w:hAnsi="Garamond"/>
        </w:rPr>
        <w:t xml:space="preserve"> </w:t>
      </w:r>
      <w:r w:rsidR="00E35A9C" w:rsidRPr="009E1596">
        <w:rPr>
          <w:rFonts w:ascii="Garamond" w:hAnsi="Garamond"/>
        </w:rPr>
        <w:t>Zamawiający informuje niezwłocznie wszystkich wykonawców o:</w:t>
      </w:r>
    </w:p>
    <w:p w14:paraId="04C2114D" w14:textId="77777777" w:rsidR="00E35A9C" w:rsidRPr="009E1596" w:rsidRDefault="00E35A9C" w:rsidP="00E35A9C">
      <w:pPr>
        <w:pStyle w:val="Akapitzlist"/>
        <w:spacing w:after="0" w:line="23" w:lineRule="atLeast"/>
        <w:ind w:left="142"/>
        <w:jc w:val="both"/>
        <w:rPr>
          <w:rFonts w:ascii="Garamond" w:hAnsi="Garamond"/>
        </w:rPr>
      </w:pPr>
      <w:r w:rsidRPr="009E1596">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1E6C53" w14:textId="77777777" w:rsidR="00E35A9C" w:rsidRPr="009E1596" w:rsidRDefault="00E35A9C" w:rsidP="00E35A9C">
      <w:pPr>
        <w:pStyle w:val="Akapitzlist"/>
        <w:spacing w:after="0" w:line="23" w:lineRule="atLeast"/>
        <w:ind w:left="142"/>
        <w:jc w:val="both"/>
        <w:rPr>
          <w:rFonts w:ascii="Garamond" w:hAnsi="Garamond"/>
        </w:rPr>
      </w:pPr>
      <w:r w:rsidRPr="009E1596">
        <w:rPr>
          <w:rFonts w:ascii="Garamond" w:hAnsi="Garamond"/>
        </w:rPr>
        <w:t>2) wykonawcach, którzy zostali wykluczeni,</w:t>
      </w:r>
    </w:p>
    <w:p w14:paraId="3E2E6C37" w14:textId="02ECA3E6" w:rsidR="00E35A9C" w:rsidRPr="009E1596" w:rsidRDefault="00E35A9C" w:rsidP="00E35A9C">
      <w:pPr>
        <w:pStyle w:val="Akapitzlist"/>
        <w:spacing w:after="0" w:line="23" w:lineRule="atLeast"/>
        <w:ind w:left="142"/>
        <w:jc w:val="both"/>
        <w:rPr>
          <w:rFonts w:ascii="Garamond" w:hAnsi="Garamond"/>
        </w:rPr>
      </w:pPr>
      <w:r w:rsidRPr="009E1596">
        <w:rPr>
          <w:rFonts w:ascii="Garamond" w:hAnsi="Garamond"/>
        </w:rPr>
        <w:t>3) wykonawcach, których oferty zostały odrzucone, powodach odrzucenia oferty, a</w:t>
      </w:r>
      <w:r w:rsidR="00CB329E">
        <w:rPr>
          <w:rFonts w:ascii="Garamond" w:hAnsi="Garamond"/>
        </w:rPr>
        <w:t> </w:t>
      </w:r>
      <w:r w:rsidRPr="009E1596">
        <w:rPr>
          <w:rFonts w:ascii="Garamond" w:hAnsi="Garamond"/>
        </w:rPr>
        <w:t>w</w:t>
      </w:r>
      <w:r w:rsidR="00CB329E">
        <w:rPr>
          <w:rFonts w:ascii="Garamond" w:hAnsi="Garamond"/>
        </w:rPr>
        <w:t> </w:t>
      </w:r>
      <w:r w:rsidRPr="009E1596">
        <w:rPr>
          <w:rFonts w:ascii="Garamond" w:hAnsi="Garamond"/>
        </w:rPr>
        <w:t>przypadkach, o których mowa w art. 89 ust. 4 i 5, braku równoważności lub braku spełniania wymagań dotyczących wydajności lub funkcjonalności,</w:t>
      </w:r>
    </w:p>
    <w:p w14:paraId="15FA5F70" w14:textId="77777777" w:rsidR="00E35A9C" w:rsidRPr="009E1596" w:rsidRDefault="00E35A9C" w:rsidP="00E35A9C">
      <w:pPr>
        <w:pStyle w:val="Akapitzlist"/>
        <w:spacing w:after="0" w:line="23" w:lineRule="atLeast"/>
        <w:ind w:left="142"/>
        <w:jc w:val="both"/>
        <w:rPr>
          <w:rFonts w:ascii="Garamond" w:hAnsi="Garamond"/>
        </w:rPr>
      </w:pPr>
      <w:r w:rsidRPr="009E1596">
        <w:rPr>
          <w:rFonts w:ascii="Garamond" w:hAnsi="Garamond"/>
        </w:rPr>
        <w:t>7) unieważnieniu postępowania</w:t>
      </w:r>
    </w:p>
    <w:p w14:paraId="412BFCEA" w14:textId="77777777" w:rsidR="00E35A9C" w:rsidRPr="009E1596" w:rsidRDefault="00E35A9C" w:rsidP="00E35A9C">
      <w:pPr>
        <w:pStyle w:val="Akapitzlist"/>
        <w:spacing w:after="0" w:line="23" w:lineRule="atLeast"/>
        <w:ind w:left="142"/>
        <w:jc w:val="both"/>
        <w:rPr>
          <w:rFonts w:ascii="Garamond" w:hAnsi="Garamond"/>
        </w:rPr>
      </w:pPr>
      <w:r w:rsidRPr="009E1596">
        <w:rPr>
          <w:rFonts w:ascii="Garamond" w:hAnsi="Garamond"/>
        </w:rPr>
        <w:lastRenderedPageBreak/>
        <w:t>- podając uzasadnienie faktyczne i prawne.</w:t>
      </w:r>
    </w:p>
    <w:p w14:paraId="4F9283CF" w14:textId="77777777" w:rsidR="00E35A9C" w:rsidRPr="009E1596" w:rsidRDefault="00E35A9C" w:rsidP="0098090C">
      <w:pPr>
        <w:jc w:val="both"/>
        <w:rPr>
          <w:rFonts w:ascii="Garamond" w:hAnsi="Garamond"/>
        </w:rPr>
      </w:pPr>
    </w:p>
    <w:p w14:paraId="42D77E21" w14:textId="77777777" w:rsidR="00E35A9C" w:rsidRPr="009E1596" w:rsidRDefault="00E35A9C" w:rsidP="00E35A9C">
      <w:pPr>
        <w:spacing w:line="23" w:lineRule="atLeast"/>
        <w:jc w:val="both"/>
        <w:rPr>
          <w:rFonts w:ascii="Garamond" w:hAnsi="Garamond"/>
        </w:rPr>
      </w:pPr>
    </w:p>
    <w:p w14:paraId="600EA156" w14:textId="77777777" w:rsidR="00E35A9C" w:rsidRPr="009E1596" w:rsidRDefault="00E35A9C" w:rsidP="00653E5D">
      <w:pPr>
        <w:pStyle w:val="Akapitzlist"/>
        <w:numPr>
          <w:ilvl w:val="0"/>
          <w:numId w:val="2"/>
        </w:numPr>
        <w:spacing w:after="0" w:line="23" w:lineRule="atLeast"/>
        <w:ind w:left="0" w:firstLine="0"/>
        <w:rPr>
          <w:rFonts w:ascii="Garamond" w:hAnsi="Garamond"/>
        </w:rPr>
      </w:pPr>
      <w:r w:rsidRPr="009E1596">
        <w:rPr>
          <w:rFonts w:ascii="Garamond" w:hAnsi="Garamond"/>
          <w:b/>
        </w:rPr>
        <w:t>INFORMACJE O FORMALNOŚCIACH, JAKIE POWINNY ZOSTAĆ DOPEŁNIONE PO WYBORZE</w:t>
      </w:r>
      <w:r w:rsidR="00FB0480" w:rsidRPr="009E1596">
        <w:rPr>
          <w:rFonts w:ascii="Garamond" w:hAnsi="Garamond"/>
          <w:b/>
        </w:rPr>
        <w:t xml:space="preserve"> OFERTY W CELU ZAWARCIA UMOWY W </w:t>
      </w:r>
      <w:r w:rsidRPr="009E1596">
        <w:rPr>
          <w:rFonts w:ascii="Garamond" w:hAnsi="Garamond"/>
          <w:b/>
        </w:rPr>
        <w:t>SPRAWIE ZAMÓWIENIA PUBLICZNEGO</w:t>
      </w:r>
      <w:r w:rsidRPr="009E1596">
        <w:rPr>
          <w:rFonts w:ascii="Garamond" w:hAnsi="Garamond"/>
        </w:rPr>
        <w:t>.</w:t>
      </w:r>
    </w:p>
    <w:p w14:paraId="2C5048EB"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 xml:space="preserve">Zamawiający wymaga zawarcia umowy na warunkach jak określono we wzorze umowy – stanowiącym załącznik nr  </w:t>
      </w:r>
      <w:r w:rsidR="00583B58" w:rsidRPr="009E1596">
        <w:rPr>
          <w:rFonts w:ascii="Garamond" w:hAnsi="Garamond"/>
        </w:rPr>
        <w:t>7</w:t>
      </w:r>
      <w:r w:rsidRPr="009E1596">
        <w:rPr>
          <w:rFonts w:ascii="Garamond" w:hAnsi="Garamond"/>
        </w:rPr>
        <w:t xml:space="preserve"> do SIWZ.</w:t>
      </w:r>
    </w:p>
    <w:p w14:paraId="1F0A2FB2" w14:textId="77777777" w:rsidR="00E35A9C" w:rsidRPr="009E1596" w:rsidRDefault="00E35A9C" w:rsidP="00653E5D">
      <w:pPr>
        <w:pStyle w:val="Akapitzlist"/>
        <w:numPr>
          <w:ilvl w:val="1"/>
          <w:numId w:val="2"/>
        </w:numPr>
        <w:spacing w:after="0" w:line="23" w:lineRule="atLeast"/>
        <w:jc w:val="both"/>
        <w:rPr>
          <w:rFonts w:ascii="Garamond" w:hAnsi="Garamond"/>
        </w:rPr>
      </w:pPr>
      <w:r w:rsidRPr="009E1596">
        <w:rPr>
          <w:rFonts w:ascii="Garamond" w:hAnsi="Garamond"/>
        </w:rPr>
        <w:t xml:space="preserve">Wykonawca, </w:t>
      </w:r>
      <w:r w:rsidRPr="009E1596">
        <w:rPr>
          <w:rFonts w:ascii="Garamond" w:hAnsi="Garamond"/>
          <w:b/>
        </w:rPr>
        <w:t>przed podpisaniem umowy</w:t>
      </w:r>
      <w:r w:rsidRPr="009E1596">
        <w:rPr>
          <w:rFonts w:ascii="Garamond" w:hAnsi="Garamond"/>
        </w:rPr>
        <w:t>, zobowiązany jest przedłożyć:</w:t>
      </w:r>
    </w:p>
    <w:p w14:paraId="64D48EB6" w14:textId="2613FE7A" w:rsidR="00E35A9C" w:rsidRPr="009E1596" w:rsidRDefault="00E35A9C" w:rsidP="00A73843">
      <w:pPr>
        <w:pStyle w:val="Akapitzlist"/>
        <w:numPr>
          <w:ilvl w:val="0"/>
          <w:numId w:val="6"/>
        </w:numPr>
        <w:spacing w:after="0" w:line="23" w:lineRule="atLeast"/>
        <w:jc w:val="both"/>
        <w:rPr>
          <w:rFonts w:ascii="Garamond" w:hAnsi="Garamond"/>
        </w:rPr>
      </w:pPr>
      <w:r w:rsidRPr="009E1596">
        <w:rPr>
          <w:rFonts w:ascii="Garamond" w:hAnsi="Garamond"/>
          <w:b/>
        </w:rPr>
        <w:t>umowę konsorcjum</w:t>
      </w:r>
      <w:r w:rsidRPr="009E1596">
        <w:rPr>
          <w:rFonts w:ascii="Garamond" w:hAnsi="Garamond"/>
        </w:rPr>
        <w:t xml:space="preserve"> – regulującą współpracę Wykonawców</w:t>
      </w:r>
      <w:r w:rsidR="00B4296A" w:rsidRPr="009E1596">
        <w:rPr>
          <w:rFonts w:ascii="Garamond" w:hAnsi="Garamond"/>
        </w:rPr>
        <w:t xml:space="preserve"> składających wspólną ofertę (w </w:t>
      </w:r>
      <w:r w:rsidRPr="009E1596">
        <w:rPr>
          <w:rFonts w:ascii="Garamond" w:hAnsi="Garamond"/>
        </w:rPr>
        <w:t>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przedłożenia,</w:t>
      </w:r>
    </w:p>
    <w:p w14:paraId="08CC7A6D" w14:textId="77777777" w:rsidR="00D07001" w:rsidRPr="00DD65CC" w:rsidRDefault="00D07001" w:rsidP="00D07001">
      <w:pPr>
        <w:pStyle w:val="Akapitzlist"/>
        <w:numPr>
          <w:ilvl w:val="0"/>
          <w:numId w:val="6"/>
        </w:numPr>
        <w:spacing w:after="0" w:line="23" w:lineRule="atLeast"/>
        <w:jc w:val="both"/>
        <w:rPr>
          <w:rFonts w:ascii="Garamond" w:hAnsi="Garamond"/>
        </w:rPr>
      </w:pPr>
      <w:r w:rsidRPr="00DD65CC">
        <w:rPr>
          <w:rFonts w:ascii="Garamond" w:hAnsi="Garamond"/>
          <w:b/>
        </w:rPr>
        <w:t>kosztorys ofertowy</w:t>
      </w:r>
      <w:r w:rsidRPr="00DD65CC">
        <w:rPr>
          <w:rFonts w:ascii="Garamond" w:hAnsi="Garamond"/>
        </w:rPr>
        <w:t xml:space="preserve"> – stanowić będzie załącznik do umowy, o charakterze pomocniczym w celu rozliczenia robót w przypadku odstąpienia od umowy;</w:t>
      </w:r>
    </w:p>
    <w:p w14:paraId="27815AED" w14:textId="77777777" w:rsidR="00D07001" w:rsidRPr="00DD65CC" w:rsidRDefault="00D07001" w:rsidP="003E3E8B">
      <w:pPr>
        <w:pStyle w:val="Akapitzlist"/>
        <w:numPr>
          <w:ilvl w:val="0"/>
          <w:numId w:val="6"/>
        </w:numPr>
        <w:spacing w:after="120" w:line="23" w:lineRule="atLeast"/>
        <w:ind w:left="714" w:hanging="357"/>
        <w:jc w:val="both"/>
        <w:rPr>
          <w:rFonts w:ascii="Garamond" w:hAnsi="Garamond"/>
        </w:rPr>
      </w:pPr>
      <w:r w:rsidRPr="00DD65CC">
        <w:rPr>
          <w:rFonts w:ascii="Garamond" w:hAnsi="Garamond"/>
        </w:rPr>
        <w:t xml:space="preserve">kopie dokumentów potwierdzonych za zgodność z oryginałem o posiadanych uprawnieniach, o wpisie do właściwej izby zawodowej osób wymienionych w pkt. 5.2. </w:t>
      </w:r>
      <w:proofErr w:type="spellStart"/>
      <w:r w:rsidRPr="00DD65CC">
        <w:rPr>
          <w:rFonts w:ascii="Garamond" w:hAnsi="Garamond"/>
        </w:rPr>
        <w:t>ppkt</w:t>
      </w:r>
      <w:proofErr w:type="spellEnd"/>
      <w:r w:rsidRPr="00DD65CC">
        <w:rPr>
          <w:rFonts w:ascii="Garamond" w:hAnsi="Garamond"/>
        </w:rPr>
        <w:t xml:space="preserve">. </w:t>
      </w:r>
      <w:r>
        <w:rPr>
          <w:rFonts w:ascii="Garamond" w:hAnsi="Garamond"/>
        </w:rPr>
        <w:t>1</w:t>
      </w:r>
      <w:r w:rsidRPr="00DD65CC">
        <w:rPr>
          <w:rFonts w:ascii="Garamond" w:hAnsi="Garamond"/>
        </w:rPr>
        <w:t>) lit b SIWZ.</w:t>
      </w:r>
    </w:p>
    <w:p w14:paraId="1CA6E5EC" w14:textId="77777777" w:rsidR="00E35A9C" w:rsidRPr="009E1596" w:rsidRDefault="00537887" w:rsidP="00537887">
      <w:pPr>
        <w:spacing w:line="23" w:lineRule="atLeast"/>
        <w:jc w:val="both"/>
        <w:rPr>
          <w:rFonts w:ascii="Garamond" w:hAnsi="Garamond"/>
        </w:rPr>
      </w:pPr>
      <w:r w:rsidRPr="009E1596">
        <w:rPr>
          <w:rFonts w:ascii="Garamond" w:eastAsia="Calibri" w:hAnsi="Garamond"/>
          <w:b/>
        </w:rPr>
        <w:t>1</w:t>
      </w:r>
      <w:r w:rsidR="0053002D" w:rsidRPr="009E1596">
        <w:rPr>
          <w:rFonts w:ascii="Garamond" w:eastAsia="Calibri" w:hAnsi="Garamond"/>
          <w:b/>
        </w:rPr>
        <w:t>4</w:t>
      </w:r>
      <w:r w:rsidRPr="009E1596">
        <w:rPr>
          <w:rFonts w:ascii="Garamond" w:eastAsia="Calibri" w:hAnsi="Garamond"/>
          <w:b/>
        </w:rPr>
        <w:t>.3</w:t>
      </w:r>
      <w:r w:rsidRPr="009E1596">
        <w:rPr>
          <w:rFonts w:ascii="Garamond" w:eastAsia="Calibri" w:hAnsi="Garamond"/>
        </w:rPr>
        <w:t xml:space="preserve">. </w:t>
      </w:r>
      <w:r w:rsidR="00E35A9C" w:rsidRPr="009E1596">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14:paraId="49CF62E1" w14:textId="55C9EC70" w:rsidR="00E35A9C" w:rsidRPr="009E1596" w:rsidRDefault="00537887" w:rsidP="00537887">
      <w:pPr>
        <w:spacing w:line="23" w:lineRule="atLeast"/>
        <w:jc w:val="both"/>
        <w:rPr>
          <w:rFonts w:ascii="Garamond" w:hAnsi="Garamond"/>
        </w:rPr>
      </w:pPr>
      <w:r w:rsidRPr="009E1596">
        <w:rPr>
          <w:rFonts w:ascii="Garamond" w:hAnsi="Garamond"/>
          <w:b/>
        </w:rPr>
        <w:t>1</w:t>
      </w:r>
      <w:r w:rsidR="0053002D" w:rsidRPr="009E1596">
        <w:rPr>
          <w:rFonts w:ascii="Garamond" w:hAnsi="Garamond"/>
          <w:b/>
        </w:rPr>
        <w:t>4</w:t>
      </w:r>
      <w:r w:rsidRPr="009E1596">
        <w:rPr>
          <w:rFonts w:ascii="Garamond" w:hAnsi="Garamond"/>
          <w:b/>
        </w:rPr>
        <w:t>.4</w:t>
      </w:r>
      <w:r w:rsidRPr="009E1596">
        <w:rPr>
          <w:rFonts w:ascii="Garamond" w:hAnsi="Garamond"/>
        </w:rPr>
        <w:t xml:space="preserve">. </w:t>
      </w:r>
      <w:r w:rsidR="00E35A9C" w:rsidRPr="009E1596">
        <w:rPr>
          <w:rFonts w:ascii="Garamond" w:hAnsi="Garamond"/>
        </w:rPr>
        <w:t>Jeżeli wykonawca, którego oferta została wybrana, uchyla się od zawarcia umowy, zamawiający może wybrać ofertę najkorzystniejszą spośród pozostałych ofert bez przeprow</w:t>
      </w:r>
      <w:r w:rsidR="00206F13" w:rsidRPr="009E1596">
        <w:rPr>
          <w:rFonts w:ascii="Garamond" w:hAnsi="Garamond"/>
        </w:rPr>
        <w:t>adzania ich ponownego badania i </w:t>
      </w:r>
      <w:r w:rsidR="00E35A9C" w:rsidRPr="009E1596">
        <w:rPr>
          <w:rFonts w:ascii="Garamond" w:hAnsi="Garamond"/>
        </w:rPr>
        <w:t>oceny, chyba że zachodzą przesłanki unieważnienia postępowania, o</w:t>
      </w:r>
      <w:r w:rsidR="00CB329E">
        <w:rPr>
          <w:rFonts w:ascii="Garamond" w:hAnsi="Garamond"/>
        </w:rPr>
        <w:t> </w:t>
      </w:r>
      <w:r w:rsidR="00E35A9C" w:rsidRPr="009E1596">
        <w:rPr>
          <w:rFonts w:ascii="Garamond" w:hAnsi="Garamond"/>
        </w:rPr>
        <w:t>których mowa w art. 93 ust. 1ustawy PZP.</w:t>
      </w:r>
    </w:p>
    <w:p w14:paraId="34112AE7" w14:textId="77777777" w:rsidR="00E35A9C" w:rsidRPr="009E1596" w:rsidRDefault="00537887" w:rsidP="00537887">
      <w:pPr>
        <w:spacing w:line="23" w:lineRule="atLeast"/>
        <w:jc w:val="both"/>
        <w:rPr>
          <w:rFonts w:ascii="Garamond" w:hAnsi="Garamond"/>
        </w:rPr>
      </w:pPr>
      <w:r w:rsidRPr="009E1596">
        <w:rPr>
          <w:rFonts w:ascii="Garamond" w:hAnsi="Garamond"/>
          <w:b/>
        </w:rPr>
        <w:t>1</w:t>
      </w:r>
      <w:r w:rsidR="0053002D" w:rsidRPr="009E1596">
        <w:rPr>
          <w:rFonts w:ascii="Garamond" w:hAnsi="Garamond"/>
          <w:b/>
        </w:rPr>
        <w:t>4</w:t>
      </w:r>
      <w:r w:rsidRPr="009E1596">
        <w:rPr>
          <w:rFonts w:ascii="Garamond" w:hAnsi="Garamond"/>
          <w:b/>
        </w:rPr>
        <w:t>.</w:t>
      </w:r>
      <w:r w:rsidR="00386D03" w:rsidRPr="009E1596">
        <w:rPr>
          <w:rFonts w:ascii="Garamond" w:hAnsi="Garamond"/>
          <w:b/>
        </w:rPr>
        <w:t>5</w:t>
      </w:r>
      <w:r w:rsidRPr="009E1596">
        <w:rPr>
          <w:rFonts w:ascii="Garamond" w:hAnsi="Garamond"/>
          <w:b/>
        </w:rPr>
        <w:t>.</w:t>
      </w:r>
      <w:r w:rsidRPr="009E1596">
        <w:rPr>
          <w:rFonts w:ascii="Garamond" w:hAnsi="Garamond"/>
        </w:rPr>
        <w:t xml:space="preserve"> </w:t>
      </w:r>
      <w:r w:rsidR="00E35A9C" w:rsidRPr="009E1596">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14:paraId="11A7BF9B" w14:textId="77777777" w:rsidR="00E35A9C" w:rsidRPr="009E1596" w:rsidRDefault="00E35A9C" w:rsidP="00E35A9C">
      <w:pPr>
        <w:pStyle w:val="Akapitzlist"/>
        <w:spacing w:after="0" w:line="23" w:lineRule="atLeast"/>
        <w:ind w:left="480"/>
        <w:jc w:val="both"/>
        <w:rPr>
          <w:rFonts w:ascii="Garamond" w:hAnsi="Garamond"/>
        </w:rPr>
      </w:pPr>
    </w:p>
    <w:p w14:paraId="6B6E4F0F" w14:textId="77777777" w:rsidR="00E35A9C" w:rsidRPr="009E1596" w:rsidRDefault="00E35A9C" w:rsidP="00653E5D">
      <w:pPr>
        <w:pStyle w:val="Akapitzlist"/>
        <w:numPr>
          <w:ilvl w:val="0"/>
          <w:numId w:val="2"/>
        </w:numPr>
        <w:spacing w:after="0" w:line="23" w:lineRule="atLeast"/>
        <w:ind w:left="0" w:firstLine="0"/>
        <w:rPr>
          <w:rFonts w:ascii="Garamond" w:hAnsi="Garamond"/>
          <w:b/>
        </w:rPr>
      </w:pPr>
      <w:r w:rsidRPr="009E1596">
        <w:rPr>
          <w:rFonts w:ascii="Garamond" w:hAnsi="Garamond"/>
          <w:b/>
        </w:rPr>
        <w:t>WYMAGANIA DOTYCZĄCE ZABEZPIECZENIA NALEŻYTEGO WYKONANIA UMOWY.</w:t>
      </w:r>
    </w:p>
    <w:p w14:paraId="01DBE3AC" w14:textId="4C5C4525"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 xml:space="preserve">Wykonawca przed podpisaniem umowy wniesie zabezpieczenie należytego wykonania umowy w wysokości </w:t>
      </w:r>
      <w:r w:rsidR="0064378B" w:rsidRPr="009E1596">
        <w:rPr>
          <w:rFonts w:ascii="Garamond" w:hAnsi="Garamond"/>
        </w:rPr>
        <w:t>10</w:t>
      </w:r>
      <w:r w:rsidRPr="009E1596">
        <w:rPr>
          <w:rFonts w:ascii="Garamond" w:hAnsi="Garamond"/>
        </w:rPr>
        <w:t>% ceny całkowitej (brutto) podanej w ofercie w zaokrągleniu do pełnych złotych.</w:t>
      </w:r>
    </w:p>
    <w:p w14:paraId="6BB9DC47"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Zabezpieczenie służy pokryciu roszczeń z tytułu niewykonania lub nienależytego wykonania umowy.</w:t>
      </w:r>
    </w:p>
    <w:p w14:paraId="544482BC"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Zabezpieczenie może być wnoszone według wyboru wykonawcy w jednej lub kilku następujących formach:</w:t>
      </w:r>
    </w:p>
    <w:p w14:paraId="63584946" w14:textId="77777777" w:rsidR="00E35A9C" w:rsidRPr="009E1596" w:rsidRDefault="00E35A9C" w:rsidP="00AD11ED">
      <w:pPr>
        <w:pStyle w:val="Akapitzlist"/>
        <w:spacing w:after="0" w:line="23" w:lineRule="atLeast"/>
        <w:ind w:left="170"/>
        <w:jc w:val="both"/>
        <w:rPr>
          <w:rFonts w:ascii="Garamond" w:hAnsi="Garamond"/>
        </w:rPr>
      </w:pPr>
      <w:r w:rsidRPr="009E1596">
        <w:rPr>
          <w:rFonts w:ascii="Garamond" w:hAnsi="Garamond"/>
        </w:rPr>
        <w:t>- pieniądzu,</w:t>
      </w:r>
    </w:p>
    <w:p w14:paraId="4D00009C" w14:textId="1DE58E9A" w:rsidR="00E35A9C" w:rsidRPr="009E1596" w:rsidRDefault="00E35A9C" w:rsidP="00AD11ED">
      <w:pPr>
        <w:pStyle w:val="Akapitzlist"/>
        <w:spacing w:after="0" w:line="23" w:lineRule="atLeast"/>
        <w:ind w:left="170"/>
        <w:jc w:val="both"/>
        <w:rPr>
          <w:rFonts w:ascii="Garamond" w:hAnsi="Garamond"/>
        </w:rPr>
      </w:pPr>
      <w:r w:rsidRPr="009E1596">
        <w:rPr>
          <w:rFonts w:ascii="Garamond" w:hAnsi="Garamond"/>
        </w:rPr>
        <w:t>- poręczeniach bankowych lub poręczeniach spółdzielczej kasy oszczędnościowo kredytowej, z</w:t>
      </w:r>
      <w:r w:rsidR="00CB329E">
        <w:rPr>
          <w:rFonts w:ascii="Garamond" w:hAnsi="Garamond"/>
        </w:rPr>
        <w:t> </w:t>
      </w:r>
      <w:r w:rsidRPr="009E1596">
        <w:rPr>
          <w:rFonts w:ascii="Garamond" w:hAnsi="Garamond"/>
        </w:rPr>
        <w:t>tym, że zobowiązanie kasy jest zawsze zobowiązaniem pieniężnym,</w:t>
      </w:r>
    </w:p>
    <w:p w14:paraId="14243605" w14:textId="77777777" w:rsidR="00E35A9C" w:rsidRPr="009E1596" w:rsidRDefault="00E35A9C" w:rsidP="00AD11ED">
      <w:pPr>
        <w:pStyle w:val="Akapitzlist"/>
        <w:spacing w:after="0" w:line="23" w:lineRule="atLeast"/>
        <w:ind w:left="170"/>
        <w:jc w:val="both"/>
        <w:rPr>
          <w:rFonts w:ascii="Garamond" w:hAnsi="Garamond"/>
        </w:rPr>
      </w:pPr>
      <w:r w:rsidRPr="009E1596">
        <w:rPr>
          <w:rFonts w:ascii="Garamond" w:hAnsi="Garamond"/>
        </w:rPr>
        <w:t>- gwarancjach bankowych,</w:t>
      </w:r>
    </w:p>
    <w:p w14:paraId="4C390D05" w14:textId="77777777" w:rsidR="00E35A9C" w:rsidRPr="009E1596" w:rsidRDefault="00E35A9C" w:rsidP="00AD11ED">
      <w:pPr>
        <w:pStyle w:val="Akapitzlist"/>
        <w:spacing w:after="0" w:line="23" w:lineRule="atLeast"/>
        <w:ind w:left="170"/>
        <w:jc w:val="both"/>
        <w:rPr>
          <w:rFonts w:ascii="Garamond" w:hAnsi="Garamond"/>
        </w:rPr>
      </w:pPr>
      <w:r w:rsidRPr="009E1596">
        <w:rPr>
          <w:rFonts w:ascii="Garamond" w:hAnsi="Garamond"/>
        </w:rPr>
        <w:t>- gwarancjach ubezpieczeniowych,</w:t>
      </w:r>
    </w:p>
    <w:p w14:paraId="43B5634A" w14:textId="77777777" w:rsidR="00E35A9C" w:rsidRPr="009E1596" w:rsidRDefault="00E35A9C" w:rsidP="00AD11ED">
      <w:pPr>
        <w:pStyle w:val="Akapitzlist"/>
        <w:spacing w:after="0" w:line="23" w:lineRule="atLeast"/>
        <w:ind w:left="170"/>
        <w:jc w:val="both"/>
        <w:rPr>
          <w:rFonts w:ascii="Garamond" w:hAnsi="Garamond"/>
        </w:rPr>
      </w:pPr>
      <w:r w:rsidRPr="009E1596">
        <w:rPr>
          <w:rFonts w:ascii="Garamond" w:hAnsi="Garamond"/>
        </w:rPr>
        <w:lastRenderedPageBreak/>
        <w:t>- poręczeniach udzielanych przez podmioty, o których mowa w art. 6b ust. 5 pkt 2 ustawy z dnia 9 listopada 2000 r. o utworzeniu Polskiej Agencji Rozwoju Przedsiębiorczości.</w:t>
      </w:r>
    </w:p>
    <w:p w14:paraId="20AEEBFF" w14:textId="269369BF" w:rsidR="00E35A9C" w:rsidRPr="009E1596" w:rsidRDefault="00E35A9C" w:rsidP="00DA56B8">
      <w:pPr>
        <w:pStyle w:val="Akapitzlist"/>
        <w:numPr>
          <w:ilvl w:val="1"/>
          <w:numId w:val="2"/>
        </w:numPr>
        <w:spacing w:line="23" w:lineRule="atLeast"/>
        <w:ind w:left="0" w:firstLine="0"/>
        <w:jc w:val="both"/>
        <w:rPr>
          <w:rFonts w:ascii="Garamond" w:hAnsi="Garamond"/>
          <w:b/>
          <w:bCs/>
        </w:rPr>
      </w:pPr>
      <w:r w:rsidRPr="009E1596">
        <w:rPr>
          <w:rFonts w:ascii="Garamond" w:hAnsi="Garamond"/>
        </w:rPr>
        <w:t xml:space="preserve">Zabezpieczenie wnoszone w pieniądzu Wykonawca wpłaca przelewem na rachunek bankowy Zamawiającego, </w:t>
      </w:r>
      <w:r w:rsidR="00DD65CC" w:rsidRPr="009E1596">
        <w:rPr>
          <w:rFonts w:ascii="Garamond" w:hAnsi="Garamond"/>
          <w:b/>
        </w:rPr>
        <w:t xml:space="preserve">BS Łeba o/Czarna Dąbrówka 09 9324 1018 0020 0019 2000 0060 </w:t>
      </w:r>
      <w:r w:rsidR="00DD65CC" w:rsidRPr="009E1596">
        <w:rPr>
          <w:rFonts w:ascii="Garamond" w:hAnsi="Garamond"/>
        </w:rPr>
        <w:t>z dopiskiem ”</w:t>
      </w:r>
      <w:r w:rsidR="00D07001">
        <w:rPr>
          <w:rFonts w:ascii="Garamond" w:hAnsi="Garamond"/>
          <w:b/>
        </w:rPr>
        <w:t xml:space="preserve">zabezpieczenie umowy - </w:t>
      </w:r>
      <w:r w:rsidR="007B4B10" w:rsidRPr="007B4B10">
        <w:rPr>
          <w:rFonts w:ascii="Garamond" w:hAnsi="Garamond"/>
          <w:b/>
          <w:bCs/>
        </w:rPr>
        <w:t>zwiększenie efektywności energetycznej budynków użyteczności publicznej na terenie gminy Czarna Dąbrówka</w:t>
      </w:r>
      <w:r w:rsidR="007B4B10">
        <w:rPr>
          <w:rFonts w:ascii="Garamond" w:hAnsi="Garamond"/>
          <w:b/>
          <w:bCs/>
        </w:rPr>
        <w:t xml:space="preserve"> część……………</w:t>
      </w:r>
      <w:r w:rsidR="006016DA" w:rsidRPr="006016DA">
        <w:rPr>
          <w:rFonts w:ascii="Garamond" w:hAnsi="Garamond"/>
          <w:b/>
          <w:bCs/>
        </w:rPr>
        <w:t xml:space="preserve"> - znak sprawy GPI.271.6.2018.CP </w:t>
      </w:r>
      <w:r w:rsidR="00DD65CC" w:rsidRPr="009E1596">
        <w:rPr>
          <w:rFonts w:ascii="Garamond" w:hAnsi="Garamond"/>
          <w:b/>
          <w:bCs/>
        </w:rPr>
        <w:t>”</w:t>
      </w:r>
      <w:r w:rsidR="00AD11ED" w:rsidRPr="009E1596">
        <w:rPr>
          <w:rFonts w:ascii="Garamond" w:hAnsi="Garamond"/>
          <w:b/>
          <w:bCs/>
        </w:rPr>
        <w:t>.</w:t>
      </w:r>
    </w:p>
    <w:p w14:paraId="71A04E81"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W przypadku wniesienia wadium w pieniądzu, Wykonawca może wyrazić zgodę na zaliczenie kwoty wadium na poczet zabezpieczenia.</w:t>
      </w:r>
    </w:p>
    <w:p w14:paraId="2DF0A5E6"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41925ED"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W przypadku zabezpieczenia składanego w formie innej niż pieniężna oryginał dokumentu należy złożyć w kasie w siedzibie Zamawiającego przed terminem podpisania umowy.</w:t>
      </w:r>
    </w:p>
    <w:p w14:paraId="53D09F82" w14:textId="3D252CD9"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 xml:space="preserve">W przypadku, gdy Wykonawca wnosi zabezpieczenie należytego wykonania umowy w formie gwarancji bankowej lub ubezpieczeniowej, </w:t>
      </w:r>
      <w:r w:rsidRPr="009E1596">
        <w:rPr>
          <w:rFonts w:ascii="Garamond" w:eastAsia="Times New Roman" w:hAnsi="Garamond"/>
          <w:spacing w:val="3"/>
          <w:w w:val="106"/>
          <w:szCs w:val="20"/>
          <w:lang w:eastAsia="ar-SA"/>
        </w:rPr>
        <w:t>gwarancja musi być sporządzona zgodnie z</w:t>
      </w:r>
      <w:r w:rsidR="00CB329E">
        <w:rPr>
          <w:rFonts w:ascii="Garamond" w:eastAsia="Times New Roman" w:hAnsi="Garamond"/>
          <w:spacing w:val="3"/>
          <w:w w:val="106"/>
          <w:szCs w:val="20"/>
          <w:lang w:eastAsia="ar-SA"/>
        </w:rPr>
        <w:t> </w:t>
      </w:r>
      <w:r w:rsidRPr="009E1596">
        <w:rPr>
          <w:rFonts w:ascii="Garamond" w:eastAsia="Times New Roman" w:hAnsi="Garamond"/>
          <w:spacing w:val="3"/>
          <w:w w:val="106"/>
          <w:szCs w:val="20"/>
          <w:lang w:eastAsia="ar-SA"/>
        </w:rPr>
        <w:t xml:space="preserve">obowiązującym </w:t>
      </w:r>
      <w:r w:rsidRPr="009E1596">
        <w:rPr>
          <w:rFonts w:ascii="Garamond" w:hAnsi="Garamond"/>
        </w:rPr>
        <w:t>prawem i musi zawierać, co najmniej następujące elementy:</w:t>
      </w:r>
    </w:p>
    <w:p w14:paraId="058410BA"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1. nazwę dającego zlecenie (Wykonawcy), beneficjenta gwarancji (Zamawiającego), gwaranta (banku lub instytucji ubezpieczeniowej udzielającej gwarancji) oraz wskazanie ich siedzib;</w:t>
      </w:r>
    </w:p>
    <w:p w14:paraId="36826286"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2. określenie wierzytelności, która ma być zabezpieczona gwarancją;</w:t>
      </w:r>
    </w:p>
    <w:p w14:paraId="430A75F0"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3. kwotę gwarancji;</w:t>
      </w:r>
    </w:p>
    <w:p w14:paraId="035B4811"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4. termin ważności gwarancji;</w:t>
      </w:r>
    </w:p>
    <w:p w14:paraId="5FE8596A"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5. zobowiązanie gwaranta do: ”zapłacenia kwoty gwarancji na pierwsze pisemne żądanie Zamawiającego zawierające oświadczenie, iż Wykonawca w odpowiedzi na wezwanie do należytego wykonania umowy nie wywiązał się z zobowiązań w wyznaczonym terminie”;</w:t>
      </w:r>
    </w:p>
    <w:p w14:paraId="6FBB1BE9"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6. gwarancja winna być nieodwołalna i bezwarunkowa;</w:t>
      </w:r>
    </w:p>
    <w:p w14:paraId="782AA2C4" w14:textId="77777777" w:rsidR="00E35A9C" w:rsidRPr="009E1596" w:rsidRDefault="00E35A9C" w:rsidP="006717CB">
      <w:pPr>
        <w:autoSpaceDE w:val="0"/>
        <w:spacing w:line="23" w:lineRule="atLeast"/>
        <w:ind w:left="170"/>
        <w:jc w:val="both"/>
        <w:rPr>
          <w:rFonts w:ascii="Garamond" w:eastAsia="Calibri" w:hAnsi="Garamond"/>
        </w:rPr>
      </w:pPr>
      <w:r w:rsidRPr="009E1596">
        <w:rPr>
          <w:rFonts w:ascii="Garamond" w:eastAsia="Calibri" w:hAnsi="Garamond"/>
        </w:rPr>
        <w:t>7. jednocześnie Zamawiający wymaga, aby okres ważności gwarancji nie był krótszy niż okres wskazany we wzorze umowy.</w:t>
      </w:r>
    </w:p>
    <w:p w14:paraId="16B3336A" w14:textId="77777777" w:rsidR="00E35A9C" w:rsidRPr="009E1596" w:rsidRDefault="00E35A9C" w:rsidP="00E35A9C">
      <w:pPr>
        <w:autoSpaceDE w:val="0"/>
        <w:spacing w:line="23" w:lineRule="atLeast"/>
        <w:rPr>
          <w:rFonts w:ascii="Garamond" w:hAnsi="Garamond"/>
          <w:b/>
          <w:spacing w:val="3"/>
          <w:w w:val="106"/>
        </w:rPr>
      </w:pPr>
      <w:r w:rsidRPr="009E1596">
        <w:rPr>
          <w:rFonts w:ascii="Garamond" w:hAnsi="Garamond"/>
          <w:b/>
        </w:rPr>
        <w:t>Treść gwarancji wymaga przed złożeniem akceptacji Zamawiającego.</w:t>
      </w:r>
    </w:p>
    <w:p w14:paraId="73C826DF" w14:textId="77777777" w:rsidR="00E35A9C" w:rsidRPr="009E1596" w:rsidRDefault="00E35A9C" w:rsidP="00653E5D">
      <w:pPr>
        <w:pStyle w:val="Akapitzlist"/>
        <w:numPr>
          <w:ilvl w:val="1"/>
          <w:numId w:val="2"/>
        </w:numPr>
        <w:spacing w:after="0" w:line="23" w:lineRule="atLeast"/>
        <w:ind w:left="0" w:firstLine="0"/>
        <w:jc w:val="both"/>
        <w:rPr>
          <w:rFonts w:ascii="Garamond" w:hAnsi="Garamond"/>
        </w:rPr>
      </w:pPr>
      <w:r w:rsidRPr="009E1596">
        <w:rPr>
          <w:rFonts w:ascii="Garamond" w:hAnsi="Garamond"/>
        </w:rPr>
        <w:t>W trakcie realizacji umowy Wykonawca może dokonać zmiany formy zabezpieczenia na jedną lub kilka form. Zmiana formy zabezpieczenia jest dokonywana z zachowaniem ciągłości zabezpieczenia i bez zmniejszenia jego wysokości.</w:t>
      </w:r>
    </w:p>
    <w:p w14:paraId="60883025" w14:textId="77777777" w:rsidR="00E35A9C" w:rsidRPr="009E1596" w:rsidRDefault="00E35A9C" w:rsidP="00653E5D">
      <w:pPr>
        <w:pStyle w:val="Akapitzlist"/>
        <w:numPr>
          <w:ilvl w:val="1"/>
          <w:numId w:val="2"/>
        </w:numPr>
        <w:spacing w:after="0" w:line="23" w:lineRule="atLeast"/>
        <w:jc w:val="both"/>
        <w:rPr>
          <w:rFonts w:ascii="Garamond" w:hAnsi="Garamond"/>
        </w:rPr>
      </w:pPr>
      <w:r w:rsidRPr="009E1596">
        <w:rPr>
          <w:rFonts w:ascii="Garamond" w:hAnsi="Garamond"/>
        </w:rPr>
        <w:t xml:space="preserve">Zamawiający zwróci zabezpieczenie należytego wykonania umowy zgodnie z art. 151 PZP. </w:t>
      </w:r>
    </w:p>
    <w:p w14:paraId="63ABF473" w14:textId="66D4163B" w:rsidR="00E35A9C" w:rsidRPr="009E1596" w:rsidRDefault="00E35A9C" w:rsidP="00E35A9C">
      <w:pPr>
        <w:pStyle w:val="Akapitzlist"/>
        <w:spacing w:after="0" w:line="23" w:lineRule="atLeast"/>
        <w:ind w:left="0"/>
        <w:jc w:val="both"/>
        <w:rPr>
          <w:rFonts w:ascii="Garamond" w:hAnsi="Garamond"/>
        </w:rPr>
      </w:pPr>
      <w:r w:rsidRPr="009E1596">
        <w:rPr>
          <w:rFonts w:ascii="Garamond" w:hAnsi="Garamond"/>
        </w:rPr>
        <w:t>Kwota w wysokości 30% zabezpieczenia należytego wykonania umowy zostanie zwrócona nie później niż w 15 dniu po upływie okresu rękojmi za wady. Kwota w wysokości 70% zabezpieczenia należytego wykonania umowy zostanie zwrócona w terminie 30 dni po wykonaniu zamówienia i</w:t>
      </w:r>
      <w:r w:rsidR="00CB329E">
        <w:rPr>
          <w:rFonts w:ascii="Garamond" w:hAnsi="Garamond"/>
        </w:rPr>
        <w:t> </w:t>
      </w:r>
      <w:r w:rsidRPr="009E1596">
        <w:rPr>
          <w:rFonts w:ascii="Garamond" w:hAnsi="Garamond"/>
        </w:rPr>
        <w:t>uznaniu przez Zamawiającego za należycie wykonane.</w:t>
      </w:r>
    </w:p>
    <w:p w14:paraId="56CDC707" w14:textId="7AB23884" w:rsidR="001B70AB" w:rsidRPr="009E1596" w:rsidRDefault="001B70AB" w:rsidP="00661B9E">
      <w:pPr>
        <w:spacing w:line="23" w:lineRule="atLeast"/>
        <w:jc w:val="both"/>
        <w:rPr>
          <w:rFonts w:ascii="Garamond" w:hAnsi="Garamond"/>
        </w:rPr>
      </w:pPr>
      <w:r w:rsidRPr="009E1596">
        <w:rPr>
          <w:rFonts w:ascii="Garamond" w:hAnsi="Garamond"/>
          <w:b/>
        </w:rPr>
        <w:t>1</w:t>
      </w:r>
      <w:r w:rsidR="001F72C9" w:rsidRPr="009E1596">
        <w:rPr>
          <w:rFonts w:ascii="Garamond" w:hAnsi="Garamond"/>
          <w:b/>
        </w:rPr>
        <w:t>5</w:t>
      </w:r>
      <w:r w:rsidRPr="009E1596">
        <w:rPr>
          <w:rFonts w:ascii="Garamond" w:hAnsi="Garamond"/>
          <w:b/>
        </w:rPr>
        <w:t>.11.</w:t>
      </w:r>
      <w:r w:rsidRPr="009E1596">
        <w:rPr>
          <w:rFonts w:ascii="Garamond" w:hAnsi="Garamond"/>
        </w:rPr>
        <w:t xml:space="preserve"> Jeżeli okres na jaki ma zostać wniesione </w:t>
      </w:r>
      <w:r w:rsidRPr="009E1596">
        <w:rPr>
          <w:rFonts w:ascii="Garamond" w:hAnsi="Garamond"/>
          <w:i/>
          <w:iCs/>
        </w:rPr>
        <w:t>zabezpieczenie</w:t>
      </w:r>
      <w:r w:rsidRPr="009E1596">
        <w:rPr>
          <w:rFonts w:ascii="Garamond" w:hAnsi="Garamond"/>
        </w:rPr>
        <w:t xml:space="preserve"> przekracza 5 lat, </w:t>
      </w:r>
      <w:r w:rsidRPr="009E1596">
        <w:rPr>
          <w:rFonts w:ascii="Garamond" w:hAnsi="Garamond"/>
          <w:i/>
          <w:iCs/>
        </w:rPr>
        <w:t>zabezpieczenie</w:t>
      </w:r>
      <w:r w:rsidRPr="009E1596">
        <w:rPr>
          <w:rFonts w:ascii="Garamond" w:hAnsi="Garamond"/>
        </w:rPr>
        <w:t xml:space="preserve"> w pieniądzu wnosi się na cały ten okres, a </w:t>
      </w:r>
      <w:r w:rsidRPr="009E1596">
        <w:rPr>
          <w:rFonts w:ascii="Garamond" w:hAnsi="Garamond"/>
          <w:i/>
          <w:iCs/>
        </w:rPr>
        <w:t>zabezpieczenie</w:t>
      </w:r>
      <w:r w:rsidRPr="009E1596">
        <w:rPr>
          <w:rFonts w:ascii="Garamond" w:hAnsi="Garamond"/>
        </w:rPr>
        <w:t xml:space="preserve"> w innej formie wnosi się na okres nie krótszy niż 5 lat, z jednoczesnym zobowiązaniem się wykonawcy do przedłużenia </w:t>
      </w:r>
      <w:r w:rsidRPr="009E1596">
        <w:rPr>
          <w:rFonts w:ascii="Garamond" w:hAnsi="Garamond"/>
          <w:i/>
          <w:iCs/>
        </w:rPr>
        <w:t>zabezpieczenia</w:t>
      </w:r>
      <w:r w:rsidRPr="009E1596">
        <w:rPr>
          <w:rFonts w:ascii="Garamond" w:hAnsi="Garamond"/>
        </w:rPr>
        <w:t xml:space="preserve"> lub wniesienia nowego </w:t>
      </w:r>
      <w:r w:rsidRPr="009E1596">
        <w:rPr>
          <w:rFonts w:ascii="Garamond" w:hAnsi="Garamond"/>
          <w:i/>
          <w:iCs/>
        </w:rPr>
        <w:t>zabezpieczenia</w:t>
      </w:r>
      <w:r w:rsidRPr="009E1596">
        <w:rPr>
          <w:rFonts w:ascii="Garamond" w:hAnsi="Garamond"/>
        </w:rPr>
        <w:t xml:space="preserve"> na kolejne okresy. W przypadku nieprzedłużenia lub niewniesienia nowego </w:t>
      </w:r>
      <w:r w:rsidRPr="009E1596">
        <w:rPr>
          <w:rFonts w:ascii="Garamond" w:hAnsi="Garamond"/>
          <w:i/>
          <w:iCs/>
        </w:rPr>
        <w:t>zabezpieczenia</w:t>
      </w:r>
      <w:r w:rsidRPr="009E1596">
        <w:rPr>
          <w:rFonts w:ascii="Garamond" w:hAnsi="Garamond"/>
        </w:rPr>
        <w:t xml:space="preserve"> najpóźniej na 30 dni przed upływem terminu ważności dotychczasowego </w:t>
      </w:r>
      <w:r w:rsidRPr="009E1596">
        <w:rPr>
          <w:rFonts w:ascii="Garamond" w:hAnsi="Garamond"/>
          <w:i/>
          <w:iCs/>
        </w:rPr>
        <w:t>zabezpieczenia</w:t>
      </w:r>
      <w:r w:rsidRPr="009E1596">
        <w:rPr>
          <w:rFonts w:ascii="Garamond" w:hAnsi="Garamond"/>
        </w:rPr>
        <w:t xml:space="preserve"> wniesionego w innej formie niż w pieniądzu, zamawiający zmienia formę na </w:t>
      </w:r>
      <w:r w:rsidRPr="009E1596">
        <w:rPr>
          <w:rFonts w:ascii="Garamond" w:hAnsi="Garamond"/>
          <w:i/>
          <w:iCs/>
        </w:rPr>
        <w:t>zabezpieczenie</w:t>
      </w:r>
      <w:r w:rsidRPr="009E1596">
        <w:rPr>
          <w:rFonts w:ascii="Garamond" w:hAnsi="Garamond"/>
        </w:rPr>
        <w:t xml:space="preserve"> w pieniądzu, poprzez wypłatę kwoty z dotychczasowego </w:t>
      </w:r>
      <w:r w:rsidRPr="009E1596">
        <w:rPr>
          <w:rFonts w:ascii="Garamond" w:hAnsi="Garamond"/>
          <w:i/>
          <w:iCs/>
        </w:rPr>
        <w:t>zabezpieczenia</w:t>
      </w:r>
      <w:r w:rsidRPr="009E1596">
        <w:rPr>
          <w:rFonts w:ascii="Garamond" w:hAnsi="Garamond"/>
        </w:rPr>
        <w:t xml:space="preserve">. Wypłata następuje nie później niż w ostatnim dniu ważności dotychczasowego </w:t>
      </w:r>
      <w:r w:rsidRPr="009E1596">
        <w:rPr>
          <w:rFonts w:ascii="Garamond" w:hAnsi="Garamond"/>
          <w:i/>
          <w:iCs/>
        </w:rPr>
        <w:t>zabezpieczenia</w:t>
      </w:r>
      <w:r w:rsidRPr="009E1596">
        <w:rPr>
          <w:rFonts w:ascii="Garamond" w:hAnsi="Garamond"/>
        </w:rPr>
        <w:t xml:space="preserve">. Zapis </w:t>
      </w:r>
      <w:proofErr w:type="spellStart"/>
      <w:r w:rsidRPr="009E1596">
        <w:rPr>
          <w:rFonts w:ascii="Garamond" w:hAnsi="Garamond"/>
        </w:rPr>
        <w:t>ppkt</w:t>
      </w:r>
      <w:proofErr w:type="spellEnd"/>
      <w:r w:rsidRPr="009E1596">
        <w:rPr>
          <w:rFonts w:ascii="Garamond" w:hAnsi="Garamond"/>
        </w:rPr>
        <w:t>. 1</w:t>
      </w:r>
      <w:r w:rsidR="00605F34">
        <w:rPr>
          <w:rFonts w:ascii="Garamond" w:hAnsi="Garamond"/>
        </w:rPr>
        <w:t>5</w:t>
      </w:r>
      <w:r w:rsidRPr="009E1596">
        <w:rPr>
          <w:rFonts w:ascii="Garamond" w:hAnsi="Garamond"/>
        </w:rPr>
        <w:t>.9.</w:t>
      </w:r>
      <w:r w:rsidRPr="009E1596">
        <w:rPr>
          <w:rFonts w:ascii="Garamond" w:eastAsia="Calibri" w:hAnsi="Garamond"/>
        </w:rPr>
        <w:t xml:space="preserve"> stosuje się.</w:t>
      </w:r>
    </w:p>
    <w:p w14:paraId="2F593CEC" w14:textId="77777777" w:rsidR="00E35A9C" w:rsidRPr="009E1596" w:rsidRDefault="00E35A9C" w:rsidP="00E35A9C">
      <w:pPr>
        <w:pStyle w:val="Akapitzlist"/>
        <w:spacing w:after="0" w:line="23" w:lineRule="atLeast"/>
        <w:ind w:left="0"/>
        <w:jc w:val="both"/>
        <w:rPr>
          <w:rFonts w:ascii="Garamond" w:hAnsi="Garamond"/>
        </w:rPr>
      </w:pPr>
    </w:p>
    <w:p w14:paraId="0D82FA5C" w14:textId="77777777" w:rsidR="00E35A9C" w:rsidRPr="009E1596" w:rsidRDefault="00E35A9C" w:rsidP="00EB5896">
      <w:pPr>
        <w:pStyle w:val="Akapitzlist"/>
        <w:spacing w:after="120" w:line="23" w:lineRule="atLeast"/>
        <w:ind w:left="0"/>
        <w:rPr>
          <w:rFonts w:ascii="Garamond" w:hAnsi="Garamond"/>
        </w:rPr>
      </w:pPr>
      <w:r w:rsidRPr="009E1596">
        <w:rPr>
          <w:rFonts w:ascii="Garamond" w:hAnsi="Garamond"/>
          <w:b/>
        </w:rPr>
        <w:lastRenderedPageBreak/>
        <w:t>16. ISTOTNE DLA STRON POSTANOWIENIA UMOWY.</w:t>
      </w:r>
    </w:p>
    <w:p w14:paraId="74CB5FFA" w14:textId="5B9065D1" w:rsidR="00E35A9C" w:rsidRPr="009E1596" w:rsidRDefault="00E35A9C" w:rsidP="00C733AA">
      <w:pPr>
        <w:pStyle w:val="Akapitzlist"/>
        <w:spacing w:after="120" w:line="23" w:lineRule="atLeast"/>
        <w:ind w:left="0"/>
        <w:jc w:val="both"/>
        <w:rPr>
          <w:rFonts w:ascii="Garamond" w:hAnsi="Garamond"/>
        </w:rPr>
      </w:pPr>
      <w:r w:rsidRPr="009E1596">
        <w:rPr>
          <w:rFonts w:ascii="Garamond" w:hAnsi="Garamond"/>
          <w:b/>
        </w:rPr>
        <w:t>16.1.</w:t>
      </w:r>
      <w:r w:rsidRPr="009E1596">
        <w:rPr>
          <w:rFonts w:ascii="Garamond" w:hAnsi="Garamond"/>
        </w:rPr>
        <w:t xml:space="preserve"> Istotne postanowienia dla realizacji zamówienia publicznego zostały określone we wzorze umowy</w:t>
      </w:r>
      <w:r w:rsidR="00C733AA" w:rsidRPr="009E1596">
        <w:rPr>
          <w:rFonts w:ascii="Garamond" w:hAnsi="Garamond"/>
        </w:rPr>
        <w:t xml:space="preserve"> (</w:t>
      </w:r>
      <w:r w:rsidR="00C733AA" w:rsidRPr="009E1596">
        <w:rPr>
          <w:rFonts w:ascii="Garamond" w:hAnsi="Garamond"/>
          <w:u w:val="single"/>
        </w:rPr>
        <w:t>stanowiącym załącznik nr 7 do SIWZ)</w:t>
      </w:r>
      <w:r w:rsidRPr="009E1596">
        <w:rPr>
          <w:rFonts w:ascii="Garamond" w:hAnsi="Garamond"/>
        </w:rPr>
        <w:t>, określającym warunki i zobowiązania Wykonawcy dotyczące przedmiotu zamówienia, stanowiącym integralną cześć niniejszej specyfikacji. Zamawiający wymaga zawarcia umowy na warunkach określonych we wzorze umowy.</w:t>
      </w:r>
    </w:p>
    <w:p w14:paraId="293BDAAA" w14:textId="4440CFFA" w:rsidR="00C733AA" w:rsidRPr="00D676A1" w:rsidRDefault="00C733AA" w:rsidP="00C733AA">
      <w:pPr>
        <w:pStyle w:val="Style20"/>
        <w:widowControl/>
        <w:tabs>
          <w:tab w:val="left" w:pos="360"/>
        </w:tabs>
        <w:spacing w:line="240" w:lineRule="auto"/>
        <w:ind w:firstLine="0"/>
        <w:rPr>
          <w:rFonts w:ascii="Garamond" w:hAnsi="Garamond" w:cs="Times New Roman"/>
          <w:spacing w:val="2"/>
          <w:position w:val="2"/>
          <w:szCs w:val="22"/>
          <w:shd w:val="clear" w:color="auto" w:fill="FFFFFF"/>
        </w:rPr>
      </w:pPr>
      <w:r w:rsidRPr="00D676A1">
        <w:rPr>
          <w:rFonts w:ascii="Garamond" w:hAnsi="Garamond"/>
          <w:b/>
          <w:szCs w:val="22"/>
        </w:rPr>
        <w:t>16.2.</w:t>
      </w:r>
      <w:r w:rsidRPr="00D676A1">
        <w:rPr>
          <w:rFonts w:ascii="Garamond" w:hAnsi="Garamond" w:cs="Times New Roman"/>
          <w:spacing w:val="2"/>
          <w:position w:val="2"/>
          <w:szCs w:val="22"/>
          <w:shd w:val="clear" w:color="auto" w:fill="FFFFFF"/>
        </w:rPr>
        <w:t xml:space="preserve"> Zamawiający przewiduje możliwość dokonania zmian postanowień zawartej umowy,</w:t>
      </w:r>
      <w:r w:rsidRPr="00D676A1">
        <w:rPr>
          <w:rFonts w:ascii="Garamond" w:hAnsi="Garamond" w:cs="Times New Roman"/>
          <w:spacing w:val="2"/>
          <w:position w:val="2"/>
          <w:szCs w:val="22"/>
          <w:shd w:val="clear" w:color="auto" w:fill="FFFFFF"/>
        </w:rPr>
        <w:br/>
        <w:t xml:space="preserve">w stosunku do treści oferty, na podstawie której dokonano wyboru Wykonawcy </w:t>
      </w:r>
      <w:r w:rsidRPr="00D676A1">
        <w:rPr>
          <w:rFonts w:ascii="Garamond" w:hAnsi="Garamond" w:cs="Times New Roman"/>
          <w:spacing w:val="2"/>
          <w:position w:val="2"/>
          <w:szCs w:val="22"/>
          <w:shd w:val="clear" w:color="auto" w:fill="FFFFFF"/>
        </w:rPr>
        <w:br/>
        <w:t>w następujących przypadkach:</w:t>
      </w:r>
    </w:p>
    <w:p w14:paraId="31863D8C" w14:textId="6E671FDB" w:rsidR="00D676A1" w:rsidRPr="00D676A1" w:rsidRDefault="00D676A1" w:rsidP="00D676A1">
      <w:pPr>
        <w:pStyle w:val="Akapitzlist"/>
        <w:widowControl w:val="0"/>
        <w:numPr>
          <w:ilvl w:val="0"/>
          <w:numId w:val="32"/>
        </w:numPr>
        <w:spacing w:after="0"/>
        <w:ind w:left="357" w:hanging="357"/>
        <w:jc w:val="both"/>
        <w:rPr>
          <w:rFonts w:ascii="Garamond" w:hAnsi="Garamond"/>
          <w:bCs/>
        </w:rPr>
      </w:pPr>
      <w:r w:rsidRPr="00D676A1">
        <w:rPr>
          <w:rFonts w:ascii="Garamond" w:hAnsi="Garamond"/>
          <w:bCs/>
        </w:rPr>
        <w:t>Strony mają prawo do przedłużenia terminu realizacji przedmiotu umowy o okres trwania przyczyn, z powodu których będzie zagrożone dotrzymanie terminu zakończenia robót, w</w:t>
      </w:r>
      <w:r>
        <w:rPr>
          <w:rFonts w:ascii="Garamond" w:hAnsi="Garamond"/>
          <w:bCs/>
        </w:rPr>
        <w:t> </w:t>
      </w:r>
      <w:r w:rsidRPr="00D676A1">
        <w:rPr>
          <w:rFonts w:ascii="Garamond" w:hAnsi="Garamond"/>
          <w:bCs/>
        </w:rPr>
        <w:t>następujących sytuacjach:</w:t>
      </w:r>
    </w:p>
    <w:p w14:paraId="6A983B90" w14:textId="77777777" w:rsidR="00D676A1" w:rsidRPr="00D676A1" w:rsidRDefault="00D676A1" w:rsidP="00D676A1">
      <w:pPr>
        <w:widowControl w:val="0"/>
        <w:numPr>
          <w:ilvl w:val="0"/>
          <w:numId w:val="30"/>
        </w:numPr>
        <w:jc w:val="both"/>
        <w:rPr>
          <w:rFonts w:ascii="Garamond" w:hAnsi="Garamond"/>
          <w:bCs/>
        </w:rPr>
      </w:pPr>
      <w:r w:rsidRPr="00D676A1">
        <w:rPr>
          <w:rFonts w:ascii="Garamond" w:hAnsi="Garamond"/>
        </w:rPr>
        <w:t xml:space="preserve">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przez inne podmioty inwestycjami, konieczności zmian dokumentacji projektowej wynikłej z przyczyn niezależnych od Wykonawcy – w zakresie, w jakim ww. okoliczności miały lub będą mogły mieć wpływ na dotrzymanie terminu zakończenia robót, </w:t>
      </w:r>
    </w:p>
    <w:p w14:paraId="6D320682" w14:textId="77777777" w:rsidR="00D676A1" w:rsidRPr="00D676A1" w:rsidRDefault="00D676A1" w:rsidP="00D676A1">
      <w:pPr>
        <w:pStyle w:val="Akapitzlist"/>
        <w:widowControl w:val="0"/>
        <w:numPr>
          <w:ilvl w:val="0"/>
          <w:numId w:val="30"/>
        </w:numPr>
        <w:spacing w:after="0" w:line="240" w:lineRule="auto"/>
        <w:jc w:val="both"/>
        <w:rPr>
          <w:rFonts w:ascii="Garamond" w:eastAsia="Times New Roman" w:hAnsi="Garamond"/>
        </w:rPr>
      </w:pPr>
      <w:r w:rsidRPr="00D676A1">
        <w:rPr>
          <w:rFonts w:ascii="Garamond" w:eastAsia="Times New Roman" w:hAnsi="Garamond"/>
        </w:rPr>
        <w:t xml:space="preserve">gdy wystąpi konieczność wykonania robót zamiennych lub innych robót niezbędnych </w:t>
      </w:r>
      <w:r w:rsidRPr="00D676A1">
        <w:rPr>
          <w:rFonts w:ascii="Garamond" w:eastAsia="Times New Roman" w:hAnsi="Garamond"/>
        </w:rPr>
        <w:br/>
        <w:t>do wykonania przedmiotu umowy ze względu na zasady wiedzy technicznej lub realizacji dodatkowych robót budowlanych, które wstrzymują lub opóźniają realizację przedmiotu umowy lub wystąpienia niebezpieczeństwa kolizji z planowanymi lub równolegle prowadzonymi przez inne podmioty inwestycjami w zakresie niezbędnym do uniknięcia lub usunięcia tych kolizji,</w:t>
      </w:r>
    </w:p>
    <w:p w14:paraId="24A4B508" w14:textId="77777777" w:rsidR="00D676A1" w:rsidRPr="00D676A1" w:rsidRDefault="00D676A1" w:rsidP="00D676A1">
      <w:pPr>
        <w:pStyle w:val="Akapitzlist"/>
        <w:widowControl w:val="0"/>
        <w:numPr>
          <w:ilvl w:val="0"/>
          <w:numId w:val="30"/>
        </w:numPr>
        <w:spacing w:after="0" w:line="240" w:lineRule="auto"/>
        <w:jc w:val="both"/>
        <w:rPr>
          <w:rFonts w:ascii="Garamond" w:eastAsia="Times New Roman" w:hAnsi="Garamond"/>
        </w:rPr>
      </w:pPr>
      <w:r w:rsidRPr="00D676A1">
        <w:rPr>
          <w:rFonts w:ascii="Garamond" w:eastAsia="Times New Roman" w:hAnsi="Garamond"/>
        </w:rPr>
        <w:t>jeżeli wystąpi brak możliwości wykonywania robót z powodu niedopuszczania do ich wykonywania przez uprawniony organ lub nakazania ich wstrzymania przez uprawniony organ, z przyczyn niezależnych od Wykonawcy,</w:t>
      </w:r>
    </w:p>
    <w:p w14:paraId="5DC1C427" w14:textId="77777777" w:rsidR="00D676A1" w:rsidRPr="00D676A1" w:rsidRDefault="00D676A1" w:rsidP="00D676A1">
      <w:pPr>
        <w:pStyle w:val="Akapitzlist"/>
        <w:widowControl w:val="0"/>
        <w:numPr>
          <w:ilvl w:val="0"/>
          <w:numId w:val="30"/>
        </w:numPr>
        <w:spacing w:after="0" w:line="240" w:lineRule="auto"/>
        <w:jc w:val="both"/>
        <w:rPr>
          <w:rFonts w:ascii="Garamond" w:eastAsia="Times New Roman" w:hAnsi="Garamond"/>
        </w:rPr>
      </w:pPr>
      <w:r w:rsidRPr="00D676A1">
        <w:rPr>
          <w:rFonts w:ascii="Garamond" w:eastAsia="Times New Roman" w:hAnsi="Garamond"/>
        </w:rPr>
        <w:t>gdy wystąpią niekorzystne warunki atmosferyczne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14:paraId="6D8EFA9C" w14:textId="5FEF74AD" w:rsidR="00D676A1" w:rsidRPr="00D676A1" w:rsidRDefault="00D676A1" w:rsidP="00D676A1">
      <w:pPr>
        <w:widowControl w:val="0"/>
        <w:numPr>
          <w:ilvl w:val="0"/>
          <w:numId w:val="32"/>
        </w:numPr>
        <w:jc w:val="both"/>
        <w:rPr>
          <w:rFonts w:ascii="Garamond" w:hAnsi="Garamond"/>
          <w:bCs/>
        </w:rPr>
      </w:pPr>
      <w:r w:rsidRPr="00D676A1">
        <w:rPr>
          <w:rFonts w:ascii="Garamond" w:hAnsi="Garamond"/>
          <w:bCs/>
        </w:rPr>
        <w:t xml:space="preserve">Strony dopuszczają możliwość zmiany umowy w zakresie materiałów, parametrów technicznych, technologii wykonania robót budowlanych, sposobu i zakresu wykonania przedmiotu umowy w stosunku do założeń </w:t>
      </w:r>
      <w:r w:rsidR="00ED0048">
        <w:rPr>
          <w:rFonts w:ascii="Garamond" w:hAnsi="Garamond"/>
          <w:bCs/>
        </w:rPr>
        <w:t xml:space="preserve">dokumentacji projektowej </w:t>
      </w:r>
      <w:r w:rsidRPr="00D676A1">
        <w:rPr>
          <w:rFonts w:ascii="Garamond" w:hAnsi="Garamond"/>
          <w:bCs/>
        </w:rPr>
        <w:t>w</w:t>
      </w:r>
      <w:r w:rsidR="00CB329E">
        <w:rPr>
          <w:rFonts w:ascii="Garamond" w:hAnsi="Garamond"/>
          <w:bCs/>
        </w:rPr>
        <w:t> </w:t>
      </w:r>
      <w:r w:rsidRPr="00D676A1">
        <w:rPr>
          <w:rFonts w:ascii="Garamond" w:hAnsi="Garamond"/>
          <w:bCs/>
        </w:rPr>
        <w:t xml:space="preserve">następujących sytuacjach: </w:t>
      </w:r>
    </w:p>
    <w:p w14:paraId="213128D6" w14:textId="3A67756B" w:rsidR="00D676A1" w:rsidRPr="00D676A1" w:rsidRDefault="00D676A1" w:rsidP="00D676A1">
      <w:pPr>
        <w:numPr>
          <w:ilvl w:val="0"/>
          <w:numId w:val="29"/>
        </w:numPr>
        <w:autoSpaceDE w:val="0"/>
        <w:autoSpaceDN w:val="0"/>
        <w:adjustRightInd w:val="0"/>
        <w:jc w:val="both"/>
        <w:rPr>
          <w:rFonts w:ascii="Garamond" w:hAnsi="Garamond"/>
        </w:rPr>
      </w:pPr>
      <w:r w:rsidRPr="00D676A1">
        <w:rPr>
          <w:rFonts w:ascii="Garamond" w:hAnsi="Garamond"/>
        </w:rPr>
        <w:t>konieczności zrealizowania jakiejkolwiek części robót, objętej przedmiotem umowy, przy zastosowaniu odmiennych rozwiązań technicznych lub techn</w:t>
      </w:r>
      <w:r w:rsidR="00ED0048">
        <w:rPr>
          <w:rFonts w:ascii="Garamond" w:hAnsi="Garamond"/>
        </w:rPr>
        <w:t xml:space="preserve">ologicznych, niż wskazane </w:t>
      </w:r>
      <w:r w:rsidR="00ED0048">
        <w:rPr>
          <w:rFonts w:ascii="Garamond" w:hAnsi="Garamond"/>
        </w:rPr>
        <w:br/>
        <w:t>w dokumentacji projektowej</w:t>
      </w:r>
      <w:r w:rsidRPr="00D676A1">
        <w:rPr>
          <w:rFonts w:ascii="Garamond" w:hAnsi="Garamond"/>
        </w:rPr>
        <w:t xml:space="preserve">, a wynikających ze stwierdzonych wad </w:t>
      </w:r>
      <w:r w:rsidR="003E3E8B">
        <w:rPr>
          <w:rFonts w:ascii="Garamond" w:hAnsi="Garamond"/>
        </w:rPr>
        <w:t>dokumentacji</w:t>
      </w:r>
      <w:r w:rsidRPr="00D676A1">
        <w:rPr>
          <w:rFonts w:ascii="Garamond" w:hAnsi="Garamond"/>
        </w:rPr>
        <w:t xml:space="preserve"> lub zmiany stanu prawnego w oparciu, o który j</w:t>
      </w:r>
      <w:r w:rsidR="003E3E8B">
        <w:rPr>
          <w:rFonts w:ascii="Garamond" w:hAnsi="Garamond"/>
        </w:rPr>
        <w:t>ą</w:t>
      </w:r>
      <w:r w:rsidRPr="00D676A1">
        <w:rPr>
          <w:rFonts w:ascii="Garamond" w:hAnsi="Garamond"/>
        </w:rPr>
        <w:t xml:space="preserve"> przygotowano, gdyby zastosowanie przewidzianych rozwiązań groziło niewykonaniem lub nienależytym wykonaniem przedmiotu umowy,</w:t>
      </w:r>
    </w:p>
    <w:p w14:paraId="544C5145" w14:textId="77777777" w:rsidR="00D676A1" w:rsidRPr="00D676A1" w:rsidRDefault="00D676A1" w:rsidP="00D676A1">
      <w:pPr>
        <w:numPr>
          <w:ilvl w:val="0"/>
          <w:numId w:val="29"/>
        </w:numPr>
        <w:autoSpaceDE w:val="0"/>
        <w:autoSpaceDN w:val="0"/>
        <w:adjustRightInd w:val="0"/>
        <w:jc w:val="both"/>
        <w:rPr>
          <w:rFonts w:ascii="Garamond" w:hAnsi="Garamond"/>
        </w:rPr>
      </w:pPr>
      <w:r w:rsidRPr="00D676A1">
        <w:rPr>
          <w:rFonts w:ascii="Garamond" w:hAnsi="Garamond"/>
        </w:rPr>
        <w:t>rozpoznania terenu w zakresie znalezisk archeologicznych, występowania niewybuchów lub niewypałów, które mogą skutkować w świetle dotychczasowych założeń niewykonaniem lub nienależytym wykonaniem przedmiotu umowy,</w:t>
      </w:r>
    </w:p>
    <w:p w14:paraId="5C128C54" w14:textId="73A13494" w:rsidR="00D676A1" w:rsidRPr="00D676A1" w:rsidRDefault="00D676A1" w:rsidP="00D676A1">
      <w:pPr>
        <w:numPr>
          <w:ilvl w:val="0"/>
          <w:numId w:val="29"/>
        </w:numPr>
        <w:autoSpaceDE w:val="0"/>
        <w:autoSpaceDN w:val="0"/>
        <w:adjustRightInd w:val="0"/>
        <w:jc w:val="both"/>
        <w:rPr>
          <w:rFonts w:ascii="Garamond" w:hAnsi="Garamond"/>
        </w:rPr>
      </w:pPr>
      <w:r w:rsidRPr="00D676A1">
        <w:rPr>
          <w:rFonts w:ascii="Garamond" w:hAnsi="Garamond"/>
        </w:rPr>
        <w:lastRenderedPageBreak/>
        <w:t>konieczności zrealizowania przedmiotu umowy przy zastosowaniu innych rozwiązań technicznych lub materiałowych ze względu na zmiany obowiązującego prawa lub wynikającej z niedostępności na rynku materiałów lub urządzeń spowodowanych zaprzestaniem produkcji lub wycofaniem z rynku lub w sytuacji konieczności zwiększenia bezpieczeństwa realizacji robót budowlanych albo usprawnienia procesu budowy i</w:t>
      </w:r>
      <w:r w:rsidR="00CB329E">
        <w:rPr>
          <w:rFonts w:ascii="Garamond" w:hAnsi="Garamond"/>
        </w:rPr>
        <w:t> </w:t>
      </w:r>
      <w:r w:rsidRPr="00D676A1">
        <w:rPr>
          <w:rFonts w:ascii="Garamond" w:hAnsi="Garamond"/>
        </w:rPr>
        <w:t>uzyskania założonego efektu użytkowego lub w sytuacji zwiększenia bezpieczeństwa lub uwzględnienia wniosków i sugestii użytkowników drogi mających wpływ na lepszą organizacje ruchu i poprawę bezpieczeństwa,</w:t>
      </w:r>
    </w:p>
    <w:p w14:paraId="4E9E6049" w14:textId="77777777" w:rsidR="00D676A1" w:rsidRPr="00D676A1" w:rsidRDefault="00D676A1" w:rsidP="00D676A1">
      <w:pPr>
        <w:numPr>
          <w:ilvl w:val="0"/>
          <w:numId w:val="29"/>
        </w:numPr>
        <w:autoSpaceDE w:val="0"/>
        <w:autoSpaceDN w:val="0"/>
        <w:adjustRightInd w:val="0"/>
        <w:jc w:val="both"/>
        <w:rPr>
          <w:rFonts w:ascii="Garamond" w:hAnsi="Garamond"/>
        </w:rPr>
      </w:pPr>
      <w:r w:rsidRPr="00D676A1">
        <w:rPr>
          <w:rFonts w:ascii="Garamond" w:hAnsi="Garamond"/>
        </w:rPr>
        <w:t>w przypadku ograniczenia zakresu robót przy jednoczesnym zmniejszeniu wynagrodzenia Wykonawcy, jeżeli okaże się, że niektóre elementy robót będą zbędne z punktu widzenia procesu inwestycyjnego lub technologicznego,</w:t>
      </w:r>
    </w:p>
    <w:p w14:paraId="2CE0AE55" w14:textId="77777777" w:rsidR="00D676A1" w:rsidRPr="00D676A1" w:rsidRDefault="00D676A1" w:rsidP="00D676A1">
      <w:pPr>
        <w:numPr>
          <w:ilvl w:val="0"/>
          <w:numId w:val="29"/>
        </w:numPr>
        <w:autoSpaceDE w:val="0"/>
        <w:autoSpaceDN w:val="0"/>
        <w:adjustRightInd w:val="0"/>
        <w:jc w:val="both"/>
        <w:rPr>
          <w:rFonts w:ascii="Garamond" w:hAnsi="Garamond"/>
        </w:rPr>
      </w:pPr>
      <w:r w:rsidRPr="00D676A1">
        <w:rPr>
          <w:rFonts w:ascii="Garamond" w:hAnsi="Garamond"/>
        </w:rPr>
        <w:t>wystąpienia niebezpieczeństwa kolizji z planowanymi lub równolegle prowadzonymi przez inne podmioty inwestycjami w zakresie niezbędnym do uniknięcia lub usunięcia tych kolizji.</w:t>
      </w:r>
    </w:p>
    <w:p w14:paraId="428CB63D" w14:textId="5C99CAFB" w:rsidR="00D676A1" w:rsidRPr="00D676A1" w:rsidRDefault="00D676A1" w:rsidP="00D676A1">
      <w:pPr>
        <w:widowControl w:val="0"/>
        <w:numPr>
          <w:ilvl w:val="0"/>
          <w:numId w:val="32"/>
        </w:numPr>
        <w:tabs>
          <w:tab w:val="num" w:pos="284"/>
        </w:tabs>
        <w:jc w:val="both"/>
        <w:rPr>
          <w:rFonts w:ascii="Garamond" w:hAnsi="Garamond"/>
          <w:bCs/>
        </w:rPr>
      </w:pPr>
      <w:r w:rsidRPr="00D676A1">
        <w:rPr>
          <w:rFonts w:ascii="Garamond" w:hAnsi="Garamond"/>
          <w:bCs/>
        </w:rPr>
        <w:t xml:space="preserve">Warunkiem dokonania zmiany, o której mowa w </w:t>
      </w:r>
      <w:r w:rsidR="004A1661">
        <w:rPr>
          <w:rFonts w:ascii="Garamond" w:hAnsi="Garamond"/>
          <w:bCs/>
        </w:rPr>
        <w:t>pkt. 1 i 2</w:t>
      </w:r>
      <w:r w:rsidRPr="00D676A1">
        <w:rPr>
          <w:rFonts w:ascii="Garamond" w:hAnsi="Garamond"/>
          <w:bCs/>
        </w:rPr>
        <w:t>, jest złożenie uzasadnionego wniosku przez Stronę inicjującą zmianę lub sporządzenie przez Strony stosownego protokołu wraz z opisem zdarzenia lub okoliczności stanowiących podstawę do żądania takiej zmiany. Zaakceptowana jakakolwiek zmiana wymaga sporządzenia pisemnego aneksu do umowy pod rygorem nieważności.</w:t>
      </w:r>
    </w:p>
    <w:p w14:paraId="05778D8E" w14:textId="77777777" w:rsidR="00D676A1" w:rsidRPr="00D676A1" w:rsidRDefault="00D676A1" w:rsidP="00C733AA">
      <w:pPr>
        <w:pStyle w:val="Style20"/>
        <w:widowControl/>
        <w:tabs>
          <w:tab w:val="left" w:pos="360"/>
        </w:tabs>
        <w:spacing w:line="240" w:lineRule="auto"/>
        <w:ind w:firstLine="0"/>
        <w:rPr>
          <w:rFonts w:ascii="Garamond" w:hAnsi="Garamond" w:cs="Times New Roman"/>
          <w:spacing w:val="2"/>
          <w:position w:val="2"/>
          <w:sz w:val="22"/>
          <w:szCs w:val="22"/>
          <w:highlight w:val="yellow"/>
          <w:shd w:val="clear" w:color="auto" w:fill="FFFFFF"/>
        </w:rPr>
      </w:pPr>
    </w:p>
    <w:p w14:paraId="1EB2E262" w14:textId="580BE05A" w:rsidR="00C733AA" w:rsidRPr="009E1596" w:rsidRDefault="00C733AA" w:rsidP="00C733AA">
      <w:pPr>
        <w:widowControl w:val="0"/>
        <w:tabs>
          <w:tab w:val="left" w:pos="360"/>
          <w:tab w:val="left" w:pos="1134"/>
        </w:tabs>
        <w:autoSpaceDE w:val="0"/>
        <w:autoSpaceDN w:val="0"/>
        <w:adjustRightInd w:val="0"/>
        <w:spacing w:after="60"/>
        <w:jc w:val="both"/>
        <w:rPr>
          <w:rFonts w:ascii="Garamond" w:hAnsi="Garamond"/>
        </w:rPr>
      </w:pPr>
      <w:r w:rsidRPr="009E1596">
        <w:rPr>
          <w:rFonts w:ascii="Garamond" w:hAnsi="Garamond"/>
          <w:b/>
        </w:rPr>
        <w:t>16.3.</w:t>
      </w:r>
      <w:r w:rsidRPr="009E1596">
        <w:rPr>
          <w:rFonts w:ascii="Garamond" w:hAnsi="Garamond"/>
        </w:rPr>
        <w:t xml:space="preserve"> Poza wymienionymi w pkt. 16.2. przewidywanymi przez Zamawiającego zmianami możliwe są zmiany wymienione w art. 144 ust. 1 pkt. 2-6 ustawy </w:t>
      </w:r>
      <w:proofErr w:type="spellStart"/>
      <w:r w:rsidRPr="009E1596">
        <w:rPr>
          <w:rFonts w:ascii="Garamond" w:hAnsi="Garamond"/>
        </w:rPr>
        <w:t>Pzp</w:t>
      </w:r>
      <w:proofErr w:type="spellEnd"/>
      <w:r w:rsidRPr="009E1596">
        <w:rPr>
          <w:rFonts w:ascii="Garamond" w:hAnsi="Garamond"/>
        </w:rPr>
        <w:t>.</w:t>
      </w:r>
    </w:p>
    <w:p w14:paraId="392E01BE" w14:textId="104CEE33" w:rsidR="00E35A9C" w:rsidRPr="00CB329E" w:rsidRDefault="00C733AA" w:rsidP="00CB329E">
      <w:pPr>
        <w:widowControl w:val="0"/>
        <w:tabs>
          <w:tab w:val="left" w:pos="284"/>
          <w:tab w:val="left" w:pos="426"/>
        </w:tabs>
        <w:autoSpaceDE w:val="0"/>
        <w:autoSpaceDN w:val="0"/>
        <w:adjustRightInd w:val="0"/>
        <w:jc w:val="both"/>
        <w:rPr>
          <w:rFonts w:ascii="Garamond" w:hAnsi="Garamond"/>
          <w:b/>
        </w:rPr>
      </w:pPr>
      <w:r w:rsidRPr="009E1596">
        <w:rPr>
          <w:rFonts w:ascii="Garamond" w:hAnsi="Garamond"/>
          <w:b/>
        </w:rPr>
        <w:t>16.</w:t>
      </w:r>
      <w:r w:rsidR="00885063">
        <w:rPr>
          <w:rFonts w:ascii="Garamond" w:hAnsi="Garamond"/>
          <w:b/>
        </w:rPr>
        <w:t>4</w:t>
      </w:r>
      <w:r w:rsidRPr="009E1596">
        <w:rPr>
          <w:rFonts w:ascii="Garamond" w:hAnsi="Garamond"/>
          <w:b/>
        </w:rPr>
        <w:t>.</w:t>
      </w:r>
      <w:r w:rsidRPr="009E1596">
        <w:rPr>
          <w:rFonts w:ascii="Garamond" w:hAnsi="Garamond"/>
        </w:rPr>
        <w:t xml:space="preserve"> Zmiana umowy dokonana z naruszeniem przepisów ustawy Prawo zamówień publicznych jest nieważna.</w:t>
      </w:r>
    </w:p>
    <w:p w14:paraId="3358A411" w14:textId="77777777" w:rsidR="00E35A9C" w:rsidRPr="009E1596" w:rsidRDefault="00E35A9C" w:rsidP="00E35A9C">
      <w:pPr>
        <w:spacing w:line="23" w:lineRule="atLeast"/>
        <w:jc w:val="both"/>
        <w:rPr>
          <w:rFonts w:ascii="Garamond" w:hAnsi="Garamond"/>
        </w:rPr>
      </w:pPr>
    </w:p>
    <w:p w14:paraId="6A9AE662" w14:textId="77777777" w:rsidR="00232C18" w:rsidRPr="009E1596" w:rsidRDefault="00537887" w:rsidP="00537887">
      <w:pPr>
        <w:spacing w:line="23" w:lineRule="atLeast"/>
        <w:rPr>
          <w:rFonts w:ascii="Garamond" w:hAnsi="Garamond"/>
          <w:b/>
        </w:rPr>
      </w:pPr>
      <w:r w:rsidRPr="009E1596">
        <w:rPr>
          <w:rFonts w:ascii="Garamond" w:hAnsi="Garamond"/>
          <w:b/>
        </w:rPr>
        <w:t>1</w:t>
      </w:r>
      <w:r w:rsidR="00BD7CFB" w:rsidRPr="009E1596">
        <w:rPr>
          <w:rFonts w:ascii="Garamond" w:hAnsi="Garamond"/>
          <w:b/>
        </w:rPr>
        <w:t>7</w:t>
      </w:r>
      <w:r w:rsidRPr="009E1596">
        <w:rPr>
          <w:rFonts w:ascii="Garamond" w:hAnsi="Garamond"/>
          <w:b/>
        </w:rPr>
        <w:t xml:space="preserve">. </w:t>
      </w:r>
      <w:r w:rsidR="00232C18" w:rsidRPr="009E1596">
        <w:rPr>
          <w:rFonts w:ascii="Garamond" w:hAnsi="Garamond"/>
          <w:b/>
        </w:rPr>
        <w:t>POUCZENIE O ŚRODKACH OCHRONY PRAWNEJ PRZYSŁUGUJĄCYCH WYKONAWCY W TOKU POSTĘPOWANIA O UDZIELENIE ZAMOWIENIA</w:t>
      </w:r>
    </w:p>
    <w:p w14:paraId="53851F02" w14:textId="77777777" w:rsidR="00232C18" w:rsidRPr="009E1596" w:rsidRDefault="00232C18" w:rsidP="00232C18">
      <w:pPr>
        <w:pStyle w:val="Akapitzlist"/>
        <w:spacing w:after="0" w:line="23" w:lineRule="atLeast"/>
        <w:ind w:left="360"/>
        <w:rPr>
          <w:rFonts w:ascii="Garamond" w:hAnsi="Garamond"/>
          <w:b/>
        </w:rPr>
      </w:pPr>
    </w:p>
    <w:p w14:paraId="35036EA9"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.1.</w:t>
      </w:r>
      <w:r w:rsidR="009948E0" w:rsidRPr="009E1596">
        <w:rPr>
          <w:rFonts w:ascii="Garamond" w:hAnsi="Garamond"/>
        </w:rPr>
        <w:t xml:space="preserve"> </w:t>
      </w:r>
      <w:r w:rsidRPr="009E1596">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14:paraId="5FB9288D"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.2.</w:t>
      </w:r>
      <w:r w:rsidRPr="009E1596">
        <w:rPr>
          <w:rFonts w:ascii="Garamond" w:hAnsi="Garamond"/>
        </w:rPr>
        <w:t xml:space="preserve"> Odwołanie przysługuje wyłącznie wobec czynności:</w:t>
      </w:r>
    </w:p>
    <w:p w14:paraId="5D559D49" w14:textId="77777777" w:rsidR="00232C18" w:rsidRPr="009E1596" w:rsidRDefault="00B35B34" w:rsidP="00232C18">
      <w:pPr>
        <w:pStyle w:val="Akapitzlist"/>
        <w:spacing w:after="0" w:line="23" w:lineRule="atLeast"/>
        <w:jc w:val="both"/>
        <w:rPr>
          <w:rFonts w:ascii="Garamond" w:hAnsi="Garamond"/>
        </w:rPr>
      </w:pPr>
      <w:r w:rsidRPr="009E1596">
        <w:rPr>
          <w:rFonts w:ascii="Garamond" w:hAnsi="Garamond"/>
        </w:rPr>
        <w:t>1</w:t>
      </w:r>
      <w:r w:rsidR="00232C18" w:rsidRPr="009E1596">
        <w:rPr>
          <w:rFonts w:ascii="Garamond" w:hAnsi="Garamond"/>
        </w:rPr>
        <w:t>) określenia warunków udziału w postępowaniu;</w:t>
      </w:r>
    </w:p>
    <w:p w14:paraId="387FE139" w14:textId="77777777" w:rsidR="00232C18" w:rsidRPr="009E1596" w:rsidRDefault="00B35B34" w:rsidP="00232C18">
      <w:pPr>
        <w:pStyle w:val="Akapitzlist"/>
        <w:spacing w:after="0" w:line="23" w:lineRule="atLeast"/>
        <w:jc w:val="both"/>
        <w:rPr>
          <w:rFonts w:ascii="Garamond" w:hAnsi="Garamond"/>
        </w:rPr>
      </w:pPr>
      <w:r w:rsidRPr="009E1596">
        <w:rPr>
          <w:rFonts w:ascii="Garamond" w:hAnsi="Garamond"/>
        </w:rPr>
        <w:t>2</w:t>
      </w:r>
      <w:r w:rsidR="00232C18" w:rsidRPr="009E1596">
        <w:rPr>
          <w:rFonts w:ascii="Garamond" w:hAnsi="Garamond"/>
        </w:rPr>
        <w:t>)  wykluczenia odwołującego z postępowania o udzielenie zamówienia;</w:t>
      </w:r>
    </w:p>
    <w:p w14:paraId="1CF00A2C" w14:textId="3BEA4539" w:rsidR="00232C18" w:rsidRPr="009E1596" w:rsidRDefault="00B35B34" w:rsidP="00232C18">
      <w:pPr>
        <w:pStyle w:val="Akapitzlist"/>
        <w:spacing w:after="0" w:line="23" w:lineRule="atLeast"/>
        <w:jc w:val="both"/>
        <w:rPr>
          <w:rFonts w:ascii="Garamond" w:hAnsi="Garamond"/>
        </w:rPr>
      </w:pPr>
      <w:r w:rsidRPr="009E1596">
        <w:rPr>
          <w:rFonts w:ascii="Garamond" w:hAnsi="Garamond"/>
        </w:rPr>
        <w:t>3</w:t>
      </w:r>
      <w:r w:rsidR="00232C18" w:rsidRPr="009E1596">
        <w:rPr>
          <w:rFonts w:ascii="Garamond" w:hAnsi="Garamond"/>
        </w:rPr>
        <w:t xml:space="preserve">) </w:t>
      </w:r>
      <w:r w:rsidR="00A759D7" w:rsidRPr="009E1596">
        <w:rPr>
          <w:rFonts w:ascii="Garamond" w:hAnsi="Garamond"/>
        </w:rPr>
        <w:t xml:space="preserve"> odrzucenia oferty odwołującego</w:t>
      </w:r>
      <w:r w:rsidR="00232C18" w:rsidRPr="009E1596">
        <w:rPr>
          <w:rFonts w:ascii="Garamond" w:hAnsi="Garamond"/>
        </w:rPr>
        <w:t>;</w:t>
      </w:r>
    </w:p>
    <w:p w14:paraId="3FC2F1E2" w14:textId="77777777" w:rsidR="00232C18" w:rsidRPr="009E1596" w:rsidRDefault="00B35B34" w:rsidP="00232C18">
      <w:pPr>
        <w:pStyle w:val="Akapitzlist"/>
        <w:spacing w:after="0" w:line="23" w:lineRule="atLeast"/>
        <w:jc w:val="both"/>
        <w:rPr>
          <w:rFonts w:ascii="Garamond" w:hAnsi="Garamond"/>
        </w:rPr>
      </w:pPr>
      <w:r w:rsidRPr="009E1596">
        <w:rPr>
          <w:rFonts w:ascii="Garamond" w:hAnsi="Garamond"/>
        </w:rPr>
        <w:t>4</w:t>
      </w:r>
      <w:r w:rsidR="00232C18" w:rsidRPr="009E1596">
        <w:rPr>
          <w:rFonts w:ascii="Garamond" w:hAnsi="Garamond"/>
        </w:rPr>
        <w:t>)  opisu przedmiotu zamówienia;</w:t>
      </w:r>
    </w:p>
    <w:p w14:paraId="34C631E9" w14:textId="77777777" w:rsidR="00232C18" w:rsidRPr="009E1596" w:rsidRDefault="00B35B34" w:rsidP="00232C18">
      <w:pPr>
        <w:pStyle w:val="Akapitzlist"/>
        <w:spacing w:after="0" w:line="23" w:lineRule="atLeast"/>
        <w:ind w:left="0" w:firstLine="708"/>
        <w:jc w:val="both"/>
        <w:rPr>
          <w:rFonts w:ascii="Garamond" w:hAnsi="Garamond"/>
        </w:rPr>
      </w:pPr>
      <w:r w:rsidRPr="009E1596">
        <w:rPr>
          <w:rFonts w:ascii="Garamond" w:hAnsi="Garamond"/>
        </w:rPr>
        <w:t>5</w:t>
      </w:r>
      <w:r w:rsidR="00232C18" w:rsidRPr="009E1596">
        <w:rPr>
          <w:rFonts w:ascii="Garamond" w:hAnsi="Garamond"/>
        </w:rPr>
        <w:t>) wyboru najkorzystniejszej oferty.</w:t>
      </w:r>
    </w:p>
    <w:p w14:paraId="32758413"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.3.</w:t>
      </w:r>
      <w:r w:rsidRPr="009E1596">
        <w:rPr>
          <w:rFonts w:ascii="Garamond" w:hAnsi="Garamond"/>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1588ADE"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.4.</w:t>
      </w:r>
      <w:r w:rsidRPr="009E1596">
        <w:rPr>
          <w:rFonts w:ascii="Garamond" w:hAnsi="Garamond"/>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CD448CF"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.5.</w:t>
      </w:r>
      <w:r w:rsidRPr="009E1596">
        <w:rPr>
          <w:rFonts w:ascii="Garamond" w:hAnsi="Garamond"/>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w:t>
      </w:r>
      <w:r w:rsidRPr="009E1596">
        <w:rPr>
          <w:rFonts w:ascii="Garamond" w:hAnsi="Garamond"/>
        </w:rPr>
        <w:lastRenderedPageBreak/>
        <w:t>terminu do jego wniesienia, jeżeli przesłanie jego kopii nastąpiło przed upływem terminu do jego wniesienia przy użyciu środków komunikacji elektronicznej.</w:t>
      </w:r>
    </w:p>
    <w:p w14:paraId="16F9DEBB"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.6.</w:t>
      </w:r>
      <w:r w:rsidRPr="009E1596">
        <w:rPr>
          <w:rFonts w:ascii="Garamond" w:hAnsi="Garamond"/>
        </w:rPr>
        <w:t xml:space="preserve"> Odwołanie wnosi się w terminie 5 dni od dnia przesłania informacji o czynności zamawiającego stanowiącej podstawę jego wniesienia - jeżeli zostały przesłane w sposób określony w pkt.1</w:t>
      </w:r>
      <w:r w:rsidR="00BD7CFB" w:rsidRPr="009E1596">
        <w:rPr>
          <w:rFonts w:ascii="Garamond" w:hAnsi="Garamond"/>
        </w:rPr>
        <w:t>7</w:t>
      </w:r>
      <w:r w:rsidRPr="009E1596">
        <w:rPr>
          <w:rFonts w:ascii="Garamond" w:hAnsi="Garamond"/>
        </w:rPr>
        <w:t>.5. zdanie drugie albo w terminie 10 dni - jeżeli zostały przesłane w inny sposób.</w:t>
      </w:r>
    </w:p>
    <w:p w14:paraId="0AE261E3"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.7.</w:t>
      </w:r>
      <w:r w:rsidRPr="009E1596">
        <w:rPr>
          <w:rFonts w:ascii="Garamond" w:hAnsi="Garamond"/>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9D1EC8D"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.8.</w:t>
      </w:r>
      <w:r w:rsidRPr="009E1596">
        <w:rPr>
          <w:rFonts w:ascii="Garamond" w:hAnsi="Garamond"/>
        </w:rPr>
        <w:t xml:space="preserve"> Odwołanie wobec okoliczności innych niż określone w pkt. 1</w:t>
      </w:r>
      <w:r w:rsidR="00BD7CFB" w:rsidRPr="009E1596">
        <w:rPr>
          <w:rFonts w:ascii="Garamond" w:hAnsi="Garamond"/>
        </w:rPr>
        <w:t>7</w:t>
      </w:r>
      <w:r w:rsidRPr="009E1596">
        <w:rPr>
          <w:rFonts w:ascii="Garamond" w:hAnsi="Garamond"/>
        </w:rPr>
        <w:t>.6 i 1</w:t>
      </w:r>
      <w:r w:rsidR="00BD7CFB" w:rsidRPr="009E1596">
        <w:rPr>
          <w:rFonts w:ascii="Garamond" w:hAnsi="Garamond"/>
        </w:rPr>
        <w:t>7</w:t>
      </w:r>
      <w:r w:rsidRPr="009E1596">
        <w:rPr>
          <w:rFonts w:ascii="Garamond" w:hAnsi="Garamond"/>
        </w:rPr>
        <w:t>.7. wnosi się w terminie 5 dni od dnia, w którym powzięto lub przy zachowaniu należytej staranności można było powziąć wiadomość o okolicznościach stanowiących podstawę jego wniesienia.</w:t>
      </w:r>
    </w:p>
    <w:p w14:paraId="756CA1B4"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.9.</w:t>
      </w:r>
      <w:r w:rsidRPr="009E1596">
        <w:rPr>
          <w:rFonts w:ascii="Garamond" w:hAnsi="Garamond"/>
        </w:rPr>
        <w:t xml:space="preserve"> W przypadku wniesienia odwołania wobec treści ogłoszenia o zamówieniu lub postanowień specyfikacji istotnych warunków zamówienia zamawiający może przedłużyć termin składania ofert.</w:t>
      </w:r>
    </w:p>
    <w:p w14:paraId="63847757" w14:textId="77777777" w:rsidR="00232C18" w:rsidRPr="009E1596" w:rsidRDefault="00232C18" w:rsidP="00232C18">
      <w:pPr>
        <w:pStyle w:val="Akapitzlist"/>
        <w:spacing w:after="0" w:line="23" w:lineRule="atLeast"/>
        <w:ind w:left="0"/>
        <w:jc w:val="both"/>
        <w:rPr>
          <w:rFonts w:ascii="Garamond" w:hAnsi="Garamond"/>
        </w:rPr>
      </w:pPr>
      <w:r w:rsidRPr="009E1596">
        <w:rPr>
          <w:rFonts w:ascii="Garamond" w:hAnsi="Garamond"/>
          <w:b/>
        </w:rPr>
        <w:t>1</w:t>
      </w:r>
      <w:r w:rsidR="00BD7CFB" w:rsidRPr="009E1596">
        <w:rPr>
          <w:rFonts w:ascii="Garamond" w:hAnsi="Garamond"/>
          <w:b/>
        </w:rPr>
        <w:t>7</w:t>
      </w:r>
      <w:r w:rsidRPr="009E1596">
        <w:rPr>
          <w:rFonts w:ascii="Garamond" w:hAnsi="Garamond"/>
          <w:b/>
        </w:rPr>
        <w:t>.10.</w:t>
      </w:r>
      <w:r w:rsidRPr="009E1596">
        <w:rPr>
          <w:rFonts w:ascii="Garamond" w:hAnsi="Garamond"/>
        </w:rPr>
        <w:t xml:space="preserve"> W przypadku wniesienia odwołania po upływie terminu składania ofert bieg terminu związania ofertą ulega zawieszeniu do czasu ogłoszenia orzeczenia przez Krajowa Izbę Odwoławczą.</w:t>
      </w:r>
    </w:p>
    <w:p w14:paraId="068EE500" w14:textId="77777777" w:rsidR="00E35A9C" w:rsidRPr="009E1596" w:rsidRDefault="00E35A9C" w:rsidP="00E35A9C">
      <w:pPr>
        <w:pStyle w:val="Akapitzlist"/>
        <w:spacing w:after="0" w:line="23" w:lineRule="atLeast"/>
        <w:ind w:left="0"/>
        <w:jc w:val="both"/>
        <w:rPr>
          <w:rFonts w:ascii="Garamond" w:hAnsi="Garamond"/>
        </w:rPr>
      </w:pPr>
    </w:p>
    <w:p w14:paraId="32F3D87D" w14:textId="77777777" w:rsidR="00E35A9C" w:rsidRPr="009E1596" w:rsidRDefault="00E35A9C" w:rsidP="00E35A9C">
      <w:pPr>
        <w:pStyle w:val="Akapitzlist"/>
        <w:spacing w:after="0" w:line="23" w:lineRule="atLeast"/>
        <w:ind w:left="142"/>
        <w:jc w:val="both"/>
        <w:rPr>
          <w:rFonts w:ascii="Garamond" w:hAnsi="Garamond"/>
          <w:i/>
          <w:sz w:val="18"/>
          <w:szCs w:val="18"/>
        </w:rPr>
      </w:pPr>
      <w:r w:rsidRPr="009E1596">
        <w:rPr>
          <w:rFonts w:ascii="Garamond" w:hAnsi="Garamond"/>
          <w:b/>
          <w:i/>
          <w:sz w:val="18"/>
          <w:szCs w:val="18"/>
        </w:rPr>
        <w:t>Załączniki do Specyfikacji Istotnych Warunków Zamówienia</w:t>
      </w:r>
      <w:r w:rsidRPr="009E1596">
        <w:rPr>
          <w:rFonts w:ascii="Garamond" w:hAnsi="Garamond"/>
          <w:i/>
          <w:sz w:val="18"/>
          <w:szCs w:val="18"/>
        </w:rPr>
        <w:t>:</w:t>
      </w:r>
    </w:p>
    <w:p w14:paraId="4FC502AF" w14:textId="77777777" w:rsidR="00E35A9C" w:rsidRPr="009E1596" w:rsidRDefault="00E35A9C" w:rsidP="00E35A9C">
      <w:pPr>
        <w:pStyle w:val="Akapitzlist"/>
        <w:spacing w:after="0" w:line="23" w:lineRule="atLeast"/>
        <w:ind w:left="284"/>
        <w:jc w:val="both"/>
        <w:rPr>
          <w:rFonts w:ascii="Garamond" w:hAnsi="Garamond"/>
          <w:i/>
          <w:sz w:val="20"/>
          <w:szCs w:val="20"/>
        </w:rPr>
      </w:pPr>
      <w:r w:rsidRPr="009E1596">
        <w:rPr>
          <w:rFonts w:ascii="Garamond" w:hAnsi="Garamond"/>
          <w:i/>
          <w:sz w:val="18"/>
          <w:szCs w:val="18"/>
        </w:rPr>
        <w:t xml:space="preserve">1/ </w:t>
      </w:r>
      <w:r w:rsidRPr="009E1596">
        <w:rPr>
          <w:rFonts w:ascii="Garamond" w:hAnsi="Garamond"/>
          <w:i/>
          <w:sz w:val="20"/>
          <w:szCs w:val="20"/>
        </w:rPr>
        <w:t>formularz ofertowy – załącznik nr 1,</w:t>
      </w:r>
    </w:p>
    <w:p w14:paraId="5404D428" w14:textId="77777777" w:rsidR="00353C38" w:rsidRPr="009E1596" w:rsidRDefault="00E35A9C" w:rsidP="00353C38">
      <w:pPr>
        <w:pStyle w:val="Akapitzlist"/>
        <w:spacing w:after="0" w:line="23" w:lineRule="atLeast"/>
        <w:ind w:left="284"/>
        <w:jc w:val="both"/>
        <w:rPr>
          <w:rFonts w:ascii="Garamond" w:hAnsi="Garamond"/>
          <w:i/>
          <w:sz w:val="20"/>
          <w:szCs w:val="20"/>
        </w:rPr>
      </w:pPr>
      <w:r w:rsidRPr="009E1596">
        <w:rPr>
          <w:rFonts w:ascii="Garamond" w:hAnsi="Garamond"/>
          <w:i/>
          <w:sz w:val="20"/>
          <w:szCs w:val="20"/>
        </w:rPr>
        <w:t xml:space="preserve">2/ oświadczenie </w:t>
      </w:r>
      <w:r w:rsidR="00BD7CFB" w:rsidRPr="009E1596">
        <w:rPr>
          <w:rFonts w:ascii="Garamond" w:hAnsi="Garamond"/>
          <w:i/>
          <w:sz w:val="20"/>
          <w:szCs w:val="20"/>
        </w:rPr>
        <w:t>Wykonawcy</w:t>
      </w:r>
      <w:r w:rsidRPr="009E1596">
        <w:rPr>
          <w:rFonts w:ascii="Garamond" w:hAnsi="Garamond"/>
          <w:i/>
          <w:sz w:val="20"/>
          <w:szCs w:val="20"/>
        </w:rPr>
        <w:t xml:space="preserve"> - załącznik nr 2</w:t>
      </w:r>
    </w:p>
    <w:p w14:paraId="584BE18A" w14:textId="26CFE33A" w:rsidR="00353C38" w:rsidRPr="009E1596" w:rsidRDefault="00E35A9C" w:rsidP="00353C38">
      <w:pPr>
        <w:pStyle w:val="Akapitzlist"/>
        <w:spacing w:after="0" w:line="23" w:lineRule="atLeast"/>
        <w:ind w:left="284"/>
        <w:jc w:val="both"/>
        <w:rPr>
          <w:rFonts w:ascii="Garamond" w:hAnsi="Garamond"/>
          <w:i/>
          <w:sz w:val="20"/>
          <w:szCs w:val="20"/>
        </w:rPr>
      </w:pPr>
      <w:r w:rsidRPr="009E1596">
        <w:rPr>
          <w:rFonts w:ascii="Garamond" w:hAnsi="Garamond"/>
          <w:i/>
          <w:sz w:val="20"/>
          <w:szCs w:val="20"/>
        </w:rPr>
        <w:t>3/</w:t>
      </w:r>
      <w:r w:rsidR="00353C38" w:rsidRPr="009E1596">
        <w:rPr>
          <w:rFonts w:ascii="Garamond" w:hAnsi="Garamond"/>
          <w:i/>
          <w:sz w:val="20"/>
          <w:szCs w:val="20"/>
        </w:rPr>
        <w:t xml:space="preserve"> </w:t>
      </w:r>
      <w:r w:rsidR="00BD7CFB" w:rsidRPr="009E1596">
        <w:rPr>
          <w:rFonts w:ascii="Garamond" w:hAnsi="Garamond"/>
          <w:i/>
          <w:sz w:val="20"/>
          <w:szCs w:val="20"/>
        </w:rPr>
        <w:t xml:space="preserve">wykaz </w:t>
      </w:r>
      <w:r w:rsidR="00CB4DFA" w:rsidRPr="009E1596">
        <w:rPr>
          <w:rFonts w:ascii="Garamond" w:hAnsi="Garamond"/>
          <w:i/>
          <w:sz w:val="20"/>
          <w:szCs w:val="20"/>
        </w:rPr>
        <w:t>robót budowlanych</w:t>
      </w:r>
      <w:r w:rsidR="00BD7CFB" w:rsidRPr="009E1596">
        <w:rPr>
          <w:rFonts w:ascii="Garamond" w:hAnsi="Garamond"/>
          <w:i/>
          <w:sz w:val="20"/>
          <w:szCs w:val="20"/>
        </w:rPr>
        <w:t xml:space="preserve"> – załącznik nr 3</w:t>
      </w:r>
    </w:p>
    <w:p w14:paraId="72185142" w14:textId="77777777" w:rsidR="00E35A9C" w:rsidRPr="009E1596" w:rsidRDefault="00353C38" w:rsidP="00E35A9C">
      <w:pPr>
        <w:pStyle w:val="Akapitzlist"/>
        <w:spacing w:after="0" w:line="23" w:lineRule="atLeast"/>
        <w:ind w:left="284"/>
        <w:jc w:val="both"/>
        <w:rPr>
          <w:rFonts w:ascii="Garamond" w:hAnsi="Garamond"/>
          <w:i/>
          <w:sz w:val="20"/>
          <w:szCs w:val="20"/>
        </w:rPr>
      </w:pPr>
      <w:r w:rsidRPr="009E1596">
        <w:rPr>
          <w:rFonts w:ascii="Garamond" w:hAnsi="Garamond"/>
          <w:i/>
          <w:sz w:val="20"/>
          <w:szCs w:val="20"/>
        </w:rPr>
        <w:t xml:space="preserve">4/ </w:t>
      </w:r>
      <w:r w:rsidR="00BD7CFB" w:rsidRPr="009E1596">
        <w:rPr>
          <w:rFonts w:ascii="Garamond" w:hAnsi="Garamond"/>
          <w:i/>
          <w:sz w:val="20"/>
          <w:szCs w:val="20"/>
        </w:rPr>
        <w:t>wykaz osób, skierowanych przez Wykonawcę do realizacji zamówienia publicznego – załącznik nr 4</w:t>
      </w:r>
    </w:p>
    <w:p w14:paraId="29F240EC" w14:textId="77777777" w:rsidR="00240DFF" w:rsidRPr="009E1596" w:rsidRDefault="00BD7CFB" w:rsidP="00E35A9C">
      <w:pPr>
        <w:pStyle w:val="Akapitzlist"/>
        <w:spacing w:after="0" w:line="23" w:lineRule="atLeast"/>
        <w:ind w:left="284"/>
        <w:jc w:val="both"/>
        <w:rPr>
          <w:rFonts w:ascii="Garamond" w:hAnsi="Garamond"/>
          <w:i/>
          <w:sz w:val="20"/>
          <w:szCs w:val="20"/>
        </w:rPr>
      </w:pPr>
      <w:r w:rsidRPr="009E1596">
        <w:rPr>
          <w:rFonts w:ascii="Garamond" w:hAnsi="Garamond"/>
          <w:i/>
          <w:sz w:val="20"/>
          <w:szCs w:val="20"/>
        </w:rPr>
        <w:t>5</w:t>
      </w:r>
      <w:r w:rsidR="00240DFF" w:rsidRPr="009E1596">
        <w:rPr>
          <w:rFonts w:ascii="Garamond" w:hAnsi="Garamond"/>
          <w:i/>
          <w:sz w:val="20"/>
          <w:szCs w:val="20"/>
        </w:rPr>
        <w:t xml:space="preserve">/ lista podmiotów grupy kapitałowej/informacja o nie przynależności do grupy kapitałowej – załącznik nr </w:t>
      </w:r>
      <w:r w:rsidR="00010F06" w:rsidRPr="009E1596">
        <w:rPr>
          <w:rFonts w:ascii="Garamond" w:hAnsi="Garamond"/>
          <w:i/>
          <w:sz w:val="20"/>
          <w:szCs w:val="20"/>
        </w:rPr>
        <w:t>5</w:t>
      </w:r>
    </w:p>
    <w:p w14:paraId="4DB15F99" w14:textId="77777777" w:rsidR="00BD7CFB" w:rsidRPr="009E1596" w:rsidRDefault="00BD7CFB" w:rsidP="00BD7CFB">
      <w:pPr>
        <w:spacing w:line="276" w:lineRule="auto"/>
        <w:ind w:firstLine="284"/>
        <w:rPr>
          <w:rFonts w:ascii="Garamond" w:hAnsi="Garamond"/>
        </w:rPr>
      </w:pPr>
      <w:r w:rsidRPr="009E1596">
        <w:rPr>
          <w:rFonts w:ascii="Garamond" w:hAnsi="Garamond"/>
          <w:i/>
          <w:sz w:val="20"/>
          <w:szCs w:val="20"/>
        </w:rPr>
        <w:t>6</w:t>
      </w:r>
      <w:r w:rsidR="00E35A9C" w:rsidRPr="009E1596">
        <w:rPr>
          <w:rFonts w:ascii="Garamond" w:hAnsi="Garamond"/>
          <w:i/>
          <w:sz w:val="20"/>
          <w:szCs w:val="20"/>
        </w:rPr>
        <w:t xml:space="preserve">/ </w:t>
      </w:r>
      <w:r w:rsidRPr="009E1596">
        <w:rPr>
          <w:rFonts w:ascii="Garamond" w:hAnsi="Garamond"/>
          <w:i/>
          <w:sz w:val="20"/>
          <w:szCs w:val="20"/>
        </w:rPr>
        <w:t xml:space="preserve">zobowiązanie </w:t>
      </w:r>
      <w:r w:rsidRPr="009E1596">
        <w:rPr>
          <w:rFonts w:ascii="Garamond" w:hAnsi="Garamond"/>
          <w:i/>
          <w:sz w:val="20"/>
        </w:rPr>
        <w:t>do oddania do dyspozycji Wykonawcy niezbędnych zasobów na potrzeby wykonania zamówienia – załącznik nr 6</w:t>
      </w:r>
    </w:p>
    <w:p w14:paraId="28AD3D76" w14:textId="1BBE0E52" w:rsidR="00E35A9C" w:rsidRPr="009E1596" w:rsidRDefault="00BD7CFB" w:rsidP="00BD7CFB">
      <w:pPr>
        <w:spacing w:line="23" w:lineRule="atLeast"/>
        <w:ind w:firstLine="284"/>
        <w:jc w:val="both"/>
        <w:rPr>
          <w:rFonts w:ascii="Garamond" w:hAnsi="Garamond"/>
          <w:i/>
          <w:sz w:val="20"/>
          <w:szCs w:val="20"/>
        </w:rPr>
      </w:pPr>
      <w:r w:rsidRPr="009E1596">
        <w:rPr>
          <w:rFonts w:ascii="Garamond" w:eastAsia="Calibri" w:hAnsi="Garamond"/>
          <w:i/>
          <w:sz w:val="20"/>
          <w:szCs w:val="20"/>
        </w:rPr>
        <w:t xml:space="preserve">7/ </w:t>
      </w:r>
      <w:r w:rsidR="00240DFF" w:rsidRPr="009E1596">
        <w:rPr>
          <w:rFonts w:ascii="Garamond" w:hAnsi="Garamond"/>
          <w:i/>
          <w:sz w:val="20"/>
          <w:szCs w:val="20"/>
        </w:rPr>
        <w:t>wzór</w:t>
      </w:r>
      <w:r w:rsidR="00010F06" w:rsidRPr="009E1596">
        <w:rPr>
          <w:rFonts w:ascii="Garamond" w:hAnsi="Garamond"/>
          <w:i/>
          <w:sz w:val="20"/>
          <w:szCs w:val="20"/>
        </w:rPr>
        <w:t xml:space="preserve"> umowy– załącznik nr </w:t>
      </w:r>
      <w:r w:rsidRPr="009E1596">
        <w:rPr>
          <w:rFonts w:ascii="Garamond" w:hAnsi="Garamond"/>
          <w:i/>
          <w:sz w:val="20"/>
          <w:szCs w:val="20"/>
        </w:rPr>
        <w:t>7</w:t>
      </w:r>
    </w:p>
    <w:p w14:paraId="5D0F2E04" w14:textId="214D8774" w:rsidR="00B32A8E" w:rsidRPr="009E1596" w:rsidRDefault="00C95D44" w:rsidP="00F17922">
      <w:pPr>
        <w:autoSpaceDE w:val="0"/>
        <w:autoSpaceDN w:val="0"/>
        <w:adjustRightInd w:val="0"/>
        <w:ind w:left="284"/>
        <w:rPr>
          <w:rFonts w:ascii="Garamond" w:hAnsi="Garamond"/>
          <w:i/>
          <w:sz w:val="20"/>
          <w:szCs w:val="20"/>
        </w:rPr>
      </w:pPr>
      <w:r w:rsidRPr="009E1596">
        <w:rPr>
          <w:rFonts w:ascii="Garamond" w:hAnsi="Garamond"/>
          <w:i/>
          <w:sz w:val="20"/>
          <w:szCs w:val="20"/>
        </w:rPr>
        <w:t>8</w:t>
      </w:r>
      <w:r w:rsidR="00B32A8E" w:rsidRPr="009E1596">
        <w:rPr>
          <w:rFonts w:ascii="Garamond" w:hAnsi="Garamond"/>
          <w:i/>
          <w:sz w:val="20"/>
          <w:szCs w:val="20"/>
        </w:rPr>
        <w:t xml:space="preserve">/ oświadczenie Wykonawcy o braku wydania prawomocnego wyroku sądu skazującego za </w:t>
      </w:r>
      <w:r w:rsidR="00F17922" w:rsidRPr="009E1596">
        <w:rPr>
          <w:rFonts w:ascii="Garamond" w:hAnsi="Garamond"/>
          <w:i/>
          <w:sz w:val="20"/>
          <w:szCs w:val="20"/>
        </w:rPr>
        <w:t>wykroczenie przeciwko prawom pracownika lub wykroczenie przeciwko środowisku</w:t>
      </w:r>
      <w:r w:rsidR="00B32A8E" w:rsidRPr="009E1596">
        <w:rPr>
          <w:rFonts w:ascii="Garamond" w:hAnsi="Garamond"/>
          <w:i/>
          <w:sz w:val="20"/>
          <w:szCs w:val="20"/>
        </w:rPr>
        <w:t xml:space="preserve"> </w:t>
      </w:r>
      <w:r w:rsidR="00C85E30" w:rsidRPr="009E1596">
        <w:rPr>
          <w:rFonts w:ascii="Garamond" w:hAnsi="Garamond"/>
          <w:i/>
          <w:sz w:val="20"/>
          <w:szCs w:val="20"/>
        </w:rPr>
        <w:t xml:space="preserve">– załącznik nr </w:t>
      </w:r>
      <w:r w:rsidRPr="009E1596">
        <w:rPr>
          <w:rFonts w:ascii="Garamond" w:hAnsi="Garamond"/>
          <w:i/>
          <w:sz w:val="20"/>
          <w:szCs w:val="20"/>
        </w:rPr>
        <w:t>8</w:t>
      </w:r>
    </w:p>
    <w:p w14:paraId="392986D4" w14:textId="0BD2DE2F" w:rsidR="00154D77" w:rsidRPr="009E1596" w:rsidRDefault="00C95D44" w:rsidP="00F17922">
      <w:pPr>
        <w:autoSpaceDE w:val="0"/>
        <w:autoSpaceDN w:val="0"/>
        <w:adjustRightInd w:val="0"/>
        <w:ind w:left="284"/>
        <w:rPr>
          <w:rFonts w:ascii="Garamond" w:hAnsi="Garamond"/>
          <w:i/>
          <w:sz w:val="20"/>
          <w:szCs w:val="20"/>
        </w:rPr>
      </w:pPr>
      <w:r w:rsidRPr="009E1596">
        <w:rPr>
          <w:rFonts w:ascii="Garamond" w:hAnsi="Garamond"/>
          <w:i/>
          <w:sz w:val="20"/>
          <w:szCs w:val="20"/>
        </w:rPr>
        <w:t>9</w:t>
      </w:r>
      <w:r w:rsidR="00154D77" w:rsidRPr="009E1596">
        <w:rPr>
          <w:rFonts w:ascii="Garamond" w:hAnsi="Garamond"/>
          <w:i/>
          <w:sz w:val="20"/>
          <w:szCs w:val="20"/>
        </w:rPr>
        <w:t xml:space="preserve">/ oświadczenie Wykonawcy o niezaleganiu z opłacaniem podatków i opłat lokalnych – załącznik nr </w:t>
      </w:r>
      <w:r w:rsidRPr="009E1596">
        <w:rPr>
          <w:rFonts w:ascii="Garamond" w:hAnsi="Garamond"/>
          <w:i/>
          <w:sz w:val="20"/>
          <w:szCs w:val="20"/>
        </w:rPr>
        <w:t>9</w:t>
      </w:r>
    </w:p>
    <w:p w14:paraId="2A46A8C3" w14:textId="7E822CBA" w:rsidR="008A0B8D" w:rsidRPr="009E1596" w:rsidRDefault="00C95D44" w:rsidP="008A0B8D">
      <w:pPr>
        <w:autoSpaceDE w:val="0"/>
        <w:autoSpaceDN w:val="0"/>
        <w:adjustRightInd w:val="0"/>
        <w:ind w:left="284"/>
        <w:rPr>
          <w:rFonts w:ascii="Garamond" w:hAnsi="Garamond"/>
          <w:i/>
          <w:sz w:val="20"/>
          <w:szCs w:val="20"/>
        </w:rPr>
      </w:pPr>
      <w:r w:rsidRPr="009E1596">
        <w:rPr>
          <w:rFonts w:ascii="Garamond" w:hAnsi="Garamond"/>
          <w:i/>
          <w:sz w:val="20"/>
          <w:szCs w:val="20"/>
        </w:rPr>
        <w:t xml:space="preserve">10/ </w:t>
      </w:r>
      <w:r w:rsidR="008A0B8D">
        <w:rPr>
          <w:rFonts w:ascii="Garamond" w:hAnsi="Garamond"/>
          <w:i/>
          <w:sz w:val="20"/>
          <w:szCs w:val="20"/>
        </w:rPr>
        <w:t>dokumentacja projektowa</w:t>
      </w:r>
      <w:r w:rsidR="006016DA">
        <w:rPr>
          <w:rFonts w:ascii="Garamond" w:hAnsi="Garamond"/>
          <w:i/>
          <w:sz w:val="20"/>
          <w:szCs w:val="20"/>
        </w:rPr>
        <w:t xml:space="preserve"> dla części I</w:t>
      </w:r>
      <w:r w:rsidR="008A0B8D">
        <w:rPr>
          <w:rFonts w:ascii="Garamond" w:hAnsi="Garamond"/>
          <w:i/>
          <w:sz w:val="20"/>
          <w:szCs w:val="20"/>
        </w:rPr>
        <w:t xml:space="preserve"> - </w:t>
      </w:r>
      <w:r w:rsidR="008A0B8D" w:rsidRPr="009E1596">
        <w:rPr>
          <w:rFonts w:ascii="Garamond" w:hAnsi="Garamond"/>
          <w:i/>
          <w:sz w:val="20"/>
          <w:szCs w:val="20"/>
        </w:rPr>
        <w:t xml:space="preserve">załącznik nr </w:t>
      </w:r>
      <w:r w:rsidR="008A0B8D">
        <w:rPr>
          <w:rFonts w:ascii="Garamond" w:hAnsi="Garamond"/>
          <w:i/>
          <w:sz w:val="20"/>
          <w:szCs w:val="20"/>
        </w:rPr>
        <w:t>10</w:t>
      </w:r>
    </w:p>
    <w:p w14:paraId="2605AC4C" w14:textId="2B6C8340" w:rsidR="008A0B8D" w:rsidRPr="00D46D07" w:rsidRDefault="008A0B8D" w:rsidP="008A0B8D">
      <w:pPr>
        <w:pStyle w:val="Akapitzlist"/>
        <w:spacing w:after="0" w:line="23" w:lineRule="atLeast"/>
        <w:ind w:left="284"/>
        <w:jc w:val="both"/>
        <w:rPr>
          <w:rFonts w:ascii="Garamond" w:hAnsi="Garamond"/>
          <w:i/>
          <w:sz w:val="20"/>
          <w:szCs w:val="20"/>
        </w:rPr>
      </w:pPr>
      <w:r>
        <w:rPr>
          <w:rFonts w:ascii="Garamond" w:hAnsi="Garamond"/>
          <w:i/>
          <w:sz w:val="20"/>
          <w:szCs w:val="20"/>
        </w:rPr>
        <w:t>11</w:t>
      </w:r>
      <w:r w:rsidRPr="005A17E9">
        <w:rPr>
          <w:rFonts w:ascii="Garamond" w:hAnsi="Garamond"/>
          <w:i/>
          <w:sz w:val="20"/>
          <w:szCs w:val="20"/>
        </w:rPr>
        <w:t xml:space="preserve">/ </w:t>
      </w:r>
      <w:proofErr w:type="spellStart"/>
      <w:r>
        <w:rPr>
          <w:rFonts w:ascii="Garamond" w:hAnsi="Garamond"/>
          <w:i/>
          <w:sz w:val="20"/>
          <w:szCs w:val="20"/>
        </w:rPr>
        <w:t>STWiOR</w:t>
      </w:r>
      <w:proofErr w:type="spellEnd"/>
      <w:r>
        <w:rPr>
          <w:rFonts w:ascii="Garamond" w:hAnsi="Garamond"/>
          <w:i/>
          <w:sz w:val="20"/>
          <w:szCs w:val="20"/>
        </w:rPr>
        <w:t xml:space="preserve"> </w:t>
      </w:r>
      <w:r w:rsidR="006016DA">
        <w:rPr>
          <w:rFonts w:ascii="Garamond" w:hAnsi="Garamond"/>
          <w:i/>
          <w:sz w:val="20"/>
          <w:szCs w:val="20"/>
        </w:rPr>
        <w:t xml:space="preserve">dla części I </w:t>
      </w:r>
      <w:r>
        <w:rPr>
          <w:rFonts w:ascii="Garamond" w:hAnsi="Garamond"/>
          <w:i/>
          <w:sz w:val="20"/>
          <w:szCs w:val="20"/>
        </w:rPr>
        <w:t>– załącznik nr 11</w:t>
      </w:r>
    </w:p>
    <w:p w14:paraId="42AFA1D9" w14:textId="7CF40158" w:rsidR="008A0B8D" w:rsidRDefault="008A0B8D" w:rsidP="008A0B8D">
      <w:pPr>
        <w:pStyle w:val="Akapitzlist"/>
        <w:spacing w:after="0" w:line="23" w:lineRule="atLeast"/>
        <w:ind w:left="284"/>
        <w:jc w:val="both"/>
        <w:rPr>
          <w:rFonts w:ascii="Garamond" w:hAnsi="Garamond"/>
          <w:i/>
          <w:sz w:val="20"/>
          <w:szCs w:val="20"/>
        </w:rPr>
      </w:pPr>
      <w:r>
        <w:rPr>
          <w:rFonts w:ascii="Garamond" w:hAnsi="Garamond"/>
          <w:i/>
          <w:sz w:val="20"/>
          <w:szCs w:val="20"/>
        </w:rPr>
        <w:t>12</w:t>
      </w:r>
      <w:r w:rsidRPr="005A17E9">
        <w:rPr>
          <w:rFonts w:ascii="Garamond" w:hAnsi="Garamond"/>
          <w:i/>
          <w:sz w:val="20"/>
          <w:szCs w:val="20"/>
        </w:rPr>
        <w:t xml:space="preserve">/ </w:t>
      </w:r>
      <w:r>
        <w:rPr>
          <w:rFonts w:ascii="Garamond" w:hAnsi="Garamond"/>
          <w:i/>
          <w:sz w:val="20"/>
          <w:szCs w:val="20"/>
        </w:rPr>
        <w:t xml:space="preserve">przedmiar robót </w:t>
      </w:r>
      <w:r w:rsidR="006016DA">
        <w:rPr>
          <w:rFonts w:ascii="Garamond" w:hAnsi="Garamond"/>
          <w:i/>
          <w:sz w:val="20"/>
          <w:szCs w:val="20"/>
        </w:rPr>
        <w:t xml:space="preserve">dla części I </w:t>
      </w:r>
      <w:r w:rsidRPr="005A17E9">
        <w:rPr>
          <w:rFonts w:ascii="Garamond" w:hAnsi="Garamond"/>
          <w:i/>
          <w:sz w:val="20"/>
          <w:szCs w:val="20"/>
        </w:rPr>
        <w:t xml:space="preserve">– załącznik nr </w:t>
      </w:r>
      <w:r>
        <w:rPr>
          <w:rFonts w:ascii="Garamond" w:hAnsi="Garamond"/>
          <w:i/>
          <w:sz w:val="20"/>
          <w:szCs w:val="20"/>
        </w:rPr>
        <w:t>12</w:t>
      </w:r>
    </w:p>
    <w:p w14:paraId="23E6D0B8" w14:textId="3B6CDB14" w:rsidR="006016DA" w:rsidRPr="009E1596" w:rsidRDefault="006016DA" w:rsidP="006016DA">
      <w:pPr>
        <w:autoSpaceDE w:val="0"/>
        <w:autoSpaceDN w:val="0"/>
        <w:adjustRightInd w:val="0"/>
        <w:ind w:left="284"/>
        <w:rPr>
          <w:rFonts w:ascii="Garamond" w:hAnsi="Garamond"/>
          <w:i/>
          <w:sz w:val="20"/>
          <w:szCs w:val="20"/>
        </w:rPr>
      </w:pPr>
      <w:r w:rsidRPr="009E1596">
        <w:rPr>
          <w:rFonts w:ascii="Garamond" w:hAnsi="Garamond"/>
          <w:i/>
          <w:sz w:val="20"/>
          <w:szCs w:val="20"/>
        </w:rPr>
        <w:t>1</w:t>
      </w:r>
      <w:r>
        <w:rPr>
          <w:rFonts w:ascii="Garamond" w:hAnsi="Garamond"/>
          <w:i/>
          <w:sz w:val="20"/>
          <w:szCs w:val="20"/>
        </w:rPr>
        <w:t>3</w:t>
      </w:r>
      <w:r w:rsidRPr="009E1596">
        <w:rPr>
          <w:rFonts w:ascii="Garamond" w:hAnsi="Garamond"/>
          <w:i/>
          <w:sz w:val="20"/>
          <w:szCs w:val="20"/>
        </w:rPr>
        <w:t xml:space="preserve">/ </w:t>
      </w:r>
      <w:r>
        <w:rPr>
          <w:rFonts w:ascii="Garamond" w:hAnsi="Garamond"/>
          <w:i/>
          <w:sz w:val="20"/>
          <w:szCs w:val="20"/>
        </w:rPr>
        <w:t xml:space="preserve">dokumentacja projektowa dla części II - </w:t>
      </w:r>
      <w:r w:rsidRPr="009E1596">
        <w:rPr>
          <w:rFonts w:ascii="Garamond" w:hAnsi="Garamond"/>
          <w:i/>
          <w:sz w:val="20"/>
          <w:szCs w:val="20"/>
        </w:rPr>
        <w:t xml:space="preserve">załącznik nr </w:t>
      </w:r>
      <w:r>
        <w:rPr>
          <w:rFonts w:ascii="Garamond" w:hAnsi="Garamond"/>
          <w:i/>
          <w:sz w:val="20"/>
          <w:szCs w:val="20"/>
        </w:rPr>
        <w:t>13</w:t>
      </w:r>
    </w:p>
    <w:p w14:paraId="68E1F497" w14:textId="31E28B81" w:rsidR="006016DA" w:rsidRPr="00D46D07" w:rsidRDefault="006016DA" w:rsidP="006016DA">
      <w:pPr>
        <w:pStyle w:val="Akapitzlist"/>
        <w:spacing w:after="0" w:line="23" w:lineRule="atLeast"/>
        <w:ind w:left="284"/>
        <w:jc w:val="both"/>
        <w:rPr>
          <w:rFonts w:ascii="Garamond" w:hAnsi="Garamond"/>
          <w:i/>
          <w:sz w:val="20"/>
          <w:szCs w:val="20"/>
        </w:rPr>
      </w:pPr>
      <w:r>
        <w:rPr>
          <w:rFonts w:ascii="Garamond" w:hAnsi="Garamond"/>
          <w:i/>
          <w:sz w:val="20"/>
          <w:szCs w:val="20"/>
        </w:rPr>
        <w:t>14</w:t>
      </w:r>
      <w:r w:rsidRPr="005A17E9">
        <w:rPr>
          <w:rFonts w:ascii="Garamond" w:hAnsi="Garamond"/>
          <w:i/>
          <w:sz w:val="20"/>
          <w:szCs w:val="20"/>
        </w:rPr>
        <w:t xml:space="preserve">/ </w:t>
      </w:r>
      <w:proofErr w:type="spellStart"/>
      <w:r>
        <w:rPr>
          <w:rFonts w:ascii="Garamond" w:hAnsi="Garamond"/>
          <w:i/>
          <w:sz w:val="20"/>
          <w:szCs w:val="20"/>
        </w:rPr>
        <w:t>STWiOR</w:t>
      </w:r>
      <w:proofErr w:type="spellEnd"/>
      <w:r>
        <w:rPr>
          <w:rFonts w:ascii="Garamond" w:hAnsi="Garamond"/>
          <w:i/>
          <w:sz w:val="20"/>
          <w:szCs w:val="20"/>
        </w:rPr>
        <w:t xml:space="preserve"> dla części II – załącznik nr 14</w:t>
      </w:r>
    </w:p>
    <w:p w14:paraId="3F712537" w14:textId="5AB24083" w:rsidR="006016DA" w:rsidRDefault="006016DA" w:rsidP="006016DA">
      <w:pPr>
        <w:pStyle w:val="Akapitzlist"/>
        <w:spacing w:after="0" w:line="23" w:lineRule="atLeast"/>
        <w:ind w:left="284"/>
        <w:jc w:val="both"/>
        <w:rPr>
          <w:rFonts w:ascii="Garamond" w:hAnsi="Garamond"/>
          <w:i/>
          <w:sz w:val="20"/>
          <w:szCs w:val="20"/>
        </w:rPr>
      </w:pPr>
      <w:r>
        <w:rPr>
          <w:rFonts w:ascii="Garamond" w:hAnsi="Garamond"/>
          <w:i/>
          <w:sz w:val="20"/>
          <w:szCs w:val="20"/>
        </w:rPr>
        <w:t>15</w:t>
      </w:r>
      <w:r w:rsidRPr="005A17E9">
        <w:rPr>
          <w:rFonts w:ascii="Garamond" w:hAnsi="Garamond"/>
          <w:i/>
          <w:sz w:val="20"/>
          <w:szCs w:val="20"/>
        </w:rPr>
        <w:t xml:space="preserve">/ </w:t>
      </w:r>
      <w:r>
        <w:rPr>
          <w:rFonts w:ascii="Garamond" w:hAnsi="Garamond"/>
          <w:i/>
          <w:sz w:val="20"/>
          <w:szCs w:val="20"/>
        </w:rPr>
        <w:t xml:space="preserve">przedmiar robót dla części II </w:t>
      </w:r>
      <w:r w:rsidRPr="005A17E9">
        <w:rPr>
          <w:rFonts w:ascii="Garamond" w:hAnsi="Garamond"/>
          <w:i/>
          <w:sz w:val="20"/>
          <w:szCs w:val="20"/>
        </w:rPr>
        <w:t xml:space="preserve">– załącznik nr </w:t>
      </w:r>
      <w:r>
        <w:rPr>
          <w:rFonts w:ascii="Garamond" w:hAnsi="Garamond"/>
          <w:i/>
          <w:sz w:val="20"/>
          <w:szCs w:val="20"/>
        </w:rPr>
        <w:t>15</w:t>
      </w:r>
    </w:p>
    <w:p w14:paraId="2E57ECAE" w14:textId="502B5AC9" w:rsidR="00C95D44" w:rsidRPr="009E1596" w:rsidRDefault="00C95D44" w:rsidP="008A0B8D">
      <w:pPr>
        <w:autoSpaceDE w:val="0"/>
        <w:autoSpaceDN w:val="0"/>
        <w:adjustRightInd w:val="0"/>
        <w:ind w:firstLine="284"/>
        <w:rPr>
          <w:rFonts w:ascii="Garamond" w:hAnsi="Garamond"/>
          <w:i/>
          <w:sz w:val="20"/>
          <w:szCs w:val="20"/>
        </w:rPr>
      </w:pPr>
    </w:p>
    <w:p w14:paraId="378DFA09" w14:textId="77777777" w:rsidR="00BD7CFB" w:rsidRPr="009E1596" w:rsidRDefault="00BD7CFB" w:rsidP="00E35A9C">
      <w:pPr>
        <w:pStyle w:val="Akapitzlist"/>
        <w:spacing w:after="0" w:line="23" w:lineRule="atLeast"/>
        <w:ind w:left="284"/>
        <w:jc w:val="both"/>
        <w:rPr>
          <w:rFonts w:ascii="Garamond" w:hAnsi="Garamond"/>
          <w:i/>
          <w:sz w:val="20"/>
          <w:szCs w:val="20"/>
        </w:rPr>
      </w:pPr>
    </w:p>
    <w:p w14:paraId="5CBDF42C" w14:textId="77777777" w:rsidR="00E35A9C" w:rsidRPr="009E1596" w:rsidRDefault="00E35A9C" w:rsidP="00E35A9C">
      <w:pPr>
        <w:pStyle w:val="Akapitzlist"/>
        <w:spacing w:after="0" w:line="23" w:lineRule="atLeast"/>
        <w:ind w:left="284"/>
        <w:jc w:val="both"/>
        <w:rPr>
          <w:rFonts w:ascii="Garamond" w:hAnsi="Garamond"/>
          <w:i/>
          <w:sz w:val="20"/>
          <w:szCs w:val="20"/>
        </w:rPr>
      </w:pPr>
    </w:p>
    <w:p w14:paraId="7E4D3211" w14:textId="5C9B8ACF" w:rsidR="00E35A9C" w:rsidRPr="009E1596" w:rsidRDefault="00DD65CC" w:rsidP="00E35A9C">
      <w:pPr>
        <w:pStyle w:val="Tekstpodstawowy"/>
        <w:spacing w:line="23" w:lineRule="atLeast"/>
        <w:jc w:val="left"/>
        <w:rPr>
          <w:rFonts w:ascii="Garamond" w:hAnsi="Garamond" w:cs="Arial"/>
          <w:sz w:val="22"/>
          <w:szCs w:val="22"/>
          <w:lang w:val="pl-PL"/>
        </w:rPr>
      </w:pPr>
      <w:r w:rsidRPr="009E1596">
        <w:rPr>
          <w:rFonts w:ascii="Garamond" w:hAnsi="Garamond" w:cs="Arial"/>
          <w:sz w:val="22"/>
          <w:szCs w:val="22"/>
          <w:lang w:val="pl-PL"/>
        </w:rPr>
        <w:t xml:space="preserve">Pracownik merytoryczny: </w:t>
      </w:r>
      <w:r w:rsidR="00DA56B8" w:rsidRPr="009E1596">
        <w:rPr>
          <w:rFonts w:ascii="Garamond" w:hAnsi="Garamond" w:cs="Arial"/>
          <w:sz w:val="22"/>
          <w:szCs w:val="22"/>
          <w:lang w:val="pl-PL"/>
        </w:rPr>
        <w:t>Adam Wojnicz</w:t>
      </w:r>
    </w:p>
    <w:p w14:paraId="36966766" w14:textId="77777777" w:rsidR="00E35A9C" w:rsidRPr="009E1596" w:rsidRDefault="00E35A9C" w:rsidP="00E35A9C">
      <w:pPr>
        <w:pStyle w:val="Tekstpodstawowy"/>
        <w:spacing w:line="23" w:lineRule="atLeast"/>
        <w:jc w:val="left"/>
        <w:rPr>
          <w:rFonts w:ascii="Garamond" w:hAnsi="Garamond" w:cs="Arial"/>
          <w:sz w:val="22"/>
          <w:szCs w:val="22"/>
        </w:rPr>
      </w:pPr>
      <w:r w:rsidRPr="009E1596">
        <w:rPr>
          <w:rFonts w:ascii="Garamond" w:hAnsi="Garamond" w:cs="Arial"/>
          <w:sz w:val="22"/>
          <w:szCs w:val="22"/>
          <w:lang w:val="pl-PL"/>
        </w:rPr>
        <w:t>Sporządził</w:t>
      </w:r>
      <w:r w:rsidR="00911AD1" w:rsidRPr="009E1596">
        <w:rPr>
          <w:rFonts w:ascii="Garamond" w:hAnsi="Garamond" w:cs="Arial"/>
          <w:sz w:val="22"/>
          <w:szCs w:val="22"/>
          <w:lang w:val="pl-PL"/>
        </w:rPr>
        <w:t>a</w:t>
      </w:r>
      <w:r w:rsidRPr="009E1596">
        <w:rPr>
          <w:rFonts w:ascii="Garamond" w:hAnsi="Garamond" w:cs="Arial"/>
          <w:sz w:val="22"/>
          <w:szCs w:val="22"/>
          <w:lang w:val="pl-PL"/>
        </w:rPr>
        <w:t xml:space="preserve">: </w:t>
      </w:r>
      <w:r w:rsidR="00911AD1" w:rsidRPr="009E1596">
        <w:rPr>
          <w:rFonts w:ascii="Garamond" w:hAnsi="Garamond" w:cs="Arial"/>
          <w:sz w:val="22"/>
          <w:szCs w:val="22"/>
          <w:lang w:val="pl-PL"/>
        </w:rPr>
        <w:t>Celina Papuga</w:t>
      </w:r>
      <w:r w:rsidRPr="009E1596">
        <w:rPr>
          <w:rFonts w:ascii="Garamond" w:hAnsi="Garamond" w:cs="Arial"/>
          <w:sz w:val="22"/>
          <w:szCs w:val="22"/>
        </w:rPr>
        <w:t xml:space="preserve">         </w:t>
      </w:r>
      <w:r w:rsidRPr="009E1596">
        <w:rPr>
          <w:rFonts w:cs="Arial"/>
        </w:rPr>
        <w:t xml:space="preserve">              </w:t>
      </w:r>
    </w:p>
    <w:p w14:paraId="43097D1C" w14:textId="77777777" w:rsidR="00E35A9C" w:rsidRPr="009E1596" w:rsidRDefault="00E35A9C" w:rsidP="00E35A9C">
      <w:pPr>
        <w:pStyle w:val="Tekstpodstawowy"/>
        <w:spacing w:line="23" w:lineRule="atLeast"/>
        <w:jc w:val="left"/>
        <w:rPr>
          <w:rFonts w:cs="Arial"/>
          <w:b/>
        </w:rPr>
      </w:pPr>
      <w:r w:rsidRPr="009E1596">
        <w:rPr>
          <w:rFonts w:cs="Arial"/>
          <w:b/>
        </w:rPr>
        <w:t xml:space="preserve">                                                                                                       </w:t>
      </w:r>
      <w:r w:rsidRPr="009E1596">
        <w:rPr>
          <w:rFonts w:cs="Arial"/>
          <w:b/>
          <w:lang w:val="pl-PL"/>
        </w:rPr>
        <w:t xml:space="preserve">            </w:t>
      </w:r>
      <w:r w:rsidRPr="009E1596">
        <w:rPr>
          <w:rFonts w:cs="Arial"/>
          <w:b/>
        </w:rPr>
        <w:t xml:space="preserve"> Zatwierdzam</w:t>
      </w:r>
    </w:p>
    <w:p w14:paraId="5F555F2A" w14:textId="4B0ACD87" w:rsidR="00E35A9C" w:rsidRPr="009E1596" w:rsidRDefault="00472EAE" w:rsidP="00E35A9C">
      <w:pPr>
        <w:spacing w:line="23" w:lineRule="atLeast"/>
        <w:jc w:val="both"/>
        <w:rPr>
          <w:rFonts w:ascii="Arial" w:hAnsi="Arial" w:cs="Arial"/>
          <w:sz w:val="20"/>
          <w:szCs w:val="20"/>
        </w:rPr>
      </w:pPr>
      <w:r w:rsidRPr="009E1596">
        <w:rPr>
          <w:rFonts w:ascii="Arial" w:hAnsi="Arial" w:cs="Arial"/>
          <w:sz w:val="20"/>
          <w:szCs w:val="20"/>
        </w:rPr>
        <w:tab/>
      </w:r>
      <w:r w:rsidRPr="009E1596">
        <w:rPr>
          <w:rFonts w:ascii="Arial" w:hAnsi="Arial" w:cs="Arial"/>
          <w:sz w:val="20"/>
          <w:szCs w:val="20"/>
        </w:rPr>
        <w:tab/>
      </w:r>
      <w:r w:rsidRPr="009E1596">
        <w:rPr>
          <w:rFonts w:ascii="Arial" w:hAnsi="Arial" w:cs="Arial"/>
          <w:sz w:val="20"/>
          <w:szCs w:val="20"/>
        </w:rPr>
        <w:tab/>
      </w:r>
      <w:r w:rsidRPr="009E1596">
        <w:rPr>
          <w:rFonts w:ascii="Arial" w:hAnsi="Arial" w:cs="Arial"/>
          <w:sz w:val="20"/>
          <w:szCs w:val="20"/>
        </w:rPr>
        <w:tab/>
      </w:r>
      <w:r w:rsidRPr="009E1596">
        <w:rPr>
          <w:rFonts w:ascii="Arial" w:hAnsi="Arial" w:cs="Arial"/>
          <w:sz w:val="20"/>
          <w:szCs w:val="20"/>
        </w:rPr>
        <w:tab/>
      </w:r>
      <w:r w:rsidRPr="009E1596">
        <w:rPr>
          <w:rFonts w:ascii="Arial" w:hAnsi="Arial" w:cs="Arial"/>
          <w:sz w:val="20"/>
          <w:szCs w:val="20"/>
        </w:rPr>
        <w:tab/>
      </w:r>
      <w:r w:rsidRPr="009E1596">
        <w:rPr>
          <w:rFonts w:ascii="Arial" w:hAnsi="Arial" w:cs="Arial"/>
          <w:sz w:val="20"/>
          <w:szCs w:val="20"/>
        </w:rPr>
        <w:tab/>
      </w:r>
      <w:r w:rsidRPr="009E1596">
        <w:rPr>
          <w:rFonts w:ascii="Arial" w:hAnsi="Arial" w:cs="Arial"/>
          <w:sz w:val="20"/>
          <w:szCs w:val="20"/>
        </w:rPr>
        <w:tab/>
      </w:r>
    </w:p>
    <w:p w14:paraId="7DE5F703" w14:textId="65EEA248" w:rsidR="000E6163" w:rsidRPr="009E1596" w:rsidRDefault="004A3134" w:rsidP="00661B9E">
      <w:pPr>
        <w:spacing w:line="23" w:lineRule="atLeast"/>
        <w:jc w:val="both"/>
        <w:rPr>
          <w:rFonts w:ascii="Garamond" w:hAnsi="Garamond" w:cs="Arial"/>
        </w:rPr>
      </w:pP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p>
    <w:p w14:paraId="017941BA" w14:textId="13EB2BB9" w:rsidR="00077C70" w:rsidRPr="000854B2" w:rsidRDefault="00DD65CC" w:rsidP="000854B2">
      <w:pPr>
        <w:spacing w:line="23" w:lineRule="atLeast"/>
        <w:jc w:val="both"/>
        <w:rPr>
          <w:rFonts w:ascii="Arial" w:hAnsi="Arial" w:cs="Arial"/>
          <w:sz w:val="20"/>
          <w:szCs w:val="20"/>
        </w:rPr>
      </w:pPr>
      <w:r w:rsidRPr="009E1596">
        <w:rPr>
          <w:rFonts w:ascii="Garamond" w:hAnsi="Garamond" w:cs="Arial"/>
        </w:rPr>
        <w:t>Czarna Dąbrówka</w:t>
      </w:r>
      <w:r w:rsidR="00E35A9C" w:rsidRPr="009E1596">
        <w:rPr>
          <w:rFonts w:ascii="Garamond" w:hAnsi="Garamond" w:cs="Arial"/>
        </w:rPr>
        <w:t xml:space="preserve"> </w:t>
      </w:r>
      <w:r w:rsidR="007B4B10">
        <w:rPr>
          <w:rFonts w:ascii="Garamond" w:hAnsi="Garamond" w:cs="Arial"/>
        </w:rPr>
        <w:t xml:space="preserve">30.04.2018 </w:t>
      </w:r>
      <w:r w:rsidR="00E35A9C" w:rsidRPr="009E1596">
        <w:rPr>
          <w:rFonts w:ascii="Garamond" w:hAnsi="Garamond" w:cs="Arial"/>
        </w:rPr>
        <w:t>r.</w:t>
      </w:r>
      <w:r w:rsidR="00E35A9C" w:rsidRPr="009E1596">
        <w:rPr>
          <w:rFonts w:ascii="Arial" w:hAnsi="Arial" w:cs="Arial"/>
          <w:sz w:val="20"/>
          <w:szCs w:val="20"/>
        </w:rPr>
        <w:t xml:space="preserve">                                                  ............</w:t>
      </w:r>
      <w:r w:rsidR="00661B9E" w:rsidRPr="009E1596">
        <w:rPr>
          <w:rFonts w:ascii="Arial" w:hAnsi="Arial" w:cs="Arial"/>
          <w:sz w:val="20"/>
          <w:szCs w:val="20"/>
        </w:rPr>
        <w:t>..............................</w:t>
      </w:r>
    </w:p>
    <w:sectPr w:rsidR="00077C70" w:rsidRPr="000854B2" w:rsidSect="000E6163">
      <w:headerReference w:type="default" r:id="rId26"/>
      <w:footerReference w:type="default" r:id="rId27"/>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B1F5" w14:textId="77777777" w:rsidR="00D3316B" w:rsidRDefault="00D3316B" w:rsidP="001D50C3">
      <w:r>
        <w:separator/>
      </w:r>
    </w:p>
  </w:endnote>
  <w:endnote w:type="continuationSeparator" w:id="0">
    <w:p w14:paraId="30DFA083" w14:textId="77777777" w:rsidR="00D3316B" w:rsidRDefault="00D3316B" w:rsidP="001D50C3">
      <w:r>
        <w:continuationSeparator/>
      </w:r>
    </w:p>
  </w:endnote>
  <w:endnote w:type="continuationNotice" w:id="1">
    <w:p w14:paraId="21847543" w14:textId="77777777" w:rsidR="00D3316B" w:rsidRDefault="00D33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672779"/>
      <w:docPartObj>
        <w:docPartGallery w:val="Page Numbers (Bottom of Page)"/>
        <w:docPartUnique/>
      </w:docPartObj>
    </w:sdtPr>
    <w:sdtEndPr/>
    <w:sdtContent>
      <w:p w14:paraId="60B312EE" w14:textId="0A829438" w:rsidR="00A95A2C" w:rsidRDefault="00A95A2C">
        <w:pPr>
          <w:pStyle w:val="Stopka"/>
          <w:jc w:val="center"/>
        </w:pPr>
        <w:r>
          <w:fldChar w:fldCharType="begin"/>
        </w:r>
        <w:r>
          <w:instrText>PAGE   \* MERGEFORMAT</w:instrText>
        </w:r>
        <w:r>
          <w:fldChar w:fldCharType="separate"/>
        </w:r>
        <w:r>
          <w:rPr>
            <w:noProof/>
          </w:rPr>
          <w:t>2</w:t>
        </w:r>
        <w:r>
          <w:fldChar w:fldCharType="end"/>
        </w:r>
      </w:p>
    </w:sdtContent>
  </w:sdt>
  <w:p w14:paraId="2FA41B2D" w14:textId="77777777" w:rsidR="00A95A2C" w:rsidRDefault="00A95A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075FC" w14:textId="77777777" w:rsidR="00D3316B" w:rsidRDefault="00D3316B" w:rsidP="001D50C3">
      <w:r>
        <w:separator/>
      </w:r>
    </w:p>
  </w:footnote>
  <w:footnote w:type="continuationSeparator" w:id="0">
    <w:p w14:paraId="60B2B5EE" w14:textId="77777777" w:rsidR="00D3316B" w:rsidRDefault="00D3316B" w:rsidP="001D50C3">
      <w:r>
        <w:continuationSeparator/>
      </w:r>
    </w:p>
  </w:footnote>
  <w:footnote w:type="continuationNotice" w:id="1">
    <w:p w14:paraId="16780A31" w14:textId="77777777" w:rsidR="00D3316B" w:rsidRDefault="00D33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97698" w14:textId="64A8FBCC" w:rsidR="00A95A2C" w:rsidRDefault="00A95A2C" w:rsidP="0090459C">
    <w:pPr>
      <w:pStyle w:val="Nagwek"/>
      <w:tabs>
        <w:tab w:val="clear" w:pos="4536"/>
      </w:tabs>
    </w:pPr>
    <w:bookmarkStart w:id="4" w:name="_Hlk500223038"/>
    <w:bookmarkStart w:id="5" w:name="_Hlk500223039"/>
    <w:r>
      <w:rPr>
        <w:noProof/>
      </w:rPr>
      <w:drawing>
        <wp:anchor distT="0" distB="0" distL="114300" distR="114300" simplePos="0" relativeHeight="251659264" behindDoc="0" locked="0" layoutInCell="1" allowOverlap="1" wp14:anchorId="2D475A21" wp14:editId="25596361">
          <wp:simplePos x="0" y="0"/>
          <wp:positionH relativeFrom="margin">
            <wp:posOffset>4560570</wp:posOffset>
          </wp:positionH>
          <wp:positionV relativeFrom="paragraph">
            <wp:posOffset>-97155</wp:posOffset>
          </wp:positionV>
          <wp:extent cx="1304971" cy="885825"/>
          <wp:effectExtent l="0" t="0" r="9525" b="0"/>
          <wp:wrapNone/>
          <wp:docPr id="4" name="Obraz 4" descr="C:\Users\INF\AppData\Local\Temp\Rar$DRa0.819\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AppData\Local\Temp\Rar$DRa0.819\PROW-2014-2020-logo-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7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1464D56" wp14:editId="3111D8ED">
          <wp:extent cx="1198046" cy="800100"/>
          <wp:effectExtent l="0" t="0" r="2540" b="0"/>
          <wp:docPr id="1" name="Obraz 1" descr="C:\Users\CelinaP\AppData\Local\Microsoft\Windows\INetCacheContent.Word\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P\AppData\Local\Microsoft\Windows\INetCacheContent.Word\flag_black_white_l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374" cy="819686"/>
                  </a:xfrm>
                  <a:prstGeom prst="rect">
                    <a:avLst/>
                  </a:prstGeom>
                  <a:noFill/>
                  <a:ln>
                    <a:noFill/>
                  </a:ln>
                </pic:spPr>
              </pic:pic>
            </a:graphicData>
          </a:graphic>
        </wp:inline>
      </w:drawing>
    </w:r>
    <w:r>
      <w:tab/>
    </w:r>
    <w:bookmarkEnd w:id="4"/>
    <w:bookmarkEnd w:id="5"/>
  </w:p>
  <w:p w14:paraId="285019E0" w14:textId="77777777" w:rsidR="00A95A2C" w:rsidRDefault="00A95A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62542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450EEB"/>
    <w:multiLevelType w:val="hybridMultilevel"/>
    <w:tmpl w:val="F51E4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D2058"/>
    <w:multiLevelType w:val="hybridMultilevel"/>
    <w:tmpl w:val="FDFE7ED8"/>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 w15:restartNumberingAfterBreak="0">
    <w:nsid w:val="0AFC0905"/>
    <w:multiLevelType w:val="hybridMultilevel"/>
    <w:tmpl w:val="B26EA33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3027004"/>
    <w:multiLevelType w:val="hybridMultilevel"/>
    <w:tmpl w:val="576C58CA"/>
    <w:lvl w:ilvl="0" w:tplc="B85C51D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FB2184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710EB"/>
    <w:multiLevelType w:val="hybridMultilevel"/>
    <w:tmpl w:val="2336380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24261109"/>
    <w:multiLevelType w:val="multilevel"/>
    <w:tmpl w:val="34F29DB6"/>
    <w:lvl w:ilvl="0">
      <w:start w:val="15"/>
      <w:numFmt w:val="decimal"/>
      <w:lvlText w:val="%1."/>
      <w:lvlJc w:val="left"/>
      <w:pPr>
        <w:tabs>
          <w:tab w:val="num" w:pos="0"/>
        </w:tabs>
        <w:ind w:left="360" w:hanging="360"/>
      </w:pPr>
      <w:rPr>
        <w:rFonts w:ascii="Times New Roman" w:hAnsi="Times New Roman" w:cs="Times New Roman" w:hint="default"/>
        <w:b w:val="0"/>
        <w:sz w:val="24"/>
        <w:szCs w:val="24"/>
      </w:rPr>
    </w:lvl>
    <w:lvl w:ilvl="1">
      <w:start w:val="2"/>
      <w:numFmt w:val="lowerLetter"/>
      <w:lvlText w:val="%2)"/>
      <w:lvlJc w:val="left"/>
      <w:pPr>
        <w:tabs>
          <w:tab w:val="num" w:pos="0"/>
        </w:tabs>
        <w:ind w:left="1440" w:hanging="360"/>
      </w:pPr>
      <w:rPr>
        <w:rFonts w:hint="default"/>
        <w:b w:val="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strike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27D13A46"/>
    <w:multiLevelType w:val="hybridMultilevel"/>
    <w:tmpl w:val="8C2A9BB0"/>
    <w:lvl w:ilvl="0" w:tplc="13F88F6A">
      <w:start w:val="1"/>
      <w:numFmt w:val="decimal"/>
      <w:lvlText w:val="%1)"/>
      <w:lvlJc w:val="left"/>
      <w:pPr>
        <w:tabs>
          <w:tab w:val="num" w:pos="2160"/>
        </w:tabs>
        <w:ind w:left="2160" w:hanging="18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931ED1"/>
    <w:multiLevelType w:val="multilevel"/>
    <w:tmpl w:val="D24A1156"/>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2378"/>
        </w:tabs>
        <w:ind w:left="502"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AC757E1"/>
    <w:multiLevelType w:val="hybridMultilevel"/>
    <w:tmpl w:val="9118BEBA"/>
    <w:lvl w:ilvl="0" w:tplc="8E72499E">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C18534F"/>
    <w:multiLevelType w:val="hybridMultilevel"/>
    <w:tmpl w:val="81307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546B7A"/>
    <w:multiLevelType w:val="hybridMultilevel"/>
    <w:tmpl w:val="6646E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92197"/>
    <w:multiLevelType w:val="hybridMultilevel"/>
    <w:tmpl w:val="917E1DE8"/>
    <w:lvl w:ilvl="0" w:tplc="FFFFFFFF">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3" w15:restartNumberingAfterBreak="0">
    <w:nsid w:val="3FAE36E6"/>
    <w:multiLevelType w:val="hybridMultilevel"/>
    <w:tmpl w:val="C7967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0774FD"/>
    <w:multiLevelType w:val="hybridMultilevel"/>
    <w:tmpl w:val="BF58136E"/>
    <w:lvl w:ilvl="0" w:tplc="0415000B">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46A91697"/>
    <w:multiLevelType w:val="hybridMultilevel"/>
    <w:tmpl w:val="1B32BE1A"/>
    <w:lvl w:ilvl="0" w:tplc="04150017">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8CC792D"/>
    <w:multiLevelType w:val="hybridMultilevel"/>
    <w:tmpl w:val="F9A26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520348"/>
    <w:multiLevelType w:val="hybridMultilevel"/>
    <w:tmpl w:val="82B244F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8" w15:restartNumberingAfterBreak="0">
    <w:nsid w:val="58EA6339"/>
    <w:multiLevelType w:val="multilevel"/>
    <w:tmpl w:val="5A70F362"/>
    <w:lvl w:ilvl="0">
      <w:start w:val="10"/>
      <w:numFmt w:val="decimal"/>
      <w:lvlText w:val="%1."/>
      <w:lvlJc w:val="left"/>
      <w:pPr>
        <w:ind w:left="763" w:hanging="480"/>
      </w:pPr>
      <w:rPr>
        <w:rFonts w:hint="default"/>
        <w:b/>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230161"/>
    <w:multiLevelType w:val="hybridMultilevel"/>
    <w:tmpl w:val="276C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9C3557"/>
    <w:multiLevelType w:val="hybridMultilevel"/>
    <w:tmpl w:val="EA0C58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5FAD2909"/>
    <w:multiLevelType w:val="hybridMultilevel"/>
    <w:tmpl w:val="E43C5712"/>
    <w:name w:val="WW8Num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F1257C"/>
    <w:multiLevelType w:val="multilevel"/>
    <w:tmpl w:val="1CF40DCC"/>
    <w:name w:val="WW8Num242"/>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CC3548B"/>
    <w:multiLevelType w:val="hybridMultilevel"/>
    <w:tmpl w:val="4CF815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6E1E3EB5"/>
    <w:multiLevelType w:val="hybridMultilevel"/>
    <w:tmpl w:val="9118BEBA"/>
    <w:lvl w:ilvl="0" w:tplc="8E72499E">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F8D42FB"/>
    <w:multiLevelType w:val="hybridMultilevel"/>
    <w:tmpl w:val="9FFE7E4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28" w15:restartNumberingAfterBreak="0">
    <w:nsid w:val="72E50CFA"/>
    <w:multiLevelType w:val="hybridMultilevel"/>
    <w:tmpl w:val="94642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0" w15:restartNumberingAfterBreak="0">
    <w:nsid w:val="7BBF2278"/>
    <w:multiLevelType w:val="hybridMultilevel"/>
    <w:tmpl w:val="5AAE62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61E1B"/>
    <w:multiLevelType w:val="hybridMultilevel"/>
    <w:tmpl w:val="B83456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F146FFB"/>
    <w:multiLevelType w:val="hybridMultilevel"/>
    <w:tmpl w:val="89CE1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9"/>
  </w:num>
  <w:num w:numId="4">
    <w:abstractNumId w:val="23"/>
  </w:num>
  <w:num w:numId="5">
    <w:abstractNumId w:val="16"/>
  </w:num>
  <w:num w:numId="6">
    <w:abstractNumId w:val="10"/>
  </w:num>
  <w:num w:numId="7">
    <w:abstractNumId w:val="24"/>
  </w:num>
  <w:num w:numId="8">
    <w:abstractNumId w:val="14"/>
  </w:num>
  <w:num w:numId="9">
    <w:abstractNumId w:val="2"/>
  </w:num>
  <w:num w:numId="10">
    <w:abstractNumId w:val="8"/>
  </w:num>
  <w:num w:numId="11">
    <w:abstractNumId w:val="9"/>
  </w:num>
  <w:num w:numId="12">
    <w:abstractNumId w:val="19"/>
  </w:num>
  <w:num w:numId="13">
    <w:abstractNumId w:val="6"/>
  </w:num>
  <w:num w:numId="14">
    <w:abstractNumId w:val="7"/>
  </w:num>
  <w:num w:numId="15">
    <w:abstractNumId w:val="17"/>
  </w:num>
  <w:num w:numId="16">
    <w:abstractNumId w:val="11"/>
  </w:num>
  <w:num w:numId="17">
    <w:abstractNumId w:val="20"/>
  </w:num>
  <w:num w:numId="18">
    <w:abstractNumId w:val="5"/>
  </w:num>
  <w:num w:numId="19">
    <w:abstractNumId w:val="30"/>
  </w:num>
  <w:num w:numId="20">
    <w:abstractNumId w:val="32"/>
  </w:num>
  <w:num w:numId="21">
    <w:abstractNumId w:val="0"/>
  </w:num>
  <w:num w:numId="22">
    <w:abstractNumId w:val="12"/>
  </w:num>
  <w:num w:numId="23">
    <w:abstractNumId w:val="21"/>
  </w:num>
  <w:num w:numId="24">
    <w:abstractNumId w:val="4"/>
  </w:num>
  <w:num w:numId="25">
    <w:abstractNumId w:val="22"/>
  </w:num>
  <w:num w:numId="26">
    <w:abstractNumId w:val="25"/>
  </w:num>
  <w:num w:numId="27">
    <w:abstractNumId w:val="1"/>
  </w:num>
  <w:num w:numId="28">
    <w:abstractNumId w:val="13"/>
  </w:num>
  <w:num w:numId="29">
    <w:abstractNumId w:val="15"/>
  </w:num>
  <w:num w:numId="30">
    <w:abstractNumId w:val="28"/>
  </w:num>
  <w:num w:numId="31">
    <w:abstractNumId w:val="3"/>
  </w:num>
  <w:num w:numId="32">
    <w:abstractNumId w:val="26"/>
  </w:num>
  <w:num w:numId="33">
    <w:abstractNumId w:val="15"/>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90C"/>
    <w:rsid w:val="000021CE"/>
    <w:rsid w:val="00002285"/>
    <w:rsid w:val="00002C7A"/>
    <w:rsid w:val="00007B24"/>
    <w:rsid w:val="00010F06"/>
    <w:rsid w:val="000114DE"/>
    <w:rsid w:val="000121AF"/>
    <w:rsid w:val="000137D7"/>
    <w:rsid w:val="000154A3"/>
    <w:rsid w:val="00021DE5"/>
    <w:rsid w:val="00023383"/>
    <w:rsid w:val="00025C62"/>
    <w:rsid w:val="0003090F"/>
    <w:rsid w:val="0003120D"/>
    <w:rsid w:val="0003366C"/>
    <w:rsid w:val="00033FEB"/>
    <w:rsid w:val="00037BE3"/>
    <w:rsid w:val="000421F2"/>
    <w:rsid w:val="00043892"/>
    <w:rsid w:val="0004494D"/>
    <w:rsid w:val="000460B7"/>
    <w:rsid w:val="00047C4A"/>
    <w:rsid w:val="000525AC"/>
    <w:rsid w:val="000537A3"/>
    <w:rsid w:val="0005468C"/>
    <w:rsid w:val="0005592E"/>
    <w:rsid w:val="000562E1"/>
    <w:rsid w:val="000604A5"/>
    <w:rsid w:val="000638D9"/>
    <w:rsid w:val="000648A1"/>
    <w:rsid w:val="00065301"/>
    <w:rsid w:val="000661DA"/>
    <w:rsid w:val="00066EED"/>
    <w:rsid w:val="00066FAF"/>
    <w:rsid w:val="00067750"/>
    <w:rsid w:val="00071823"/>
    <w:rsid w:val="0007316A"/>
    <w:rsid w:val="00074B8F"/>
    <w:rsid w:val="00074C7E"/>
    <w:rsid w:val="00077C70"/>
    <w:rsid w:val="00077F71"/>
    <w:rsid w:val="00081D61"/>
    <w:rsid w:val="000854B2"/>
    <w:rsid w:val="0008660D"/>
    <w:rsid w:val="000875C9"/>
    <w:rsid w:val="00093156"/>
    <w:rsid w:val="000942CF"/>
    <w:rsid w:val="000949EF"/>
    <w:rsid w:val="00096648"/>
    <w:rsid w:val="000A04BB"/>
    <w:rsid w:val="000A6749"/>
    <w:rsid w:val="000A7A7F"/>
    <w:rsid w:val="000B1DD0"/>
    <w:rsid w:val="000B2D26"/>
    <w:rsid w:val="000B316F"/>
    <w:rsid w:val="000B349E"/>
    <w:rsid w:val="000B4EB6"/>
    <w:rsid w:val="000B5FED"/>
    <w:rsid w:val="000C1E3A"/>
    <w:rsid w:val="000C2E38"/>
    <w:rsid w:val="000C2F01"/>
    <w:rsid w:val="000C4CA0"/>
    <w:rsid w:val="000D0D49"/>
    <w:rsid w:val="000D1A06"/>
    <w:rsid w:val="000D225A"/>
    <w:rsid w:val="000D64FF"/>
    <w:rsid w:val="000D6899"/>
    <w:rsid w:val="000E07AA"/>
    <w:rsid w:val="000E27F7"/>
    <w:rsid w:val="000E6163"/>
    <w:rsid w:val="000F2419"/>
    <w:rsid w:val="00101A60"/>
    <w:rsid w:val="00110C1A"/>
    <w:rsid w:val="00110EBF"/>
    <w:rsid w:val="00113D85"/>
    <w:rsid w:val="00114642"/>
    <w:rsid w:val="00116DD7"/>
    <w:rsid w:val="00120646"/>
    <w:rsid w:val="00120FE6"/>
    <w:rsid w:val="0012254F"/>
    <w:rsid w:val="00122C0F"/>
    <w:rsid w:val="001265FB"/>
    <w:rsid w:val="001300B7"/>
    <w:rsid w:val="001309B8"/>
    <w:rsid w:val="001324C7"/>
    <w:rsid w:val="001338BD"/>
    <w:rsid w:val="00134816"/>
    <w:rsid w:val="00134B44"/>
    <w:rsid w:val="00134F4E"/>
    <w:rsid w:val="00135CAA"/>
    <w:rsid w:val="001432B0"/>
    <w:rsid w:val="00146758"/>
    <w:rsid w:val="00154D77"/>
    <w:rsid w:val="001562E6"/>
    <w:rsid w:val="001568B2"/>
    <w:rsid w:val="0016061B"/>
    <w:rsid w:val="001632DC"/>
    <w:rsid w:val="001647B2"/>
    <w:rsid w:val="00171047"/>
    <w:rsid w:val="00175C2E"/>
    <w:rsid w:val="001769CC"/>
    <w:rsid w:val="00180E22"/>
    <w:rsid w:val="0018144D"/>
    <w:rsid w:val="001834F6"/>
    <w:rsid w:val="001850B6"/>
    <w:rsid w:val="00186ED2"/>
    <w:rsid w:val="00196D47"/>
    <w:rsid w:val="001A2AE8"/>
    <w:rsid w:val="001A6160"/>
    <w:rsid w:val="001A6F33"/>
    <w:rsid w:val="001B327D"/>
    <w:rsid w:val="001B46B0"/>
    <w:rsid w:val="001B5D1D"/>
    <w:rsid w:val="001B6BFB"/>
    <w:rsid w:val="001B6F4B"/>
    <w:rsid w:val="001B70AB"/>
    <w:rsid w:val="001C0FE3"/>
    <w:rsid w:val="001C5F3B"/>
    <w:rsid w:val="001C6F96"/>
    <w:rsid w:val="001D23A2"/>
    <w:rsid w:val="001D2B19"/>
    <w:rsid w:val="001D34B7"/>
    <w:rsid w:val="001D50C3"/>
    <w:rsid w:val="001D5116"/>
    <w:rsid w:val="001D6250"/>
    <w:rsid w:val="001E3CDD"/>
    <w:rsid w:val="001F402B"/>
    <w:rsid w:val="001F4315"/>
    <w:rsid w:val="001F61D9"/>
    <w:rsid w:val="001F72C9"/>
    <w:rsid w:val="0020045A"/>
    <w:rsid w:val="00200FF8"/>
    <w:rsid w:val="002018FE"/>
    <w:rsid w:val="00206924"/>
    <w:rsid w:val="00206F13"/>
    <w:rsid w:val="00216AF4"/>
    <w:rsid w:val="00217030"/>
    <w:rsid w:val="0022084C"/>
    <w:rsid w:val="00231E4B"/>
    <w:rsid w:val="00232C18"/>
    <w:rsid w:val="00240DFF"/>
    <w:rsid w:val="00241B0F"/>
    <w:rsid w:val="00243547"/>
    <w:rsid w:val="00244232"/>
    <w:rsid w:val="002447FC"/>
    <w:rsid w:val="00247062"/>
    <w:rsid w:val="002479AE"/>
    <w:rsid w:val="00250726"/>
    <w:rsid w:val="00250FEA"/>
    <w:rsid w:val="002528BC"/>
    <w:rsid w:val="00255866"/>
    <w:rsid w:val="00255EBB"/>
    <w:rsid w:val="00256677"/>
    <w:rsid w:val="00256B0C"/>
    <w:rsid w:val="00260431"/>
    <w:rsid w:val="0026171C"/>
    <w:rsid w:val="00266143"/>
    <w:rsid w:val="00266433"/>
    <w:rsid w:val="00270BFF"/>
    <w:rsid w:val="00270E36"/>
    <w:rsid w:val="00273F80"/>
    <w:rsid w:val="0027633A"/>
    <w:rsid w:val="00283312"/>
    <w:rsid w:val="00283D05"/>
    <w:rsid w:val="002859EE"/>
    <w:rsid w:val="002869FA"/>
    <w:rsid w:val="00292066"/>
    <w:rsid w:val="002953D5"/>
    <w:rsid w:val="002968F8"/>
    <w:rsid w:val="002A2463"/>
    <w:rsid w:val="002A4033"/>
    <w:rsid w:val="002A4CE7"/>
    <w:rsid w:val="002A66FD"/>
    <w:rsid w:val="002B04F4"/>
    <w:rsid w:val="002B1AFA"/>
    <w:rsid w:val="002B7E29"/>
    <w:rsid w:val="002C700A"/>
    <w:rsid w:val="002D0FFF"/>
    <w:rsid w:val="002D523B"/>
    <w:rsid w:val="002E02FF"/>
    <w:rsid w:val="002E0A97"/>
    <w:rsid w:val="002E7DF8"/>
    <w:rsid w:val="002F15A0"/>
    <w:rsid w:val="002F4A67"/>
    <w:rsid w:val="002F6CBD"/>
    <w:rsid w:val="002F7B4E"/>
    <w:rsid w:val="003004ED"/>
    <w:rsid w:val="0030105E"/>
    <w:rsid w:val="00302E3A"/>
    <w:rsid w:val="0030454A"/>
    <w:rsid w:val="0030506C"/>
    <w:rsid w:val="003052E0"/>
    <w:rsid w:val="0030798C"/>
    <w:rsid w:val="00311385"/>
    <w:rsid w:val="00311FB0"/>
    <w:rsid w:val="00313ECA"/>
    <w:rsid w:val="00314A03"/>
    <w:rsid w:val="00314B8C"/>
    <w:rsid w:val="00315560"/>
    <w:rsid w:val="00325621"/>
    <w:rsid w:val="003260F8"/>
    <w:rsid w:val="00326385"/>
    <w:rsid w:val="00327694"/>
    <w:rsid w:val="003303E4"/>
    <w:rsid w:val="00331EE6"/>
    <w:rsid w:val="003348A2"/>
    <w:rsid w:val="00340B3E"/>
    <w:rsid w:val="00342199"/>
    <w:rsid w:val="00347FA2"/>
    <w:rsid w:val="00353C38"/>
    <w:rsid w:val="003542B7"/>
    <w:rsid w:val="00363879"/>
    <w:rsid w:val="003708E9"/>
    <w:rsid w:val="00374282"/>
    <w:rsid w:val="0038358E"/>
    <w:rsid w:val="00384BB4"/>
    <w:rsid w:val="00386D03"/>
    <w:rsid w:val="003879BC"/>
    <w:rsid w:val="003879E9"/>
    <w:rsid w:val="00387BAF"/>
    <w:rsid w:val="0039611A"/>
    <w:rsid w:val="00397E68"/>
    <w:rsid w:val="003A61B1"/>
    <w:rsid w:val="003A679C"/>
    <w:rsid w:val="003A67C9"/>
    <w:rsid w:val="003A78DC"/>
    <w:rsid w:val="003B0464"/>
    <w:rsid w:val="003B72F2"/>
    <w:rsid w:val="003C797E"/>
    <w:rsid w:val="003D2A36"/>
    <w:rsid w:val="003D74C9"/>
    <w:rsid w:val="003E3E8B"/>
    <w:rsid w:val="003E5F97"/>
    <w:rsid w:val="003E6340"/>
    <w:rsid w:val="003E74EF"/>
    <w:rsid w:val="003F3335"/>
    <w:rsid w:val="00401579"/>
    <w:rsid w:val="00410573"/>
    <w:rsid w:val="00411020"/>
    <w:rsid w:val="00412E08"/>
    <w:rsid w:val="00412E7B"/>
    <w:rsid w:val="00416385"/>
    <w:rsid w:val="004203B2"/>
    <w:rsid w:val="0042148F"/>
    <w:rsid w:val="00422CD4"/>
    <w:rsid w:val="00422E05"/>
    <w:rsid w:val="00425C55"/>
    <w:rsid w:val="00425FBA"/>
    <w:rsid w:val="00426821"/>
    <w:rsid w:val="004276FF"/>
    <w:rsid w:val="004348BC"/>
    <w:rsid w:val="0043531E"/>
    <w:rsid w:val="00440166"/>
    <w:rsid w:val="004412B1"/>
    <w:rsid w:val="00444AF0"/>
    <w:rsid w:val="004451BC"/>
    <w:rsid w:val="004452E7"/>
    <w:rsid w:val="00450E94"/>
    <w:rsid w:val="00451AC5"/>
    <w:rsid w:val="00456E21"/>
    <w:rsid w:val="004637CB"/>
    <w:rsid w:val="0046634F"/>
    <w:rsid w:val="00466962"/>
    <w:rsid w:val="004716DD"/>
    <w:rsid w:val="00472EAE"/>
    <w:rsid w:val="0047311D"/>
    <w:rsid w:val="00480288"/>
    <w:rsid w:val="00480CE4"/>
    <w:rsid w:val="0048354D"/>
    <w:rsid w:val="004836E5"/>
    <w:rsid w:val="004847E0"/>
    <w:rsid w:val="00486188"/>
    <w:rsid w:val="00491613"/>
    <w:rsid w:val="0049385A"/>
    <w:rsid w:val="00497FF6"/>
    <w:rsid w:val="004A1661"/>
    <w:rsid w:val="004A3134"/>
    <w:rsid w:val="004B3D1D"/>
    <w:rsid w:val="004B61DD"/>
    <w:rsid w:val="004C546D"/>
    <w:rsid w:val="004C5541"/>
    <w:rsid w:val="004D07EB"/>
    <w:rsid w:val="004D2126"/>
    <w:rsid w:val="004D22EF"/>
    <w:rsid w:val="004D3A15"/>
    <w:rsid w:val="004D3CCE"/>
    <w:rsid w:val="004F516E"/>
    <w:rsid w:val="004F593E"/>
    <w:rsid w:val="004F7CF4"/>
    <w:rsid w:val="00506E25"/>
    <w:rsid w:val="005225AA"/>
    <w:rsid w:val="00524A2B"/>
    <w:rsid w:val="00524B48"/>
    <w:rsid w:val="00527CF5"/>
    <w:rsid w:val="0053002D"/>
    <w:rsid w:val="00530F06"/>
    <w:rsid w:val="005317B3"/>
    <w:rsid w:val="00531EB7"/>
    <w:rsid w:val="00534A12"/>
    <w:rsid w:val="005362AE"/>
    <w:rsid w:val="00537887"/>
    <w:rsid w:val="00540526"/>
    <w:rsid w:val="00544CAE"/>
    <w:rsid w:val="005450A1"/>
    <w:rsid w:val="00550317"/>
    <w:rsid w:val="00551887"/>
    <w:rsid w:val="00551A48"/>
    <w:rsid w:val="00554E68"/>
    <w:rsid w:val="00561BDC"/>
    <w:rsid w:val="005637A3"/>
    <w:rsid w:val="005642F9"/>
    <w:rsid w:val="0056430C"/>
    <w:rsid w:val="00564334"/>
    <w:rsid w:val="005656E6"/>
    <w:rsid w:val="00567C4E"/>
    <w:rsid w:val="005715B4"/>
    <w:rsid w:val="0057217D"/>
    <w:rsid w:val="005728A2"/>
    <w:rsid w:val="00577D3E"/>
    <w:rsid w:val="0058123C"/>
    <w:rsid w:val="00583B58"/>
    <w:rsid w:val="005843D9"/>
    <w:rsid w:val="0058556C"/>
    <w:rsid w:val="005979F4"/>
    <w:rsid w:val="005A0738"/>
    <w:rsid w:val="005A17E9"/>
    <w:rsid w:val="005A1A0A"/>
    <w:rsid w:val="005A1F77"/>
    <w:rsid w:val="005A219C"/>
    <w:rsid w:val="005A27B0"/>
    <w:rsid w:val="005A578B"/>
    <w:rsid w:val="005A6426"/>
    <w:rsid w:val="005C3D90"/>
    <w:rsid w:val="005C3E43"/>
    <w:rsid w:val="005C43E2"/>
    <w:rsid w:val="005C475D"/>
    <w:rsid w:val="005D0AB3"/>
    <w:rsid w:val="005D1895"/>
    <w:rsid w:val="005D7FDA"/>
    <w:rsid w:val="005E0CD2"/>
    <w:rsid w:val="005E147E"/>
    <w:rsid w:val="005E18F4"/>
    <w:rsid w:val="005E3E45"/>
    <w:rsid w:val="005E5DF4"/>
    <w:rsid w:val="005E63BF"/>
    <w:rsid w:val="005F041D"/>
    <w:rsid w:val="005F3CB6"/>
    <w:rsid w:val="005F4B17"/>
    <w:rsid w:val="006015B1"/>
    <w:rsid w:val="006016DA"/>
    <w:rsid w:val="00601D33"/>
    <w:rsid w:val="00601E8C"/>
    <w:rsid w:val="0060211E"/>
    <w:rsid w:val="00602BFA"/>
    <w:rsid w:val="00603FE6"/>
    <w:rsid w:val="00605F34"/>
    <w:rsid w:val="00612EF0"/>
    <w:rsid w:val="006236B6"/>
    <w:rsid w:val="00626497"/>
    <w:rsid w:val="006271ED"/>
    <w:rsid w:val="006303DB"/>
    <w:rsid w:val="006327DD"/>
    <w:rsid w:val="00634596"/>
    <w:rsid w:val="0063461B"/>
    <w:rsid w:val="00636405"/>
    <w:rsid w:val="00640ACE"/>
    <w:rsid w:val="006417E4"/>
    <w:rsid w:val="0064207A"/>
    <w:rsid w:val="00642797"/>
    <w:rsid w:val="0064378B"/>
    <w:rsid w:val="00645A5D"/>
    <w:rsid w:val="00653331"/>
    <w:rsid w:val="00653E5D"/>
    <w:rsid w:val="00654DCE"/>
    <w:rsid w:val="00656F3E"/>
    <w:rsid w:val="006576E8"/>
    <w:rsid w:val="00661B9E"/>
    <w:rsid w:val="00662AB8"/>
    <w:rsid w:val="006652E7"/>
    <w:rsid w:val="00665385"/>
    <w:rsid w:val="00665C9E"/>
    <w:rsid w:val="00666DB3"/>
    <w:rsid w:val="006717CB"/>
    <w:rsid w:val="00676A7E"/>
    <w:rsid w:val="006832AB"/>
    <w:rsid w:val="00684AEF"/>
    <w:rsid w:val="00692D48"/>
    <w:rsid w:val="00694B6D"/>
    <w:rsid w:val="00694BA2"/>
    <w:rsid w:val="00694FF0"/>
    <w:rsid w:val="006A0EF6"/>
    <w:rsid w:val="006A1865"/>
    <w:rsid w:val="006A208B"/>
    <w:rsid w:val="006A272D"/>
    <w:rsid w:val="006B24D5"/>
    <w:rsid w:val="006B6B61"/>
    <w:rsid w:val="006B7298"/>
    <w:rsid w:val="006B7A6C"/>
    <w:rsid w:val="006C06CA"/>
    <w:rsid w:val="006C0BB7"/>
    <w:rsid w:val="006C3BC9"/>
    <w:rsid w:val="006C4920"/>
    <w:rsid w:val="006C4C33"/>
    <w:rsid w:val="006D794E"/>
    <w:rsid w:val="0070451C"/>
    <w:rsid w:val="00713CD9"/>
    <w:rsid w:val="00717D9A"/>
    <w:rsid w:val="00726721"/>
    <w:rsid w:val="00726CAE"/>
    <w:rsid w:val="00727D07"/>
    <w:rsid w:val="00731CEF"/>
    <w:rsid w:val="007330D0"/>
    <w:rsid w:val="00733B82"/>
    <w:rsid w:val="00737011"/>
    <w:rsid w:val="00737DB8"/>
    <w:rsid w:val="00741866"/>
    <w:rsid w:val="007420EA"/>
    <w:rsid w:val="00750E66"/>
    <w:rsid w:val="007520D6"/>
    <w:rsid w:val="00753261"/>
    <w:rsid w:val="00762991"/>
    <w:rsid w:val="007658EE"/>
    <w:rsid w:val="007673B5"/>
    <w:rsid w:val="007857E7"/>
    <w:rsid w:val="007862DE"/>
    <w:rsid w:val="00787878"/>
    <w:rsid w:val="00791C55"/>
    <w:rsid w:val="00793FE5"/>
    <w:rsid w:val="00795EC0"/>
    <w:rsid w:val="007966E2"/>
    <w:rsid w:val="007A0D3E"/>
    <w:rsid w:val="007A161D"/>
    <w:rsid w:val="007A1C54"/>
    <w:rsid w:val="007A294C"/>
    <w:rsid w:val="007A29A2"/>
    <w:rsid w:val="007A334D"/>
    <w:rsid w:val="007A7504"/>
    <w:rsid w:val="007B32B8"/>
    <w:rsid w:val="007B37B4"/>
    <w:rsid w:val="007B4B10"/>
    <w:rsid w:val="007C0691"/>
    <w:rsid w:val="007C0793"/>
    <w:rsid w:val="007C0AA7"/>
    <w:rsid w:val="007C12B1"/>
    <w:rsid w:val="007C182C"/>
    <w:rsid w:val="007C2BD2"/>
    <w:rsid w:val="007C2C43"/>
    <w:rsid w:val="007C4AF9"/>
    <w:rsid w:val="007C542F"/>
    <w:rsid w:val="007C7A9A"/>
    <w:rsid w:val="007D080D"/>
    <w:rsid w:val="007D3E21"/>
    <w:rsid w:val="007D7441"/>
    <w:rsid w:val="007E5661"/>
    <w:rsid w:val="007F24A2"/>
    <w:rsid w:val="007F2E86"/>
    <w:rsid w:val="008012CA"/>
    <w:rsid w:val="00804468"/>
    <w:rsid w:val="00804EA5"/>
    <w:rsid w:val="00806561"/>
    <w:rsid w:val="008068AD"/>
    <w:rsid w:val="00810298"/>
    <w:rsid w:val="008104EF"/>
    <w:rsid w:val="008155BF"/>
    <w:rsid w:val="00815F9F"/>
    <w:rsid w:val="00820091"/>
    <w:rsid w:val="00822272"/>
    <w:rsid w:val="008264B4"/>
    <w:rsid w:val="00827CBA"/>
    <w:rsid w:val="0084020D"/>
    <w:rsid w:val="00842480"/>
    <w:rsid w:val="0084418A"/>
    <w:rsid w:val="0084447E"/>
    <w:rsid w:val="008456AB"/>
    <w:rsid w:val="00847F39"/>
    <w:rsid w:val="008503D3"/>
    <w:rsid w:val="0085284B"/>
    <w:rsid w:val="008531F4"/>
    <w:rsid w:val="0085359B"/>
    <w:rsid w:val="00865761"/>
    <w:rsid w:val="0086785E"/>
    <w:rsid w:val="0087047E"/>
    <w:rsid w:val="008712AB"/>
    <w:rsid w:val="00871F18"/>
    <w:rsid w:val="00873553"/>
    <w:rsid w:val="00874596"/>
    <w:rsid w:val="00876DDD"/>
    <w:rsid w:val="00883A5D"/>
    <w:rsid w:val="00884711"/>
    <w:rsid w:val="00885063"/>
    <w:rsid w:val="00891B24"/>
    <w:rsid w:val="00893965"/>
    <w:rsid w:val="00894113"/>
    <w:rsid w:val="008A0B8D"/>
    <w:rsid w:val="008A63D2"/>
    <w:rsid w:val="008B2357"/>
    <w:rsid w:val="008B58B9"/>
    <w:rsid w:val="008B6CDA"/>
    <w:rsid w:val="008B7D92"/>
    <w:rsid w:val="008C0AD1"/>
    <w:rsid w:val="008C4395"/>
    <w:rsid w:val="008C55DD"/>
    <w:rsid w:val="008C7CA6"/>
    <w:rsid w:val="008D33E5"/>
    <w:rsid w:val="008D77BB"/>
    <w:rsid w:val="008E10DA"/>
    <w:rsid w:val="008E3027"/>
    <w:rsid w:val="008F053E"/>
    <w:rsid w:val="008F223D"/>
    <w:rsid w:val="008F56AA"/>
    <w:rsid w:val="008F7017"/>
    <w:rsid w:val="008F7F06"/>
    <w:rsid w:val="009000BD"/>
    <w:rsid w:val="00900251"/>
    <w:rsid w:val="00903E4C"/>
    <w:rsid w:val="0090459C"/>
    <w:rsid w:val="009102D5"/>
    <w:rsid w:val="00911AD1"/>
    <w:rsid w:val="00916680"/>
    <w:rsid w:val="009172C8"/>
    <w:rsid w:val="00920DFE"/>
    <w:rsid w:val="00921DC5"/>
    <w:rsid w:val="00924418"/>
    <w:rsid w:val="0092565A"/>
    <w:rsid w:val="00925A04"/>
    <w:rsid w:val="009264BB"/>
    <w:rsid w:val="009268EA"/>
    <w:rsid w:val="00927E77"/>
    <w:rsid w:val="00931929"/>
    <w:rsid w:val="0093366E"/>
    <w:rsid w:val="00934590"/>
    <w:rsid w:val="0093663F"/>
    <w:rsid w:val="00940D8F"/>
    <w:rsid w:val="00941E9B"/>
    <w:rsid w:val="00943301"/>
    <w:rsid w:val="009451DE"/>
    <w:rsid w:val="009470B9"/>
    <w:rsid w:val="009513B1"/>
    <w:rsid w:val="009529EE"/>
    <w:rsid w:val="0095528D"/>
    <w:rsid w:val="009554E5"/>
    <w:rsid w:val="009634A8"/>
    <w:rsid w:val="00966AB4"/>
    <w:rsid w:val="0097403B"/>
    <w:rsid w:val="00975CB8"/>
    <w:rsid w:val="009767DF"/>
    <w:rsid w:val="00976AD5"/>
    <w:rsid w:val="00976BC8"/>
    <w:rsid w:val="0098090C"/>
    <w:rsid w:val="00983B5C"/>
    <w:rsid w:val="00983CB1"/>
    <w:rsid w:val="00984FA1"/>
    <w:rsid w:val="00992096"/>
    <w:rsid w:val="0099211B"/>
    <w:rsid w:val="00993380"/>
    <w:rsid w:val="00993BE6"/>
    <w:rsid w:val="009948E0"/>
    <w:rsid w:val="00994B16"/>
    <w:rsid w:val="009A159C"/>
    <w:rsid w:val="009A2A69"/>
    <w:rsid w:val="009A31A8"/>
    <w:rsid w:val="009A3C62"/>
    <w:rsid w:val="009A4F07"/>
    <w:rsid w:val="009A608D"/>
    <w:rsid w:val="009B0921"/>
    <w:rsid w:val="009B4DC0"/>
    <w:rsid w:val="009B625F"/>
    <w:rsid w:val="009C0227"/>
    <w:rsid w:val="009C1279"/>
    <w:rsid w:val="009C1F5E"/>
    <w:rsid w:val="009C2E17"/>
    <w:rsid w:val="009C3826"/>
    <w:rsid w:val="009D10D5"/>
    <w:rsid w:val="009D1418"/>
    <w:rsid w:val="009D161D"/>
    <w:rsid w:val="009D31D7"/>
    <w:rsid w:val="009D4686"/>
    <w:rsid w:val="009D4FC1"/>
    <w:rsid w:val="009D5BE0"/>
    <w:rsid w:val="009E0865"/>
    <w:rsid w:val="009E1596"/>
    <w:rsid w:val="009E5A97"/>
    <w:rsid w:val="009E7992"/>
    <w:rsid w:val="009F2894"/>
    <w:rsid w:val="009F3473"/>
    <w:rsid w:val="009F3F92"/>
    <w:rsid w:val="009F6C7E"/>
    <w:rsid w:val="00A061C8"/>
    <w:rsid w:val="00A065CC"/>
    <w:rsid w:val="00A076EB"/>
    <w:rsid w:val="00A07E8E"/>
    <w:rsid w:val="00A10854"/>
    <w:rsid w:val="00A11DFF"/>
    <w:rsid w:val="00A139DD"/>
    <w:rsid w:val="00A13D1F"/>
    <w:rsid w:val="00A1608C"/>
    <w:rsid w:val="00A16613"/>
    <w:rsid w:val="00A212F0"/>
    <w:rsid w:val="00A21D4F"/>
    <w:rsid w:val="00A24969"/>
    <w:rsid w:val="00A418AE"/>
    <w:rsid w:val="00A52266"/>
    <w:rsid w:val="00A52C65"/>
    <w:rsid w:val="00A542AD"/>
    <w:rsid w:val="00A6029A"/>
    <w:rsid w:val="00A659C6"/>
    <w:rsid w:val="00A66709"/>
    <w:rsid w:val="00A67BA2"/>
    <w:rsid w:val="00A70C8D"/>
    <w:rsid w:val="00A724F4"/>
    <w:rsid w:val="00A73710"/>
    <w:rsid w:val="00A73843"/>
    <w:rsid w:val="00A759D7"/>
    <w:rsid w:val="00A8020B"/>
    <w:rsid w:val="00A85B2E"/>
    <w:rsid w:val="00A85F98"/>
    <w:rsid w:val="00A93AB0"/>
    <w:rsid w:val="00A93D1D"/>
    <w:rsid w:val="00A94F31"/>
    <w:rsid w:val="00A958C9"/>
    <w:rsid w:val="00A95A2C"/>
    <w:rsid w:val="00A96CED"/>
    <w:rsid w:val="00AB13C8"/>
    <w:rsid w:val="00AB63F0"/>
    <w:rsid w:val="00AC0820"/>
    <w:rsid w:val="00AC504F"/>
    <w:rsid w:val="00AC639F"/>
    <w:rsid w:val="00AC76EF"/>
    <w:rsid w:val="00AD0E3B"/>
    <w:rsid w:val="00AD11ED"/>
    <w:rsid w:val="00AD24C6"/>
    <w:rsid w:val="00AE1041"/>
    <w:rsid w:val="00AE1993"/>
    <w:rsid w:val="00AE3458"/>
    <w:rsid w:val="00AE3521"/>
    <w:rsid w:val="00AE43A0"/>
    <w:rsid w:val="00AE6C22"/>
    <w:rsid w:val="00AF082E"/>
    <w:rsid w:val="00AF18A5"/>
    <w:rsid w:val="00AF3BDD"/>
    <w:rsid w:val="00AF54E4"/>
    <w:rsid w:val="00B0078A"/>
    <w:rsid w:val="00B06ECE"/>
    <w:rsid w:val="00B12D48"/>
    <w:rsid w:val="00B132B3"/>
    <w:rsid w:val="00B209CD"/>
    <w:rsid w:val="00B229F9"/>
    <w:rsid w:val="00B2372B"/>
    <w:rsid w:val="00B23FA0"/>
    <w:rsid w:val="00B27745"/>
    <w:rsid w:val="00B302F2"/>
    <w:rsid w:val="00B32A8E"/>
    <w:rsid w:val="00B33AE2"/>
    <w:rsid w:val="00B34432"/>
    <w:rsid w:val="00B35B34"/>
    <w:rsid w:val="00B4241A"/>
    <w:rsid w:val="00B4296A"/>
    <w:rsid w:val="00B44B5B"/>
    <w:rsid w:val="00B4603A"/>
    <w:rsid w:val="00B50583"/>
    <w:rsid w:val="00B51DF6"/>
    <w:rsid w:val="00B56B1C"/>
    <w:rsid w:val="00B56E53"/>
    <w:rsid w:val="00B60CE7"/>
    <w:rsid w:val="00B6375B"/>
    <w:rsid w:val="00B644EB"/>
    <w:rsid w:val="00B6613C"/>
    <w:rsid w:val="00B71085"/>
    <w:rsid w:val="00B72257"/>
    <w:rsid w:val="00B7619B"/>
    <w:rsid w:val="00B800E5"/>
    <w:rsid w:val="00B8368A"/>
    <w:rsid w:val="00B852DE"/>
    <w:rsid w:val="00B86D06"/>
    <w:rsid w:val="00B91080"/>
    <w:rsid w:val="00B9296F"/>
    <w:rsid w:val="00B92B34"/>
    <w:rsid w:val="00B93398"/>
    <w:rsid w:val="00B93427"/>
    <w:rsid w:val="00B93495"/>
    <w:rsid w:val="00B95756"/>
    <w:rsid w:val="00B96F78"/>
    <w:rsid w:val="00B97A8E"/>
    <w:rsid w:val="00BA20AD"/>
    <w:rsid w:val="00BA4312"/>
    <w:rsid w:val="00BA435E"/>
    <w:rsid w:val="00BA5A24"/>
    <w:rsid w:val="00BA6F3C"/>
    <w:rsid w:val="00BB043D"/>
    <w:rsid w:val="00BB2CA0"/>
    <w:rsid w:val="00BB367D"/>
    <w:rsid w:val="00BB5486"/>
    <w:rsid w:val="00BB6814"/>
    <w:rsid w:val="00BB77B7"/>
    <w:rsid w:val="00BC1146"/>
    <w:rsid w:val="00BC127A"/>
    <w:rsid w:val="00BC1D93"/>
    <w:rsid w:val="00BC37F0"/>
    <w:rsid w:val="00BC4D7E"/>
    <w:rsid w:val="00BC6BC5"/>
    <w:rsid w:val="00BC7ED9"/>
    <w:rsid w:val="00BD1E80"/>
    <w:rsid w:val="00BD3AF2"/>
    <w:rsid w:val="00BD3B2B"/>
    <w:rsid w:val="00BD5DAE"/>
    <w:rsid w:val="00BD7251"/>
    <w:rsid w:val="00BD7CFB"/>
    <w:rsid w:val="00BD7DAB"/>
    <w:rsid w:val="00BE1F66"/>
    <w:rsid w:val="00BE2C80"/>
    <w:rsid w:val="00BE2DC3"/>
    <w:rsid w:val="00BE321D"/>
    <w:rsid w:val="00BE58B6"/>
    <w:rsid w:val="00BE5D82"/>
    <w:rsid w:val="00BE64BD"/>
    <w:rsid w:val="00BE7CC7"/>
    <w:rsid w:val="00BF1908"/>
    <w:rsid w:val="00BF1D25"/>
    <w:rsid w:val="00BF3BD3"/>
    <w:rsid w:val="00BF5553"/>
    <w:rsid w:val="00C00AAB"/>
    <w:rsid w:val="00C03348"/>
    <w:rsid w:val="00C03C66"/>
    <w:rsid w:val="00C07DC5"/>
    <w:rsid w:val="00C13B02"/>
    <w:rsid w:val="00C17AE4"/>
    <w:rsid w:val="00C20031"/>
    <w:rsid w:val="00C205EA"/>
    <w:rsid w:val="00C25A73"/>
    <w:rsid w:val="00C25CB2"/>
    <w:rsid w:val="00C27DC2"/>
    <w:rsid w:val="00C27F58"/>
    <w:rsid w:val="00C300FC"/>
    <w:rsid w:val="00C33471"/>
    <w:rsid w:val="00C3613A"/>
    <w:rsid w:val="00C3669C"/>
    <w:rsid w:val="00C43133"/>
    <w:rsid w:val="00C46C4B"/>
    <w:rsid w:val="00C47E5F"/>
    <w:rsid w:val="00C50ACF"/>
    <w:rsid w:val="00C5393A"/>
    <w:rsid w:val="00C55AF3"/>
    <w:rsid w:val="00C565A8"/>
    <w:rsid w:val="00C60ADE"/>
    <w:rsid w:val="00C6271C"/>
    <w:rsid w:val="00C62F31"/>
    <w:rsid w:val="00C64802"/>
    <w:rsid w:val="00C64DB8"/>
    <w:rsid w:val="00C6555A"/>
    <w:rsid w:val="00C65A64"/>
    <w:rsid w:val="00C675E1"/>
    <w:rsid w:val="00C70572"/>
    <w:rsid w:val="00C712E4"/>
    <w:rsid w:val="00C733AA"/>
    <w:rsid w:val="00C73EF6"/>
    <w:rsid w:val="00C83EF2"/>
    <w:rsid w:val="00C84B45"/>
    <w:rsid w:val="00C85E30"/>
    <w:rsid w:val="00C86904"/>
    <w:rsid w:val="00C94879"/>
    <w:rsid w:val="00C9555A"/>
    <w:rsid w:val="00C95D44"/>
    <w:rsid w:val="00CA0B85"/>
    <w:rsid w:val="00CA3571"/>
    <w:rsid w:val="00CA529D"/>
    <w:rsid w:val="00CA6906"/>
    <w:rsid w:val="00CB09A8"/>
    <w:rsid w:val="00CB329E"/>
    <w:rsid w:val="00CB3FDB"/>
    <w:rsid w:val="00CB4052"/>
    <w:rsid w:val="00CB4DFA"/>
    <w:rsid w:val="00CB5C79"/>
    <w:rsid w:val="00CC3F8C"/>
    <w:rsid w:val="00CC74A2"/>
    <w:rsid w:val="00CD0217"/>
    <w:rsid w:val="00CD1172"/>
    <w:rsid w:val="00CD2F59"/>
    <w:rsid w:val="00CD4033"/>
    <w:rsid w:val="00CD4DDB"/>
    <w:rsid w:val="00CD4FBF"/>
    <w:rsid w:val="00CD5248"/>
    <w:rsid w:val="00CE41F3"/>
    <w:rsid w:val="00CE7BD9"/>
    <w:rsid w:val="00CF20EC"/>
    <w:rsid w:val="00D0198F"/>
    <w:rsid w:val="00D028AF"/>
    <w:rsid w:val="00D05B5C"/>
    <w:rsid w:val="00D06A56"/>
    <w:rsid w:val="00D07001"/>
    <w:rsid w:val="00D13DCD"/>
    <w:rsid w:val="00D1575C"/>
    <w:rsid w:val="00D16AC6"/>
    <w:rsid w:val="00D2156C"/>
    <w:rsid w:val="00D23A17"/>
    <w:rsid w:val="00D2526F"/>
    <w:rsid w:val="00D25750"/>
    <w:rsid w:val="00D3267C"/>
    <w:rsid w:val="00D3316B"/>
    <w:rsid w:val="00D3433A"/>
    <w:rsid w:val="00D36B4E"/>
    <w:rsid w:val="00D40134"/>
    <w:rsid w:val="00D41B45"/>
    <w:rsid w:val="00D4389D"/>
    <w:rsid w:val="00D46D07"/>
    <w:rsid w:val="00D51E9A"/>
    <w:rsid w:val="00D570BC"/>
    <w:rsid w:val="00D616F1"/>
    <w:rsid w:val="00D66C6F"/>
    <w:rsid w:val="00D676A1"/>
    <w:rsid w:val="00D74F59"/>
    <w:rsid w:val="00D76D02"/>
    <w:rsid w:val="00D77256"/>
    <w:rsid w:val="00D85782"/>
    <w:rsid w:val="00D87722"/>
    <w:rsid w:val="00D9110C"/>
    <w:rsid w:val="00D9265C"/>
    <w:rsid w:val="00D96976"/>
    <w:rsid w:val="00D974E1"/>
    <w:rsid w:val="00DA1847"/>
    <w:rsid w:val="00DA47FE"/>
    <w:rsid w:val="00DA52C4"/>
    <w:rsid w:val="00DA56B8"/>
    <w:rsid w:val="00DA6821"/>
    <w:rsid w:val="00DB0CCB"/>
    <w:rsid w:val="00DB0F20"/>
    <w:rsid w:val="00DB52C3"/>
    <w:rsid w:val="00DB7685"/>
    <w:rsid w:val="00DC533C"/>
    <w:rsid w:val="00DC5FD9"/>
    <w:rsid w:val="00DC659F"/>
    <w:rsid w:val="00DC751E"/>
    <w:rsid w:val="00DC7724"/>
    <w:rsid w:val="00DD15B5"/>
    <w:rsid w:val="00DD19D2"/>
    <w:rsid w:val="00DD2FE5"/>
    <w:rsid w:val="00DD3669"/>
    <w:rsid w:val="00DD36D4"/>
    <w:rsid w:val="00DD65CC"/>
    <w:rsid w:val="00DE6016"/>
    <w:rsid w:val="00DF0C2F"/>
    <w:rsid w:val="00DF2AE1"/>
    <w:rsid w:val="00DF316B"/>
    <w:rsid w:val="00DF3FC6"/>
    <w:rsid w:val="00DF49EA"/>
    <w:rsid w:val="00E00528"/>
    <w:rsid w:val="00E11568"/>
    <w:rsid w:val="00E13C45"/>
    <w:rsid w:val="00E13EF6"/>
    <w:rsid w:val="00E167F0"/>
    <w:rsid w:val="00E27372"/>
    <w:rsid w:val="00E273EF"/>
    <w:rsid w:val="00E31664"/>
    <w:rsid w:val="00E31D84"/>
    <w:rsid w:val="00E3375A"/>
    <w:rsid w:val="00E3514D"/>
    <w:rsid w:val="00E35A9C"/>
    <w:rsid w:val="00E4033E"/>
    <w:rsid w:val="00E42BB3"/>
    <w:rsid w:val="00E45808"/>
    <w:rsid w:val="00E462C4"/>
    <w:rsid w:val="00E51FF7"/>
    <w:rsid w:val="00E520EB"/>
    <w:rsid w:val="00E523C0"/>
    <w:rsid w:val="00E57439"/>
    <w:rsid w:val="00E6221E"/>
    <w:rsid w:val="00E64B24"/>
    <w:rsid w:val="00E659D7"/>
    <w:rsid w:val="00E67D61"/>
    <w:rsid w:val="00E77B07"/>
    <w:rsid w:val="00E80308"/>
    <w:rsid w:val="00E81C46"/>
    <w:rsid w:val="00E8432A"/>
    <w:rsid w:val="00E85EAD"/>
    <w:rsid w:val="00E87135"/>
    <w:rsid w:val="00E8740B"/>
    <w:rsid w:val="00E87B9B"/>
    <w:rsid w:val="00E92B00"/>
    <w:rsid w:val="00E93E81"/>
    <w:rsid w:val="00E95E6F"/>
    <w:rsid w:val="00E9659E"/>
    <w:rsid w:val="00E97E6E"/>
    <w:rsid w:val="00EA0BF7"/>
    <w:rsid w:val="00EA19F3"/>
    <w:rsid w:val="00EA2AA5"/>
    <w:rsid w:val="00EA6AF8"/>
    <w:rsid w:val="00EA6E1D"/>
    <w:rsid w:val="00EB2670"/>
    <w:rsid w:val="00EB52F9"/>
    <w:rsid w:val="00EB5548"/>
    <w:rsid w:val="00EB5896"/>
    <w:rsid w:val="00EB59B5"/>
    <w:rsid w:val="00EB65CE"/>
    <w:rsid w:val="00EC3D79"/>
    <w:rsid w:val="00EC6ACC"/>
    <w:rsid w:val="00ED0048"/>
    <w:rsid w:val="00ED26B0"/>
    <w:rsid w:val="00ED3A3A"/>
    <w:rsid w:val="00EE07F5"/>
    <w:rsid w:val="00EE2A1D"/>
    <w:rsid w:val="00EF2A3B"/>
    <w:rsid w:val="00EF5062"/>
    <w:rsid w:val="00F0026D"/>
    <w:rsid w:val="00F00704"/>
    <w:rsid w:val="00F0269A"/>
    <w:rsid w:val="00F126B2"/>
    <w:rsid w:val="00F1440C"/>
    <w:rsid w:val="00F151BD"/>
    <w:rsid w:val="00F1521D"/>
    <w:rsid w:val="00F168E8"/>
    <w:rsid w:val="00F17922"/>
    <w:rsid w:val="00F20888"/>
    <w:rsid w:val="00F32514"/>
    <w:rsid w:val="00F33B05"/>
    <w:rsid w:val="00F343F7"/>
    <w:rsid w:val="00F35607"/>
    <w:rsid w:val="00F4107C"/>
    <w:rsid w:val="00F42F63"/>
    <w:rsid w:val="00F44B00"/>
    <w:rsid w:val="00F5307B"/>
    <w:rsid w:val="00F54186"/>
    <w:rsid w:val="00F544AD"/>
    <w:rsid w:val="00F557E8"/>
    <w:rsid w:val="00F56702"/>
    <w:rsid w:val="00F56D4E"/>
    <w:rsid w:val="00F56D52"/>
    <w:rsid w:val="00F616BD"/>
    <w:rsid w:val="00F64224"/>
    <w:rsid w:val="00F65CED"/>
    <w:rsid w:val="00F670DF"/>
    <w:rsid w:val="00F67A98"/>
    <w:rsid w:val="00F7055A"/>
    <w:rsid w:val="00F72A8C"/>
    <w:rsid w:val="00F74A83"/>
    <w:rsid w:val="00F7570B"/>
    <w:rsid w:val="00F7683F"/>
    <w:rsid w:val="00F83752"/>
    <w:rsid w:val="00F84CC8"/>
    <w:rsid w:val="00F900E9"/>
    <w:rsid w:val="00F91FE3"/>
    <w:rsid w:val="00F9464C"/>
    <w:rsid w:val="00F94DAA"/>
    <w:rsid w:val="00F96314"/>
    <w:rsid w:val="00F965E0"/>
    <w:rsid w:val="00FA27FF"/>
    <w:rsid w:val="00FA38AF"/>
    <w:rsid w:val="00FA41AD"/>
    <w:rsid w:val="00FA46DF"/>
    <w:rsid w:val="00FA6EC3"/>
    <w:rsid w:val="00FA7D20"/>
    <w:rsid w:val="00FB0480"/>
    <w:rsid w:val="00FB6221"/>
    <w:rsid w:val="00FC30CC"/>
    <w:rsid w:val="00FC37C6"/>
    <w:rsid w:val="00FC4709"/>
    <w:rsid w:val="00FC5454"/>
    <w:rsid w:val="00FC6323"/>
    <w:rsid w:val="00FC6BFC"/>
    <w:rsid w:val="00FD0D41"/>
    <w:rsid w:val="00FD1510"/>
    <w:rsid w:val="00FD49A8"/>
    <w:rsid w:val="00FD4AC4"/>
    <w:rsid w:val="00FE118D"/>
    <w:rsid w:val="00FE2321"/>
    <w:rsid w:val="00FF1D34"/>
    <w:rsid w:val="00FF2824"/>
    <w:rsid w:val="00FF406B"/>
    <w:rsid w:val="00FF5EC5"/>
    <w:rsid w:val="00FF7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B41B4"/>
  <w15:docId w15:val="{3AA9FD0F-D094-44B0-9515-DD90B247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4C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25C62"/>
    <w:pPr>
      <w:keepNext/>
      <w:numPr>
        <w:numId w:val="3"/>
      </w:numPr>
      <w:suppressAutoHyphens/>
      <w:jc w:val="center"/>
      <w:outlineLvl w:val="0"/>
    </w:pPr>
    <w:rPr>
      <w:rFonts w:ascii="Arial" w:hAnsi="Arial"/>
      <w:b/>
      <w:sz w:val="20"/>
      <w:szCs w:val="20"/>
      <w:lang w:val="x-none" w:eastAsia="x-none"/>
    </w:rPr>
  </w:style>
  <w:style w:type="paragraph" w:styleId="Nagwek2">
    <w:name w:val="heading 2"/>
    <w:basedOn w:val="Normalny"/>
    <w:next w:val="Normalny"/>
    <w:link w:val="Nagwek2Znak"/>
    <w:qFormat/>
    <w:rsid w:val="00025C62"/>
    <w:pPr>
      <w:keepNext/>
      <w:numPr>
        <w:ilvl w:val="1"/>
        <w:numId w:val="3"/>
      </w:numPr>
      <w:suppressAutoHyphens/>
      <w:jc w:val="center"/>
      <w:outlineLvl w:val="1"/>
    </w:pPr>
    <w:rPr>
      <w:rFonts w:ascii="Arial" w:hAnsi="Arial"/>
      <w:sz w:val="44"/>
      <w:szCs w:val="20"/>
      <w:lang w:val="x-none" w:eastAsia="x-none"/>
    </w:rPr>
  </w:style>
  <w:style w:type="paragraph" w:styleId="Nagwek3">
    <w:name w:val="heading 3"/>
    <w:basedOn w:val="Normalny"/>
    <w:next w:val="Normalny"/>
    <w:link w:val="Nagwek3Znak"/>
    <w:qFormat/>
    <w:rsid w:val="00025C62"/>
    <w:pPr>
      <w:keepNext/>
      <w:numPr>
        <w:ilvl w:val="2"/>
        <w:numId w:val="3"/>
      </w:numPr>
      <w:suppressAutoHyphens/>
      <w:jc w:val="center"/>
      <w:outlineLvl w:val="2"/>
    </w:pPr>
    <w:rPr>
      <w:rFonts w:ascii="Arial" w:hAnsi="Arial"/>
      <w:i/>
      <w:sz w:val="44"/>
      <w:szCs w:val="20"/>
      <w:u w:val="single"/>
      <w:lang w:val="x-none" w:eastAsia="x-none"/>
    </w:rPr>
  </w:style>
  <w:style w:type="paragraph" w:styleId="Nagwek6">
    <w:name w:val="heading 6"/>
    <w:basedOn w:val="Normalny"/>
    <w:next w:val="Normalny"/>
    <w:link w:val="Nagwek6Znak"/>
    <w:qFormat/>
    <w:rsid w:val="00025C62"/>
    <w:pPr>
      <w:keepNext/>
      <w:numPr>
        <w:ilvl w:val="5"/>
        <w:numId w:val="3"/>
      </w:numPr>
      <w:suppressAutoHyphens/>
      <w:jc w:val="right"/>
      <w:outlineLvl w:val="5"/>
    </w:pPr>
    <w:rPr>
      <w:rFonts w:ascii="Arial" w:hAnsi="Arial"/>
      <w:b/>
      <w:i/>
      <w:sz w:val="20"/>
      <w:szCs w:val="20"/>
      <w:lang w:val="x-none" w:eastAsia="x-none"/>
    </w:rPr>
  </w:style>
  <w:style w:type="paragraph" w:styleId="Nagwek7">
    <w:name w:val="heading 7"/>
    <w:basedOn w:val="Normalny"/>
    <w:next w:val="Normalny"/>
    <w:link w:val="Nagwek7Znak"/>
    <w:qFormat/>
    <w:rsid w:val="00025C62"/>
    <w:pPr>
      <w:keepNext/>
      <w:numPr>
        <w:ilvl w:val="6"/>
        <w:numId w:val="3"/>
      </w:numPr>
      <w:suppressAutoHyphens/>
      <w:jc w:val="right"/>
      <w:outlineLvl w:val="6"/>
    </w:pPr>
    <w:rPr>
      <w:rFonts w:ascii="Arial" w:hAnsi="Arial"/>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jc w:val="center"/>
    </w:pPr>
    <w:rPr>
      <w:rFonts w:eastAsiaTheme="minorEastAsia"/>
    </w:rPr>
  </w:style>
  <w:style w:type="paragraph" w:customStyle="1" w:styleId="Style21">
    <w:name w:val="Style21"/>
    <w:basedOn w:val="Normalny"/>
    <w:uiPriority w:val="99"/>
    <w:rsid w:val="0098090C"/>
    <w:pPr>
      <w:widowControl w:val="0"/>
      <w:autoSpaceDE w:val="0"/>
      <w:autoSpaceDN w:val="0"/>
      <w:adjustRightInd w:val="0"/>
      <w:jc w:val="both"/>
    </w:pPr>
    <w:rPr>
      <w:rFonts w:eastAsiaTheme="minorEastAsia"/>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link w:val="AkapitzlistZnak"/>
    <w:uiPriority w:val="34"/>
    <w:qFormat/>
    <w:rsid w:val="0098090C"/>
    <w:pPr>
      <w:spacing w:after="200" w:line="276" w:lineRule="auto"/>
      <w:ind w:left="720"/>
      <w:contextualSpacing/>
    </w:pPr>
    <w:rPr>
      <w:rFonts w:ascii="Calibri" w:eastAsia="Calibri" w:hAnsi="Calibri"/>
    </w:rPr>
  </w:style>
  <w:style w:type="paragraph" w:customStyle="1" w:styleId="Style14">
    <w:name w:val="Style14"/>
    <w:basedOn w:val="Normalny"/>
    <w:uiPriority w:val="99"/>
    <w:rsid w:val="0098090C"/>
    <w:pPr>
      <w:widowControl w:val="0"/>
      <w:autoSpaceDE w:val="0"/>
      <w:autoSpaceDN w:val="0"/>
      <w:adjustRightInd w:val="0"/>
      <w:spacing w:line="274" w:lineRule="exact"/>
      <w:ind w:hanging="425"/>
      <w:jc w:val="both"/>
    </w:pPr>
    <w:rPr>
      <w:rFonts w:eastAsiaTheme="minorEastAsia"/>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line="281" w:lineRule="exact"/>
      <w:ind w:hanging="274"/>
      <w:jc w:val="both"/>
    </w:pPr>
    <w:rPr>
      <w:rFonts w:eastAsiaTheme="minorEastAsia"/>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line="360" w:lineRule="auto"/>
      <w:jc w:val="both"/>
      <w:textAlignment w:val="baseline"/>
    </w:pPr>
    <w:rPr>
      <w:szCs w:val="20"/>
    </w:rPr>
  </w:style>
  <w:style w:type="paragraph" w:customStyle="1" w:styleId="Style34">
    <w:name w:val="Style34"/>
    <w:basedOn w:val="Normalny"/>
    <w:uiPriority w:val="99"/>
    <w:rsid w:val="0098090C"/>
    <w:pPr>
      <w:widowControl w:val="0"/>
      <w:autoSpaceDE w:val="0"/>
      <w:autoSpaceDN w:val="0"/>
      <w:adjustRightInd w:val="0"/>
      <w:spacing w:line="276" w:lineRule="exact"/>
      <w:ind w:hanging="274"/>
      <w:jc w:val="both"/>
    </w:pPr>
    <w:rPr>
      <w:rFonts w:eastAsiaTheme="minorEastAsia"/>
    </w:rPr>
  </w:style>
  <w:style w:type="paragraph" w:customStyle="1" w:styleId="Style33">
    <w:name w:val="Style33"/>
    <w:basedOn w:val="Normalny"/>
    <w:uiPriority w:val="99"/>
    <w:rsid w:val="0098090C"/>
    <w:pPr>
      <w:widowControl w:val="0"/>
      <w:autoSpaceDE w:val="0"/>
      <w:autoSpaceDN w:val="0"/>
      <w:adjustRightInd w:val="0"/>
      <w:spacing w:line="274" w:lineRule="exact"/>
      <w:ind w:hanging="346"/>
      <w:jc w:val="both"/>
    </w:pPr>
    <w:rPr>
      <w:rFonts w:eastAsiaTheme="minorEastAsia"/>
    </w:rPr>
  </w:style>
  <w:style w:type="paragraph" w:customStyle="1" w:styleId="Style35">
    <w:name w:val="Style35"/>
    <w:basedOn w:val="Normalny"/>
    <w:uiPriority w:val="99"/>
    <w:rsid w:val="0098090C"/>
    <w:pPr>
      <w:widowControl w:val="0"/>
      <w:autoSpaceDE w:val="0"/>
      <w:autoSpaceDN w:val="0"/>
      <w:adjustRightInd w:val="0"/>
      <w:jc w:val="center"/>
    </w:pPr>
    <w:rPr>
      <w:rFonts w:eastAsiaTheme="minorEastAsia"/>
    </w:rPr>
  </w:style>
  <w:style w:type="paragraph" w:customStyle="1" w:styleId="Style37">
    <w:name w:val="Style37"/>
    <w:basedOn w:val="Normalny"/>
    <w:uiPriority w:val="99"/>
    <w:rsid w:val="0098090C"/>
    <w:pPr>
      <w:widowControl w:val="0"/>
      <w:autoSpaceDE w:val="0"/>
      <w:autoSpaceDN w:val="0"/>
      <w:adjustRightInd w:val="0"/>
      <w:spacing w:line="274" w:lineRule="exact"/>
      <w:ind w:hanging="425"/>
    </w:pPr>
    <w:rPr>
      <w:rFonts w:eastAsiaTheme="minorEastAsia"/>
    </w:rPr>
  </w:style>
  <w:style w:type="paragraph" w:customStyle="1" w:styleId="Style24">
    <w:name w:val="Style24"/>
    <w:basedOn w:val="Normalny"/>
    <w:uiPriority w:val="99"/>
    <w:rsid w:val="0098090C"/>
    <w:pPr>
      <w:widowControl w:val="0"/>
      <w:autoSpaceDE w:val="0"/>
      <w:autoSpaceDN w:val="0"/>
      <w:adjustRightInd w:val="0"/>
      <w:spacing w:line="317" w:lineRule="exact"/>
      <w:jc w:val="both"/>
    </w:pPr>
    <w:rPr>
      <w:rFonts w:eastAsiaTheme="minorEastAsia"/>
    </w:rPr>
  </w:style>
  <w:style w:type="paragraph" w:customStyle="1" w:styleId="Style42">
    <w:name w:val="Style42"/>
    <w:basedOn w:val="Normalny"/>
    <w:uiPriority w:val="99"/>
    <w:rsid w:val="0098090C"/>
    <w:pPr>
      <w:widowControl w:val="0"/>
      <w:autoSpaceDE w:val="0"/>
      <w:autoSpaceDN w:val="0"/>
      <w:adjustRightInd w:val="0"/>
      <w:spacing w:line="274" w:lineRule="exact"/>
      <w:ind w:hanging="281"/>
    </w:pPr>
    <w:rPr>
      <w:rFonts w:eastAsiaTheme="minorEastAsia"/>
    </w:rPr>
  </w:style>
  <w:style w:type="paragraph" w:customStyle="1" w:styleId="Style9">
    <w:name w:val="Style9"/>
    <w:basedOn w:val="Normalny"/>
    <w:uiPriority w:val="99"/>
    <w:rsid w:val="0098090C"/>
    <w:pPr>
      <w:widowControl w:val="0"/>
      <w:autoSpaceDE w:val="0"/>
      <w:autoSpaceDN w:val="0"/>
      <w:adjustRightInd w:val="0"/>
      <w:jc w:val="center"/>
    </w:pPr>
    <w:rPr>
      <w:rFonts w:eastAsiaTheme="minorEastAsia"/>
    </w:rPr>
  </w:style>
  <w:style w:type="paragraph" w:customStyle="1" w:styleId="Style10">
    <w:name w:val="Style10"/>
    <w:basedOn w:val="Normalny"/>
    <w:uiPriority w:val="99"/>
    <w:rsid w:val="0098090C"/>
    <w:pPr>
      <w:widowControl w:val="0"/>
      <w:autoSpaceDE w:val="0"/>
      <w:autoSpaceDN w:val="0"/>
      <w:adjustRightInd w:val="0"/>
      <w:jc w:val="both"/>
    </w:pPr>
    <w:rPr>
      <w:rFonts w:eastAsiaTheme="minorEastAsia"/>
    </w:rPr>
  </w:style>
  <w:style w:type="paragraph" w:customStyle="1" w:styleId="Style12">
    <w:name w:val="Style12"/>
    <w:basedOn w:val="Normalny"/>
    <w:uiPriority w:val="99"/>
    <w:rsid w:val="0098090C"/>
    <w:pPr>
      <w:widowControl w:val="0"/>
      <w:autoSpaceDE w:val="0"/>
      <w:autoSpaceDN w:val="0"/>
      <w:adjustRightInd w:val="0"/>
      <w:spacing w:line="490" w:lineRule="exact"/>
      <w:jc w:val="center"/>
    </w:pPr>
    <w:rPr>
      <w:rFonts w:eastAsiaTheme="minorEastAsia"/>
    </w:rPr>
  </w:style>
  <w:style w:type="paragraph" w:customStyle="1" w:styleId="Style51">
    <w:name w:val="Style51"/>
    <w:basedOn w:val="Normalny"/>
    <w:uiPriority w:val="99"/>
    <w:rsid w:val="0098090C"/>
    <w:pPr>
      <w:widowControl w:val="0"/>
      <w:autoSpaceDE w:val="0"/>
      <w:autoSpaceDN w:val="0"/>
      <w:adjustRightInd w:val="0"/>
      <w:spacing w:line="278" w:lineRule="exact"/>
      <w:jc w:val="both"/>
    </w:pPr>
    <w:rPr>
      <w:rFonts w:eastAsiaTheme="minorEastAsia"/>
    </w:rPr>
  </w:style>
  <w:style w:type="paragraph" w:customStyle="1" w:styleId="Style53">
    <w:name w:val="Style53"/>
    <w:basedOn w:val="Normalny"/>
    <w:uiPriority w:val="99"/>
    <w:rsid w:val="0098090C"/>
    <w:pPr>
      <w:widowControl w:val="0"/>
      <w:autoSpaceDE w:val="0"/>
      <w:autoSpaceDN w:val="0"/>
      <w:adjustRightInd w:val="0"/>
      <w:jc w:val="right"/>
    </w:pPr>
    <w:rPr>
      <w:rFonts w:eastAsiaTheme="minorEastAsia"/>
    </w:rPr>
  </w:style>
  <w:style w:type="paragraph" w:customStyle="1" w:styleId="Style62">
    <w:name w:val="Style62"/>
    <w:basedOn w:val="Normalny"/>
    <w:uiPriority w:val="99"/>
    <w:rsid w:val="0098090C"/>
    <w:pPr>
      <w:widowControl w:val="0"/>
      <w:autoSpaceDE w:val="0"/>
      <w:autoSpaceDN w:val="0"/>
      <w:adjustRightInd w:val="0"/>
      <w:spacing w:line="274" w:lineRule="exact"/>
      <w:jc w:val="center"/>
    </w:pPr>
    <w:rPr>
      <w:rFonts w:eastAsiaTheme="minorEastAsia"/>
    </w:rPr>
  </w:style>
  <w:style w:type="paragraph" w:customStyle="1" w:styleId="Style67">
    <w:name w:val="Style67"/>
    <w:basedOn w:val="Normalny"/>
    <w:uiPriority w:val="99"/>
    <w:rsid w:val="0098090C"/>
    <w:pPr>
      <w:widowControl w:val="0"/>
      <w:autoSpaceDE w:val="0"/>
      <w:autoSpaceDN w:val="0"/>
      <w:adjustRightInd w:val="0"/>
      <w:spacing w:line="276" w:lineRule="exact"/>
      <w:ind w:hanging="720"/>
      <w:jc w:val="both"/>
    </w:pPr>
    <w:rPr>
      <w:rFonts w:eastAsiaTheme="minorEastAsia"/>
    </w:rPr>
  </w:style>
  <w:style w:type="paragraph" w:customStyle="1" w:styleId="Style76">
    <w:name w:val="Style76"/>
    <w:basedOn w:val="Normalny"/>
    <w:uiPriority w:val="99"/>
    <w:rsid w:val="0098090C"/>
    <w:pPr>
      <w:widowControl w:val="0"/>
      <w:autoSpaceDE w:val="0"/>
      <w:autoSpaceDN w:val="0"/>
      <w:adjustRightInd w:val="0"/>
      <w:spacing w:line="277" w:lineRule="exact"/>
      <w:ind w:hanging="547"/>
      <w:jc w:val="both"/>
    </w:pPr>
    <w:rPr>
      <w:rFonts w:eastAsiaTheme="minorEastAsia"/>
    </w:rPr>
  </w:style>
  <w:style w:type="paragraph" w:customStyle="1" w:styleId="Style82">
    <w:name w:val="Style82"/>
    <w:basedOn w:val="Normalny"/>
    <w:uiPriority w:val="99"/>
    <w:rsid w:val="0098090C"/>
    <w:pPr>
      <w:widowControl w:val="0"/>
      <w:autoSpaceDE w:val="0"/>
      <w:autoSpaceDN w:val="0"/>
      <w:adjustRightInd w:val="0"/>
      <w:spacing w:line="274" w:lineRule="exact"/>
      <w:ind w:firstLine="770"/>
    </w:pPr>
    <w:rPr>
      <w:rFonts w:eastAsiaTheme="minorEastAsia"/>
    </w:rPr>
  </w:style>
  <w:style w:type="paragraph" w:customStyle="1" w:styleId="Style84">
    <w:name w:val="Style84"/>
    <w:basedOn w:val="Normalny"/>
    <w:uiPriority w:val="99"/>
    <w:rsid w:val="0098090C"/>
    <w:pPr>
      <w:widowControl w:val="0"/>
      <w:autoSpaceDE w:val="0"/>
      <w:autoSpaceDN w:val="0"/>
      <w:adjustRightInd w:val="0"/>
      <w:spacing w:line="274" w:lineRule="exact"/>
      <w:ind w:hanging="684"/>
    </w:pPr>
    <w:rPr>
      <w:rFonts w:eastAsiaTheme="minorEastAsia"/>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line="260" w:lineRule="atLeast"/>
      <w:jc w:val="center"/>
    </w:pPr>
    <w:rPr>
      <w:b/>
      <w:sz w:val="28"/>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jc w:val="both"/>
    </w:pPr>
    <w:rPr>
      <w:rFonts w:ascii="Arial" w:hAnsi="Arial"/>
      <w:sz w:val="20"/>
      <w:szCs w:val="20"/>
      <w:lang w:val="x-none"/>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hAnsi="Cambria" w:cs="font167"/>
      <w:kern w:val="1"/>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line="360" w:lineRule="auto"/>
      <w:jc w:val="both"/>
      <w:textAlignment w:val="baseline"/>
    </w:pPr>
    <w:rPr>
      <w:szCs w:val="20"/>
    </w:rPr>
  </w:style>
  <w:style w:type="paragraph" w:styleId="Tekstprzypisukocowego">
    <w:name w:val="endnote text"/>
    <w:basedOn w:val="Normalny"/>
    <w:link w:val="TekstprzypisukocowegoZnak"/>
    <w:uiPriority w:val="99"/>
    <w:semiHidden/>
    <w:unhideWhenUsed/>
    <w:rsid w:val="001D50C3"/>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rPr>
      <w:rFonts w:ascii="Courier New" w:hAnsi="Courier New"/>
      <w:sz w:val="20"/>
      <w:szCs w:val="20"/>
      <w:lang w:val="x-none"/>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line="230" w:lineRule="exact"/>
      <w:jc w:val="both"/>
    </w:pPr>
    <w:rPr>
      <w:rFonts w:eastAsiaTheme="minorEastAsia"/>
    </w:rPr>
  </w:style>
  <w:style w:type="paragraph" w:customStyle="1" w:styleId="Style56">
    <w:name w:val="Style56"/>
    <w:basedOn w:val="Normalny"/>
    <w:uiPriority w:val="99"/>
    <w:rsid w:val="00BC1D93"/>
    <w:pPr>
      <w:widowControl w:val="0"/>
      <w:autoSpaceDE w:val="0"/>
      <w:autoSpaceDN w:val="0"/>
      <w:adjustRightInd w:val="0"/>
      <w:spacing w:line="180" w:lineRule="exact"/>
      <w:ind w:firstLine="324"/>
    </w:pPr>
    <w:rPr>
      <w:rFonts w:eastAsiaTheme="minorEastAsia"/>
    </w:rPr>
  </w:style>
  <w:style w:type="paragraph" w:customStyle="1" w:styleId="Style88">
    <w:name w:val="Style88"/>
    <w:basedOn w:val="Normalny"/>
    <w:uiPriority w:val="99"/>
    <w:rsid w:val="00BC1D93"/>
    <w:pPr>
      <w:widowControl w:val="0"/>
      <w:autoSpaceDE w:val="0"/>
      <w:autoSpaceDN w:val="0"/>
      <w:adjustRightInd w:val="0"/>
      <w:jc w:val="both"/>
    </w:pPr>
    <w:rPr>
      <w:rFonts w:eastAsiaTheme="minorEastAsia"/>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 w:type="character" w:customStyle="1" w:styleId="AkapitzlistZnak">
    <w:name w:val="Akapit z listą Znak"/>
    <w:link w:val="Akapitzlist"/>
    <w:uiPriority w:val="34"/>
    <w:locked/>
    <w:rsid w:val="00D4389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02C7A"/>
    <w:pPr>
      <w:spacing w:after="120"/>
      <w:ind w:left="283"/>
    </w:pPr>
  </w:style>
  <w:style w:type="character" w:customStyle="1" w:styleId="TekstpodstawowywcityZnak">
    <w:name w:val="Tekst podstawowy wcięty Znak"/>
    <w:basedOn w:val="Domylnaczcionkaakapitu"/>
    <w:link w:val="Tekstpodstawowywcity"/>
    <w:uiPriority w:val="99"/>
    <w:semiHidden/>
    <w:rsid w:val="00002C7A"/>
  </w:style>
  <w:style w:type="character" w:styleId="Odwoaniedokomentarza">
    <w:name w:val="annotation reference"/>
    <w:basedOn w:val="Domylnaczcionkaakapitu"/>
    <w:uiPriority w:val="99"/>
    <w:semiHidden/>
    <w:unhideWhenUsed/>
    <w:rsid w:val="003B72F2"/>
    <w:rPr>
      <w:sz w:val="16"/>
      <w:szCs w:val="16"/>
    </w:rPr>
  </w:style>
  <w:style w:type="paragraph" w:styleId="Tekstkomentarza">
    <w:name w:val="annotation text"/>
    <w:basedOn w:val="Normalny"/>
    <w:link w:val="TekstkomentarzaZnak"/>
    <w:uiPriority w:val="99"/>
    <w:semiHidden/>
    <w:unhideWhenUsed/>
    <w:rsid w:val="003B72F2"/>
    <w:rPr>
      <w:sz w:val="20"/>
      <w:szCs w:val="20"/>
    </w:rPr>
  </w:style>
  <w:style w:type="character" w:customStyle="1" w:styleId="TekstkomentarzaZnak">
    <w:name w:val="Tekst komentarza Znak"/>
    <w:basedOn w:val="Domylnaczcionkaakapitu"/>
    <w:link w:val="Tekstkomentarza"/>
    <w:uiPriority w:val="99"/>
    <w:semiHidden/>
    <w:rsid w:val="003B72F2"/>
    <w:rPr>
      <w:sz w:val="20"/>
      <w:szCs w:val="20"/>
    </w:rPr>
  </w:style>
  <w:style w:type="paragraph" w:styleId="Tematkomentarza">
    <w:name w:val="annotation subject"/>
    <w:basedOn w:val="Tekstkomentarza"/>
    <w:next w:val="Tekstkomentarza"/>
    <w:link w:val="TematkomentarzaZnak"/>
    <w:uiPriority w:val="99"/>
    <w:semiHidden/>
    <w:unhideWhenUsed/>
    <w:rsid w:val="003B72F2"/>
    <w:rPr>
      <w:b/>
      <w:bCs/>
    </w:rPr>
  </w:style>
  <w:style w:type="character" w:customStyle="1" w:styleId="TematkomentarzaZnak">
    <w:name w:val="Temat komentarza Znak"/>
    <w:basedOn w:val="TekstkomentarzaZnak"/>
    <w:link w:val="Tematkomentarza"/>
    <w:uiPriority w:val="99"/>
    <w:semiHidden/>
    <w:rsid w:val="003B72F2"/>
    <w:rPr>
      <w:b/>
      <w:bCs/>
      <w:sz w:val="20"/>
      <w:szCs w:val="20"/>
    </w:rPr>
  </w:style>
  <w:style w:type="paragraph" w:customStyle="1" w:styleId="ZnakZnak1">
    <w:name w:val="Znak Znak1"/>
    <w:basedOn w:val="Normalny"/>
    <w:rsid w:val="009529EE"/>
    <w:pPr>
      <w:spacing w:line="240" w:lineRule="exact"/>
    </w:pPr>
    <w:rPr>
      <w:rFonts w:ascii="Tahoma" w:hAnsi="Tahoma" w:cs="Tahoma"/>
      <w:sz w:val="20"/>
      <w:szCs w:val="20"/>
      <w:lang w:val="en-US"/>
    </w:rPr>
  </w:style>
  <w:style w:type="character" w:customStyle="1" w:styleId="Nierozpoznanawzmianka1">
    <w:name w:val="Nierozpoznana wzmianka1"/>
    <w:basedOn w:val="Domylnaczcionkaakapitu"/>
    <w:uiPriority w:val="99"/>
    <w:semiHidden/>
    <w:unhideWhenUsed/>
    <w:rsid w:val="00874596"/>
    <w:rPr>
      <w:color w:val="808080"/>
      <w:shd w:val="clear" w:color="auto" w:fill="E6E6E6"/>
    </w:rPr>
  </w:style>
  <w:style w:type="character" w:customStyle="1" w:styleId="FontStyle36">
    <w:name w:val="Font Style36"/>
    <w:qFormat/>
    <w:rsid w:val="006A272D"/>
    <w:rPr>
      <w:rFonts w:ascii="Arial" w:hAnsi="Arial" w:cs="Arial"/>
      <w:color w:val="000000"/>
      <w:sz w:val="18"/>
      <w:szCs w:val="18"/>
    </w:rPr>
  </w:style>
  <w:style w:type="paragraph" w:customStyle="1" w:styleId="Style20">
    <w:name w:val="Style20"/>
    <w:basedOn w:val="Normalny"/>
    <w:uiPriority w:val="99"/>
    <w:rsid w:val="006A272D"/>
    <w:pPr>
      <w:widowControl w:val="0"/>
      <w:autoSpaceDE w:val="0"/>
      <w:autoSpaceDN w:val="0"/>
      <w:adjustRightInd w:val="0"/>
      <w:spacing w:line="230" w:lineRule="exact"/>
      <w:ind w:hanging="360"/>
      <w:jc w:val="both"/>
    </w:pPr>
    <w:rPr>
      <w:rFonts w:ascii="Arial" w:hAnsi="Arial" w:cs="Arial"/>
    </w:rPr>
  </w:style>
  <w:style w:type="paragraph" w:styleId="Listapunktowana">
    <w:name w:val="List Bullet"/>
    <w:basedOn w:val="Normalny"/>
    <w:uiPriority w:val="99"/>
    <w:unhideWhenUsed/>
    <w:rsid w:val="00B56E53"/>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495">
      <w:bodyDiv w:val="1"/>
      <w:marLeft w:val="0"/>
      <w:marRight w:val="0"/>
      <w:marTop w:val="0"/>
      <w:marBottom w:val="0"/>
      <w:divBdr>
        <w:top w:val="none" w:sz="0" w:space="0" w:color="auto"/>
        <w:left w:val="none" w:sz="0" w:space="0" w:color="auto"/>
        <w:bottom w:val="none" w:sz="0" w:space="0" w:color="auto"/>
        <w:right w:val="none" w:sz="0" w:space="0" w:color="auto"/>
      </w:divBdr>
      <w:divsChild>
        <w:div w:id="1516337402">
          <w:marLeft w:val="0"/>
          <w:marRight w:val="0"/>
          <w:marTop w:val="0"/>
          <w:marBottom w:val="0"/>
          <w:divBdr>
            <w:top w:val="none" w:sz="0" w:space="0" w:color="auto"/>
            <w:left w:val="none" w:sz="0" w:space="0" w:color="auto"/>
            <w:bottom w:val="none" w:sz="0" w:space="0" w:color="auto"/>
            <w:right w:val="none" w:sz="0" w:space="0" w:color="auto"/>
          </w:divBdr>
        </w:div>
        <w:div w:id="752823749">
          <w:marLeft w:val="0"/>
          <w:marRight w:val="0"/>
          <w:marTop w:val="0"/>
          <w:marBottom w:val="0"/>
          <w:divBdr>
            <w:top w:val="none" w:sz="0" w:space="0" w:color="auto"/>
            <w:left w:val="none" w:sz="0" w:space="0" w:color="auto"/>
            <w:bottom w:val="none" w:sz="0" w:space="0" w:color="auto"/>
            <w:right w:val="none" w:sz="0" w:space="0" w:color="auto"/>
          </w:divBdr>
        </w:div>
      </w:divsChild>
    </w:div>
    <w:div w:id="44184377">
      <w:bodyDiv w:val="1"/>
      <w:marLeft w:val="0"/>
      <w:marRight w:val="0"/>
      <w:marTop w:val="0"/>
      <w:marBottom w:val="0"/>
      <w:divBdr>
        <w:top w:val="none" w:sz="0" w:space="0" w:color="auto"/>
        <w:left w:val="none" w:sz="0" w:space="0" w:color="auto"/>
        <w:bottom w:val="none" w:sz="0" w:space="0" w:color="auto"/>
        <w:right w:val="none" w:sz="0" w:space="0" w:color="auto"/>
      </w:divBdr>
    </w:div>
    <w:div w:id="195965881">
      <w:bodyDiv w:val="1"/>
      <w:marLeft w:val="0"/>
      <w:marRight w:val="0"/>
      <w:marTop w:val="0"/>
      <w:marBottom w:val="0"/>
      <w:divBdr>
        <w:top w:val="none" w:sz="0" w:space="0" w:color="auto"/>
        <w:left w:val="none" w:sz="0" w:space="0" w:color="auto"/>
        <w:bottom w:val="none" w:sz="0" w:space="0" w:color="auto"/>
        <w:right w:val="none" w:sz="0" w:space="0" w:color="auto"/>
      </w:divBdr>
      <w:divsChild>
        <w:div w:id="273441242">
          <w:marLeft w:val="0"/>
          <w:marRight w:val="0"/>
          <w:marTop w:val="0"/>
          <w:marBottom w:val="0"/>
          <w:divBdr>
            <w:top w:val="none" w:sz="0" w:space="0" w:color="auto"/>
            <w:left w:val="none" w:sz="0" w:space="0" w:color="auto"/>
            <w:bottom w:val="none" w:sz="0" w:space="0" w:color="auto"/>
            <w:right w:val="none" w:sz="0" w:space="0" w:color="auto"/>
          </w:divBdr>
        </w:div>
        <w:div w:id="680475483">
          <w:marLeft w:val="0"/>
          <w:marRight w:val="0"/>
          <w:marTop w:val="0"/>
          <w:marBottom w:val="0"/>
          <w:divBdr>
            <w:top w:val="none" w:sz="0" w:space="0" w:color="auto"/>
            <w:left w:val="none" w:sz="0" w:space="0" w:color="auto"/>
            <w:bottom w:val="none" w:sz="0" w:space="0" w:color="auto"/>
            <w:right w:val="none" w:sz="0" w:space="0" w:color="auto"/>
          </w:divBdr>
        </w:div>
        <w:div w:id="809712613">
          <w:marLeft w:val="0"/>
          <w:marRight w:val="0"/>
          <w:marTop w:val="0"/>
          <w:marBottom w:val="0"/>
          <w:divBdr>
            <w:top w:val="none" w:sz="0" w:space="0" w:color="auto"/>
            <w:left w:val="none" w:sz="0" w:space="0" w:color="auto"/>
            <w:bottom w:val="none" w:sz="0" w:space="0" w:color="auto"/>
            <w:right w:val="none" w:sz="0" w:space="0" w:color="auto"/>
          </w:divBdr>
        </w:div>
        <w:div w:id="1039432420">
          <w:marLeft w:val="0"/>
          <w:marRight w:val="0"/>
          <w:marTop w:val="0"/>
          <w:marBottom w:val="0"/>
          <w:divBdr>
            <w:top w:val="none" w:sz="0" w:space="0" w:color="auto"/>
            <w:left w:val="none" w:sz="0" w:space="0" w:color="auto"/>
            <w:bottom w:val="none" w:sz="0" w:space="0" w:color="auto"/>
            <w:right w:val="none" w:sz="0" w:space="0" w:color="auto"/>
          </w:divBdr>
        </w:div>
        <w:div w:id="1612667427">
          <w:marLeft w:val="0"/>
          <w:marRight w:val="0"/>
          <w:marTop w:val="0"/>
          <w:marBottom w:val="0"/>
          <w:divBdr>
            <w:top w:val="none" w:sz="0" w:space="0" w:color="auto"/>
            <w:left w:val="none" w:sz="0" w:space="0" w:color="auto"/>
            <w:bottom w:val="none" w:sz="0" w:space="0" w:color="auto"/>
            <w:right w:val="none" w:sz="0" w:space="0" w:color="auto"/>
          </w:divBdr>
        </w:div>
      </w:divsChild>
    </w:div>
    <w:div w:id="199707160">
      <w:bodyDiv w:val="1"/>
      <w:marLeft w:val="0"/>
      <w:marRight w:val="0"/>
      <w:marTop w:val="0"/>
      <w:marBottom w:val="0"/>
      <w:divBdr>
        <w:top w:val="none" w:sz="0" w:space="0" w:color="auto"/>
        <w:left w:val="none" w:sz="0" w:space="0" w:color="auto"/>
        <w:bottom w:val="none" w:sz="0" w:space="0" w:color="auto"/>
        <w:right w:val="none" w:sz="0" w:space="0" w:color="auto"/>
      </w:divBdr>
      <w:divsChild>
        <w:div w:id="1820732122">
          <w:marLeft w:val="0"/>
          <w:marRight w:val="0"/>
          <w:marTop w:val="0"/>
          <w:marBottom w:val="0"/>
          <w:divBdr>
            <w:top w:val="none" w:sz="0" w:space="0" w:color="auto"/>
            <w:left w:val="none" w:sz="0" w:space="0" w:color="auto"/>
            <w:bottom w:val="none" w:sz="0" w:space="0" w:color="auto"/>
            <w:right w:val="none" w:sz="0" w:space="0" w:color="auto"/>
          </w:divBdr>
        </w:div>
        <w:div w:id="58946549">
          <w:marLeft w:val="0"/>
          <w:marRight w:val="0"/>
          <w:marTop w:val="0"/>
          <w:marBottom w:val="0"/>
          <w:divBdr>
            <w:top w:val="none" w:sz="0" w:space="0" w:color="auto"/>
            <w:left w:val="none" w:sz="0" w:space="0" w:color="auto"/>
            <w:bottom w:val="none" w:sz="0" w:space="0" w:color="auto"/>
            <w:right w:val="none" w:sz="0" w:space="0" w:color="auto"/>
          </w:divBdr>
        </w:div>
        <w:div w:id="784077949">
          <w:marLeft w:val="0"/>
          <w:marRight w:val="0"/>
          <w:marTop w:val="0"/>
          <w:marBottom w:val="0"/>
          <w:divBdr>
            <w:top w:val="none" w:sz="0" w:space="0" w:color="auto"/>
            <w:left w:val="none" w:sz="0" w:space="0" w:color="auto"/>
            <w:bottom w:val="none" w:sz="0" w:space="0" w:color="auto"/>
            <w:right w:val="none" w:sz="0" w:space="0" w:color="auto"/>
          </w:divBdr>
        </w:div>
        <w:div w:id="153106680">
          <w:marLeft w:val="0"/>
          <w:marRight w:val="0"/>
          <w:marTop w:val="0"/>
          <w:marBottom w:val="0"/>
          <w:divBdr>
            <w:top w:val="none" w:sz="0" w:space="0" w:color="auto"/>
            <w:left w:val="none" w:sz="0" w:space="0" w:color="auto"/>
            <w:bottom w:val="none" w:sz="0" w:space="0" w:color="auto"/>
            <w:right w:val="none" w:sz="0" w:space="0" w:color="auto"/>
          </w:divBdr>
        </w:div>
        <w:div w:id="718672551">
          <w:marLeft w:val="0"/>
          <w:marRight w:val="0"/>
          <w:marTop w:val="0"/>
          <w:marBottom w:val="0"/>
          <w:divBdr>
            <w:top w:val="none" w:sz="0" w:space="0" w:color="auto"/>
            <w:left w:val="none" w:sz="0" w:space="0" w:color="auto"/>
            <w:bottom w:val="none" w:sz="0" w:space="0" w:color="auto"/>
            <w:right w:val="none" w:sz="0" w:space="0" w:color="auto"/>
          </w:divBdr>
        </w:div>
        <w:div w:id="418722585">
          <w:marLeft w:val="0"/>
          <w:marRight w:val="0"/>
          <w:marTop w:val="0"/>
          <w:marBottom w:val="0"/>
          <w:divBdr>
            <w:top w:val="none" w:sz="0" w:space="0" w:color="auto"/>
            <w:left w:val="none" w:sz="0" w:space="0" w:color="auto"/>
            <w:bottom w:val="none" w:sz="0" w:space="0" w:color="auto"/>
            <w:right w:val="none" w:sz="0" w:space="0" w:color="auto"/>
          </w:divBdr>
        </w:div>
        <w:div w:id="1370108609">
          <w:marLeft w:val="0"/>
          <w:marRight w:val="0"/>
          <w:marTop w:val="0"/>
          <w:marBottom w:val="0"/>
          <w:divBdr>
            <w:top w:val="none" w:sz="0" w:space="0" w:color="auto"/>
            <w:left w:val="none" w:sz="0" w:space="0" w:color="auto"/>
            <w:bottom w:val="none" w:sz="0" w:space="0" w:color="auto"/>
            <w:right w:val="none" w:sz="0" w:space="0" w:color="auto"/>
          </w:divBdr>
        </w:div>
        <w:div w:id="810171405">
          <w:marLeft w:val="0"/>
          <w:marRight w:val="0"/>
          <w:marTop w:val="0"/>
          <w:marBottom w:val="0"/>
          <w:divBdr>
            <w:top w:val="none" w:sz="0" w:space="0" w:color="auto"/>
            <w:left w:val="none" w:sz="0" w:space="0" w:color="auto"/>
            <w:bottom w:val="none" w:sz="0" w:space="0" w:color="auto"/>
            <w:right w:val="none" w:sz="0" w:space="0" w:color="auto"/>
          </w:divBdr>
        </w:div>
        <w:div w:id="1786537503">
          <w:marLeft w:val="0"/>
          <w:marRight w:val="0"/>
          <w:marTop w:val="0"/>
          <w:marBottom w:val="0"/>
          <w:divBdr>
            <w:top w:val="none" w:sz="0" w:space="0" w:color="auto"/>
            <w:left w:val="none" w:sz="0" w:space="0" w:color="auto"/>
            <w:bottom w:val="none" w:sz="0" w:space="0" w:color="auto"/>
            <w:right w:val="none" w:sz="0" w:space="0" w:color="auto"/>
          </w:divBdr>
        </w:div>
        <w:div w:id="1693067255">
          <w:marLeft w:val="0"/>
          <w:marRight w:val="0"/>
          <w:marTop w:val="0"/>
          <w:marBottom w:val="0"/>
          <w:divBdr>
            <w:top w:val="none" w:sz="0" w:space="0" w:color="auto"/>
            <w:left w:val="none" w:sz="0" w:space="0" w:color="auto"/>
            <w:bottom w:val="none" w:sz="0" w:space="0" w:color="auto"/>
            <w:right w:val="none" w:sz="0" w:space="0" w:color="auto"/>
          </w:divBdr>
        </w:div>
        <w:div w:id="1291588985">
          <w:marLeft w:val="0"/>
          <w:marRight w:val="0"/>
          <w:marTop w:val="0"/>
          <w:marBottom w:val="0"/>
          <w:divBdr>
            <w:top w:val="none" w:sz="0" w:space="0" w:color="auto"/>
            <w:left w:val="none" w:sz="0" w:space="0" w:color="auto"/>
            <w:bottom w:val="none" w:sz="0" w:space="0" w:color="auto"/>
            <w:right w:val="none" w:sz="0" w:space="0" w:color="auto"/>
          </w:divBdr>
        </w:div>
        <w:div w:id="1392191750">
          <w:marLeft w:val="0"/>
          <w:marRight w:val="0"/>
          <w:marTop w:val="0"/>
          <w:marBottom w:val="0"/>
          <w:divBdr>
            <w:top w:val="none" w:sz="0" w:space="0" w:color="auto"/>
            <w:left w:val="none" w:sz="0" w:space="0" w:color="auto"/>
            <w:bottom w:val="none" w:sz="0" w:space="0" w:color="auto"/>
            <w:right w:val="none" w:sz="0" w:space="0" w:color="auto"/>
          </w:divBdr>
        </w:div>
        <w:div w:id="1539706264">
          <w:marLeft w:val="0"/>
          <w:marRight w:val="0"/>
          <w:marTop w:val="0"/>
          <w:marBottom w:val="0"/>
          <w:divBdr>
            <w:top w:val="none" w:sz="0" w:space="0" w:color="auto"/>
            <w:left w:val="none" w:sz="0" w:space="0" w:color="auto"/>
            <w:bottom w:val="none" w:sz="0" w:space="0" w:color="auto"/>
            <w:right w:val="none" w:sz="0" w:space="0" w:color="auto"/>
          </w:divBdr>
        </w:div>
        <w:div w:id="280722967">
          <w:marLeft w:val="0"/>
          <w:marRight w:val="0"/>
          <w:marTop w:val="0"/>
          <w:marBottom w:val="0"/>
          <w:divBdr>
            <w:top w:val="none" w:sz="0" w:space="0" w:color="auto"/>
            <w:left w:val="none" w:sz="0" w:space="0" w:color="auto"/>
            <w:bottom w:val="none" w:sz="0" w:space="0" w:color="auto"/>
            <w:right w:val="none" w:sz="0" w:space="0" w:color="auto"/>
          </w:divBdr>
        </w:div>
        <w:div w:id="1806973105">
          <w:marLeft w:val="0"/>
          <w:marRight w:val="0"/>
          <w:marTop w:val="0"/>
          <w:marBottom w:val="0"/>
          <w:divBdr>
            <w:top w:val="none" w:sz="0" w:space="0" w:color="auto"/>
            <w:left w:val="none" w:sz="0" w:space="0" w:color="auto"/>
            <w:bottom w:val="none" w:sz="0" w:space="0" w:color="auto"/>
            <w:right w:val="none" w:sz="0" w:space="0" w:color="auto"/>
          </w:divBdr>
        </w:div>
        <w:div w:id="166410962">
          <w:marLeft w:val="0"/>
          <w:marRight w:val="0"/>
          <w:marTop w:val="0"/>
          <w:marBottom w:val="0"/>
          <w:divBdr>
            <w:top w:val="none" w:sz="0" w:space="0" w:color="auto"/>
            <w:left w:val="none" w:sz="0" w:space="0" w:color="auto"/>
            <w:bottom w:val="none" w:sz="0" w:space="0" w:color="auto"/>
            <w:right w:val="none" w:sz="0" w:space="0" w:color="auto"/>
          </w:divBdr>
        </w:div>
        <w:div w:id="674116483">
          <w:marLeft w:val="0"/>
          <w:marRight w:val="0"/>
          <w:marTop w:val="0"/>
          <w:marBottom w:val="0"/>
          <w:divBdr>
            <w:top w:val="none" w:sz="0" w:space="0" w:color="auto"/>
            <w:left w:val="none" w:sz="0" w:space="0" w:color="auto"/>
            <w:bottom w:val="none" w:sz="0" w:space="0" w:color="auto"/>
            <w:right w:val="none" w:sz="0" w:space="0" w:color="auto"/>
          </w:divBdr>
        </w:div>
        <w:div w:id="874805440">
          <w:marLeft w:val="0"/>
          <w:marRight w:val="0"/>
          <w:marTop w:val="0"/>
          <w:marBottom w:val="0"/>
          <w:divBdr>
            <w:top w:val="none" w:sz="0" w:space="0" w:color="auto"/>
            <w:left w:val="none" w:sz="0" w:space="0" w:color="auto"/>
            <w:bottom w:val="none" w:sz="0" w:space="0" w:color="auto"/>
            <w:right w:val="none" w:sz="0" w:space="0" w:color="auto"/>
          </w:divBdr>
        </w:div>
        <w:div w:id="480581594">
          <w:marLeft w:val="0"/>
          <w:marRight w:val="0"/>
          <w:marTop w:val="0"/>
          <w:marBottom w:val="0"/>
          <w:divBdr>
            <w:top w:val="none" w:sz="0" w:space="0" w:color="auto"/>
            <w:left w:val="none" w:sz="0" w:space="0" w:color="auto"/>
            <w:bottom w:val="none" w:sz="0" w:space="0" w:color="auto"/>
            <w:right w:val="none" w:sz="0" w:space="0" w:color="auto"/>
          </w:divBdr>
        </w:div>
        <w:div w:id="623194347">
          <w:marLeft w:val="0"/>
          <w:marRight w:val="0"/>
          <w:marTop w:val="0"/>
          <w:marBottom w:val="0"/>
          <w:divBdr>
            <w:top w:val="none" w:sz="0" w:space="0" w:color="auto"/>
            <w:left w:val="none" w:sz="0" w:space="0" w:color="auto"/>
            <w:bottom w:val="none" w:sz="0" w:space="0" w:color="auto"/>
            <w:right w:val="none" w:sz="0" w:space="0" w:color="auto"/>
          </w:divBdr>
        </w:div>
        <w:div w:id="1307781163">
          <w:marLeft w:val="0"/>
          <w:marRight w:val="0"/>
          <w:marTop w:val="0"/>
          <w:marBottom w:val="0"/>
          <w:divBdr>
            <w:top w:val="none" w:sz="0" w:space="0" w:color="auto"/>
            <w:left w:val="none" w:sz="0" w:space="0" w:color="auto"/>
            <w:bottom w:val="none" w:sz="0" w:space="0" w:color="auto"/>
            <w:right w:val="none" w:sz="0" w:space="0" w:color="auto"/>
          </w:divBdr>
        </w:div>
        <w:div w:id="2135981020">
          <w:marLeft w:val="0"/>
          <w:marRight w:val="0"/>
          <w:marTop w:val="0"/>
          <w:marBottom w:val="0"/>
          <w:divBdr>
            <w:top w:val="none" w:sz="0" w:space="0" w:color="auto"/>
            <w:left w:val="none" w:sz="0" w:space="0" w:color="auto"/>
            <w:bottom w:val="none" w:sz="0" w:space="0" w:color="auto"/>
            <w:right w:val="none" w:sz="0" w:space="0" w:color="auto"/>
          </w:divBdr>
        </w:div>
        <w:div w:id="1311011001">
          <w:marLeft w:val="0"/>
          <w:marRight w:val="0"/>
          <w:marTop w:val="0"/>
          <w:marBottom w:val="0"/>
          <w:divBdr>
            <w:top w:val="none" w:sz="0" w:space="0" w:color="auto"/>
            <w:left w:val="none" w:sz="0" w:space="0" w:color="auto"/>
            <w:bottom w:val="none" w:sz="0" w:space="0" w:color="auto"/>
            <w:right w:val="none" w:sz="0" w:space="0" w:color="auto"/>
          </w:divBdr>
        </w:div>
        <w:div w:id="355422639">
          <w:marLeft w:val="0"/>
          <w:marRight w:val="0"/>
          <w:marTop w:val="0"/>
          <w:marBottom w:val="0"/>
          <w:divBdr>
            <w:top w:val="none" w:sz="0" w:space="0" w:color="auto"/>
            <w:left w:val="none" w:sz="0" w:space="0" w:color="auto"/>
            <w:bottom w:val="none" w:sz="0" w:space="0" w:color="auto"/>
            <w:right w:val="none" w:sz="0" w:space="0" w:color="auto"/>
          </w:divBdr>
        </w:div>
        <w:div w:id="1117524147">
          <w:marLeft w:val="0"/>
          <w:marRight w:val="0"/>
          <w:marTop w:val="0"/>
          <w:marBottom w:val="0"/>
          <w:divBdr>
            <w:top w:val="none" w:sz="0" w:space="0" w:color="auto"/>
            <w:left w:val="none" w:sz="0" w:space="0" w:color="auto"/>
            <w:bottom w:val="none" w:sz="0" w:space="0" w:color="auto"/>
            <w:right w:val="none" w:sz="0" w:space="0" w:color="auto"/>
          </w:divBdr>
        </w:div>
        <w:div w:id="766925761">
          <w:marLeft w:val="0"/>
          <w:marRight w:val="0"/>
          <w:marTop w:val="0"/>
          <w:marBottom w:val="0"/>
          <w:divBdr>
            <w:top w:val="none" w:sz="0" w:space="0" w:color="auto"/>
            <w:left w:val="none" w:sz="0" w:space="0" w:color="auto"/>
            <w:bottom w:val="none" w:sz="0" w:space="0" w:color="auto"/>
            <w:right w:val="none" w:sz="0" w:space="0" w:color="auto"/>
          </w:divBdr>
        </w:div>
        <w:div w:id="305669013">
          <w:marLeft w:val="0"/>
          <w:marRight w:val="0"/>
          <w:marTop w:val="0"/>
          <w:marBottom w:val="0"/>
          <w:divBdr>
            <w:top w:val="none" w:sz="0" w:space="0" w:color="auto"/>
            <w:left w:val="none" w:sz="0" w:space="0" w:color="auto"/>
            <w:bottom w:val="none" w:sz="0" w:space="0" w:color="auto"/>
            <w:right w:val="none" w:sz="0" w:space="0" w:color="auto"/>
          </w:divBdr>
        </w:div>
      </w:divsChild>
    </w:div>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18963725">
          <w:marLeft w:val="0"/>
          <w:marRight w:val="0"/>
          <w:marTop w:val="0"/>
          <w:marBottom w:val="0"/>
          <w:divBdr>
            <w:top w:val="none" w:sz="0" w:space="0" w:color="auto"/>
            <w:left w:val="none" w:sz="0" w:space="0" w:color="auto"/>
            <w:bottom w:val="none" w:sz="0" w:space="0" w:color="auto"/>
            <w:right w:val="none" w:sz="0" w:space="0" w:color="auto"/>
          </w:divBdr>
        </w:div>
        <w:div w:id="1679427708">
          <w:marLeft w:val="0"/>
          <w:marRight w:val="0"/>
          <w:marTop w:val="0"/>
          <w:marBottom w:val="0"/>
          <w:divBdr>
            <w:top w:val="none" w:sz="0" w:space="0" w:color="auto"/>
            <w:left w:val="none" w:sz="0" w:space="0" w:color="auto"/>
            <w:bottom w:val="none" w:sz="0" w:space="0" w:color="auto"/>
            <w:right w:val="none" w:sz="0" w:space="0" w:color="auto"/>
          </w:divBdr>
        </w:div>
      </w:divsChild>
    </w:div>
    <w:div w:id="290746450">
      <w:bodyDiv w:val="1"/>
      <w:marLeft w:val="0"/>
      <w:marRight w:val="0"/>
      <w:marTop w:val="0"/>
      <w:marBottom w:val="0"/>
      <w:divBdr>
        <w:top w:val="none" w:sz="0" w:space="0" w:color="auto"/>
        <w:left w:val="none" w:sz="0" w:space="0" w:color="auto"/>
        <w:bottom w:val="none" w:sz="0" w:space="0" w:color="auto"/>
        <w:right w:val="none" w:sz="0" w:space="0" w:color="auto"/>
      </w:divBdr>
      <w:divsChild>
        <w:div w:id="92867878">
          <w:marLeft w:val="0"/>
          <w:marRight w:val="0"/>
          <w:marTop w:val="0"/>
          <w:marBottom w:val="0"/>
          <w:divBdr>
            <w:top w:val="none" w:sz="0" w:space="0" w:color="auto"/>
            <w:left w:val="none" w:sz="0" w:space="0" w:color="auto"/>
            <w:bottom w:val="none" w:sz="0" w:space="0" w:color="auto"/>
            <w:right w:val="none" w:sz="0" w:space="0" w:color="auto"/>
          </w:divBdr>
        </w:div>
        <w:div w:id="39091097">
          <w:marLeft w:val="0"/>
          <w:marRight w:val="0"/>
          <w:marTop w:val="0"/>
          <w:marBottom w:val="0"/>
          <w:divBdr>
            <w:top w:val="none" w:sz="0" w:space="0" w:color="auto"/>
            <w:left w:val="none" w:sz="0" w:space="0" w:color="auto"/>
            <w:bottom w:val="none" w:sz="0" w:space="0" w:color="auto"/>
            <w:right w:val="none" w:sz="0" w:space="0" w:color="auto"/>
          </w:divBdr>
        </w:div>
        <w:div w:id="991519958">
          <w:marLeft w:val="0"/>
          <w:marRight w:val="0"/>
          <w:marTop w:val="0"/>
          <w:marBottom w:val="0"/>
          <w:divBdr>
            <w:top w:val="none" w:sz="0" w:space="0" w:color="auto"/>
            <w:left w:val="none" w:sz="0" w:space="0" w:color="auto"/>
            <w:bottom w:val="none" w:sz="0" w:space="0" w:color="auto"/>
            <w:right w:val="none" w:sz="0" w:space="0" w:color="auto"/>
          </w:divBdr>
        </w:div>
        <w:div w:id="2079546738">
          <w:marLeft w:val="0"/>
          <w:marRight w:val="0"/>
          <w:marTop w:val="0"/>
          <w:marBottom w:val="0"/>
          <w:divBdr>
            <w:top w:val="none" w:sz="0" w:space="0" w:color="auto"/>
            <w:left w:val="none" w:sz="0" w:space="0" w:color="auto"/>
            <w:bottom w:val="none" w:sz="0" w:space="0" w:color="auto"/>
            <w:right w:val="none" w:sz="0" w:space="0" w:color="auto"/>
          </w:divBdr>
        </w:div>
      </w:divsChild>
    </w:div>
    <w:div w:id="302279092">
      <w:bodyDiv w:val="1"/>
      <w:marLeft w:val="0"/>
      <w:marRight w:val="0"/>
      <w:marTop w:val="0"/>
      <w:marBottom w:val="0"/>
      <w:divBdr>
        <w:top w:val="none" w:sz="0" w:space="0" w:color="auto"/>
        <w:left w:val="none" w:sz="0" w:space="0" w:color="auto"/>
        <w:bottom w:val="none" w:sz="0" w:space="0" w:color="auto"/>
        <w:right w:val="none" w:sz="0" w:space="0" w:color="auto"/>
      </w:divBdr>
      <w:divsChild>
        <w:div w:id="56558373">
          <w:marLeft w:val="0"/>
          <w:marRight w:val="0"/>
          <w:marTop w:val="0"/>
          <w:marBottom w:val="0"/>
          <w:divBdr>
            <w:top w:val="none" w:sz="0" w:space="0" w:color="auto"/>
            <w:left w:val="none" w:sz="0" w:space="0" w:color="auto"/>
            <w:bottom w:val="none" w:sz="0" w:space="0" w:color="auto"/>
            <w:right w:val="none" w:sz="0" w:space="0" w:color="auto"/>
          </w:divBdr>
        </w:div>
        <w:div w:id="487672374">
          <w:marLeft w:val="0"/>
          <w:marRight w:val="0"/>
          <w:marTop w:val="0"/>
          <w:marBottom w:val="0"/>
          <w:divBdr>
            <w:top w:val="none" w:sz="0" w:space="0" w:color="auto"/>
            <w:left w:val="none" w:sz="0" w:space="0" w:color="auto"/>
            <w:bottom w:val="none" w:sz="0" w:space="0" w:color="auto"/>
            <w:right w:val="none" w:sz="0" w:space="0" w:color="auto"/>
          </w:divBdr>
        </w:div>
        <w:div w:id="748043947">
          <w:marLeft w:val="0"/>
          <w:marRight w:val="0"/>
          <w:marTop w:val="0"/>
          <w:marBottom w:val="0"/>
          <w:divBdr>
            <w:top w:val="none" w:sz="0" w:space="0" w:color="auto"/>
            <w:left w:val="none" w:sz="0" w:space="0" w:color="auto"/>
            <w:bottom w:val="none" w:sz="0" w:space="0" w:color="auto"/>
            <w:right w:val="none" w:sz="0" w:space="0" w:color="auto"/>
          </w:divBdr>
        </w:div>
        <w:div w:id="912011075">
          <w:marLeft w:val="0"/>
          <w:marRight w:val="0"/>
          <w:marTop w:val="0"/>
          <w:marBottom w:val="0"/>
          <w:divBdr>
            <w:top w:val="none" w:sz="0" w:space="0" w:color="auto"/>
            <w:left w:val="none" w:sz="0" w:space="0" w:color="auto"/>
            <w:bottom w:val="none" w:sz="0" w:space="0" w:color="auto"/>
            <w:right w:val="none" w:sz="0" w:space="0" w:color="auto"/>
          </w:divBdr>
        </w:div>
        <w:div w:id="1280332382">
          <w:marLeft w:val="0"/>
          <w:marRight w:val="0"/>
          <w:marTop w:val="0"/>
          <w:marBottom w:val="0"/>
          <w:divBdr>
            <w:top w:val="none" w:sz="0" w:space="0" w:color="auto"/>
            <w:left w:val="none" w:sz="0" w:space="0" w:color="auto"/>
            <w:bottom w:val="none" w:sz="0" w:space="0" w:color="auto"/>
            <w:right w:val="none" w:sz="0" w:space="0" w:color="auto"/>
          </w:divBdr>
        </w:div>
      </w:divsChild>
    </w:div>
    <w:div w:id="378625818">
      <w:bodyDiv w:val="1"/>
      <w:marLeft w:val="0"/>
      <w:marRight w:val="0"/>
      <w:marTop w:val="0"/>
      <w:marBottom w:val="0"/>
      <w:divBdr>
        <w:top w:val="none" w:sz="0" w:space="0" w:color="auto"/>
        <w:left w:val="none" w:sz="0" w:space="0" w:color="auto"/>
        <w:bottom w:val="none" w:sz="0" w:space="0" w:color="auto"/>
        <w:right w:val="none" w:sz="0" w:space="0" w:color="auto"/>
      </w:divBdr>
      <w:divsChild>
        <w:div w:id="1068385479">
          <w:marLeft w:val="0"/>
          <w:marRight w:val="0"/>
          <w:marTop w:val="0"/>
          <w:marBottom w:val="0"/>
          <w:divBdr>
            <w:top w:val="none" w:sz="0" w:space="0" w:color="auto"/>
            <w:left w:val="none" w:sz="0" w:space="0" w:color="auto"/>
            <w:bottom w:val="none" w:sz="0" w:space="0" w:color="auto"/>
            <w:right w:val="none" w:sz="0" w:space="0" w:color="auto"/>
          </w:divBdr>
        </w:div>
        <w:div w:id="1277057109">
          <w:marLeft w:val="0"/>
          <w:marRight w:val="0"/>
          <w:marTop w:val="0"/>
          <w:marBottom w:val="0"/>
          <w:divBdr>
            <w:top w:val="none" w:sz="0" w:space="0" w:color="auto"/>
            <w:left w:val="none" w:sz="0" w:space="0" w:color="auto"/>
            <w:bottom w:val="none" w:sz="0" w:space="0" w:color="auto"/>
            <w:right w:val="none" w:sz="0" w:space="0" w:color="auto"/>
          </w:divBdr>
        </w:div>
        <w:div w:id="1305810757">
          <w:marLeft w:val="0"/>
          <w:marRight w:val="0"/>
          <w:marTop w:val="0"/>
          <w:marBottom w:val="0"/>
          <w:divBdr>
            <w:top w:val="none" w:sz="0" w:space="0" w:color="auto"/>
            <w:left w:val="none" w:sz="0" w:space="0" w:color="auto"/>
            <w:bottom w:val="none" w:sz="0" w:space="0" w:color="auto"/>
            <w:right w:val="none" w:sz="0" w:space="0" w:color="auto"/>
          </w:divBdr>
        </w:div>
        <w:div w:id="1708798041">
          <w:marLeft w:val="0"/>
          <w:marRight w:val="0"/>
          <w:marTop w:val="0"/>
          <w:marBottom w:val="0"/>
          <w:divBdr>
            <w:top w:val="none" w:sz="0" w:space="0" w:color="auto"/>
            <w:left w:val="none" w:sz="0" w:space="0" w:color="auto"/>
            <w:bottom w:val="none" w:sz="0" w:space="0" w:color="auto"/>
            <w:right w:val="none" w:sz="0" w:space="0" w:color="auto"/>
          </w:divBdr>
        </w:div>
        <w:div w:id="1811167051">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705832116">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1771731205">
          <w:marLeft w:val="0"/>
          <w:marRight w:val="0"/>
          <w:marTop w:val="0"/>
          <w:marBottom w:val="0"/>
          <w:divBdr>
            <w:top w:val="none" w:sz="0" w:space="0" w:color="auto"/>
            <w:left w:val="none" w:sz="0" w:space="0" w:color="auto"/>
            <w:bottom w:val="none" w:sz="0" w:space="0" w:color="auto"/>
            <w:right w:val="none" w:sz="0" w:space="0" w:color="auto"/>
          </w:divBdr>
        </w:div>
      </w:divsChild>
    </w:div>
    <w:div w:id="408117081">
      <w:bodyDiv w:val="1"/>
      <w:marLeft w:val="0"/>
      <w:marRight w:val="0"/>
      <w:marTop w:val="0"/>
      <w:marBottom w:val="0"/>
      <w:divBdr>
        <w:top w:val="none" w:sz="0" w:space="0" w:color="auto"/>
        <w:left w:val="none" w:sz="0" w:space="0" w:color="auto"/>
        <w:bottom w:val="none" w:sz="0" w:space="0" w:color="auto"/>
        <w:right w:val="none" w:sz="0" w:space="0" w:color="auto"/>
      </w:divBdr>
    </w:div>
    <w:div w:id="456340482">
      <w:bodyDiv w:val="1"/>
      <w:marLeft w:val="0"/>
      <w:marRight w:val="0"/>
      <w:marTop w:val="0"/>
      <w:marBottom w:val="0"/>
      <w:divBdr>
        <w:top w:val="none" w:sz="0" w:space="0" w:color="auto"/>
        <w:left w:val="none" w:sz="0" w:space="0" w:color="auto"/>
        <w:bottom w:val="none" w:sz="0" w:space="0" w:color="auto"/>
        <w:right w:val="none" w:sz="0" w:space="0" w:color="auto"/>
      </w:divBdr>
      <w:divsChild>
        <w:div w:id="1157840282">
          <w:marLeft w:val="0"/>
          <w:marRight w:val="0"/>
          <w:marTop w:val="0"/>
          <w:marBottom w:val="0"/>
          <w:divBdr>
            <w:top w:val="none" w:sz="0" w:space="0" w:color="auto"/>
            <w:left w:val="none" w:sz="0" w:space="0" w:color="auto"/>
            <w:bottom w:val="none" w:sz="0" w:space="0" w:color="auto"/>
            <w:right w:val="none" w:sz="0" w:space="0" w:color="auto"/>
          </w:divBdr>
        </w:div>
        <w:div w:id="1274745533">
          <w:marLeft w:val="0"/>
          <w:marRight w:val="0"/>
          <w:marTop w:val="0"/>
          <w:marBottom w:val="0"/>
          <w:divBdr>
            <w:top w:val="none" w:sz="0" w:space="0" w:color="auto"/>
            <w:left w:val="none" w:sz="0" w:space="0" w:color="auto"/>
            <w:bottom w:val="none" w:sz="0" w:space="0" w:color="auto"/>
            <w:right w:val="none" w:sz="0" w:space="0" w:color="auto"/>
          </w:divBdr>
        </w:div>
        <w:div w:id="171045077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sChild>
    </w:div>
    <w:div w:id="485899132">
      <w:bodyDiv w:val="1"/>
      <w:marLeft w:val="0"/>
      <w:marRight w:val="0"/>
      <w:marTop w:val="0"/>
      <w:marBottom w:val="0"/>
      <w:divBdr>
        <w:top w:val="none" w:sz="0" w:space="0" w:color="auto"/>
        <w:left w:val="none" w:sz="0" w:space="0" w:color="auto"/>
        <w:bottom w:val="none" w:sz="0" w:space="0" w:color="auto"/>
        <w:right w:val="none" w:sz="0" w:space="0" w:color="auto"/>
      </w:divBdr>
      <w:divsChild>
        <w:div w:id="617760685">
          <w:marLeft w:val="0"/>
          <w:marRight w:val="0"/>
          <w:marTop w:val="0"/>
          <w:marBottom w:val="0"/>
          <w:divBdr>
            <w:top w:val="none" w:sz="0" w:space="0" w:color="auto"/>
            <w:left w:val="none" w:sz="0" w:space="0" w:color="auto"/>
            <w:bottom w:val="none" w:sz="0" w:space="0" w:color="auto"/>
            <w:right w:val="none" w:sz="0" w:space="0" w:color="auto"/>
          </w:divBdr>
        </w:div>
        <w:div w:id="1187720755">
          <w:marLeft w:val="0"/>
          <w:marRight w:val="0"/>
          <w:marTop w:val="0"/>
          <w:marBottom w:val="0"/>
          <w:divBdr>
            <w:top w:val="none" w:sz="0" w:space="0" w:color="auto"/>
            <w:left w:val="none" w:sz="0" w:space="0" w:color="auto"/>
            <w:bottom w:val="none" w:sz="0" w:space="0" w:color="auto"/>
            <w:right w:val="none" w:sz="0" w:space="0" w:color="auto"/>
          </w:divBdr>
        </w:div>
        <w:div w:id="1559707484">
          <w:marLeft w:val="0"/>
          <w:marRight w:val="0"/>
          <w:marTop w:val="0"/>
          <w:marBottom w:val="0"/>
          <w:divBdr>
            <w:top w:val="none" w:sz="0" w:space="0" w:color="auto"/>
            <w:left w:val="none" w:sz="0" w:space="0" w:color="auto"/>
            <w:bottom w:val="none" w:sz="0" w:space="0" w:color="auto"/>
            <w:right w:val="none" w:sz="0" w:space="0" w:color="auto"/>
          </w:divBdr>
        </w:div>
        <w:div w:id="1797867619">
          <w:marLeft w:val="0"/>
          <w:marRight w:val="0"/>
          <w:marTop w:val="0"/>
          <w:marBottom w:val="0"/>
          <w:divBdr>
            <w:top w:val="none" w:sz="0" w:space="0" w:color="auto"/>
            <w:left w:val="none" w:sz="0" w:space="0" w:color="auto"/>
            <w:bottom w:val="none" w:sz="0" w:space="0" w:color="auto"/>
            <w:right w:val="none" w:sz="0" w:space="0" w:color="auto"/>
          </w:divBdr>
        </w:div>
      </w:divsChild>
    </w:div>
    <w:div w:id="486939694">
      <w:bodyDiv w:val="1"/>
      <w:marLeft w:val="0"/>
      <w:marRight w:val="0"/>
      <w:marTop w:val="0"/>
      <w:marBottom w:val="0"/>
      <w:divBdr>
        <w:top w:val="none" w:sz="0" w:space="0" w:color="auto"/>
        <w:left w:val="none" w:sz="0" w:space="0" w:color="auto"/>
        <w:bottom w:val="none" w:sz="0" w:space="0" w:color="auto"/>
        <w:right w:val="none" w:sz="0" w:space="0" w:color="auto"/>
      </w:divBdr>
      <w:divsChild>
        <w:div w:id="1158425086">
          <w:marLeft w:val="0"/>
          <w:marRight w:val="0"/>
          <w:marTop w:val="0"/>
          <w:marBottom w:val="0"/>
          <w:divBdr>
            <w:top w:val="none" w:sz="0" w:space="0" w:color="auto"/>
            <w:left w:val="none" w:sz="0" w:space="0" w:color="auto"/>
            <w:bottom w:val="none" w:sz="0" w:space="0" w:color="auto"/>
            <w:right w:val="none" w:sz="0" w:space="0" w:color="auto"/>
          </w:divBdr>
        </w:div>
        <w:div w:id="2118284460">
          <w:marLeft w:val="0"/>
          <w:marRight w:val="0"/>
          <w:marTop w:val="0"/>
          <w:marBottom w:val="0"/>
          <w:divBdr>
            <w:top w:val="none" w:sz="0" w:space="0" w:color="auto"/>
            <w:left w:val="none" w:sz="0" w:space="0" w:color="auto"/>
            <w:bottom w:val="none" w:sz="0" w:space="0" w:color="auto"/>
            <w:right w:val="none" w:sz="0" w:space="0" w:color="auto"/>
          </w:divBdr>
        </w:div>
        <w:div w:id="220024924">
          <w:marLeft w:val="0"/>
          <w:marRight w:val="0"/>
          <w:marTop w:val="0"/>
          <w:marBottom w:val="0"/>
          <w:divBdr>
            <w:top w:val="none" w:sz="0" w:space="0" w:color="auto"/>
            <w:left w:val="none" w:sz="0" w:space="0" w:color="auto"/>
            <w:bottom w:val="none" w:sz="0" w:space="0" w:color="auto"/>
            <w:right w:val="none" w:sz="0" w:space="0" w:color="auto"/>
          </w:divBdr>
        </w:div>
        <w:div w:id="2000846830">
          <w:marLeft w:val="0"/>
          <w:marRight w:val="0"/>
          <w:marTop w:val="0"/>
          <w:marBottom w:val="0"/>
          <w:divBdr>
            <w:top w:val="none" w:sz="0" w:space="0" w:color="auto"/>
            <w:left w:val="none" w:sz="0" w:space="0" w:color="auto"/>
            <w:bottom w:val="none" w:sz="0" w:space="0" w:color="auto"/>
            <w:right w:val="none" w:sz="0" w:space="0" w:color="auto"/>
          </w:divBdr>
        </w:div>
        <w:div w:id="2048219914">
          <w:marLeft w:val="0"/>
          <w:marRight w:val="0"/>
          <w:marTop w:val="0"/>
          <w:marBottom w:val="0"/>
          <w:divBdr>
            <w:top w:val="none" w:sz="0" w:space="0" w:color="auto"/>
            <w:left w:val="none" w:sz="0" w:space="0" w:color="auto"/>
            <w:bottom w:val="none" w:sz="0" w:space="0" w:color="auto"/>
            <w:right w:val="none" w:sz="0" w:space="0" w:color="auto"/>
          </w:divBdr>
        </w:div>
        <w:div w:id="751242076">
          <w:marLeft w:val="0"/>
          <w:marRight w:val="0"/>
          <w:marTop w:val="0"/>
          <w:marBottom w:val="0"/>
          <w:divBdr>
            <w:top w:val="none" w:sz="0" w:space="0" w:color="auto"/>
            <w:left w:val="none" w:sz="0" w:space="0" w:color="auto"/>
            <w:bottom w:val="none" w:sz="0" w:space="0" w:color="auto"/>
            <w:right w:val="none" w:sz="0" w:space="0" w:color="auto"/>
          </w:divBdr>
        </w:div>
        <w:div w:id="1246837121">
          <w:marLeft w:val="0"/>
          <w:marRight w:val="0"/>
          <w:marTop w:val="0"/>
          <w:marBottom w:val="0"/>
          <w:divBdr>
            <w:top w:val="none" w:sz="0" w:space="0" w:color="auto"/>
            <w:left w:val="none" w:sz="0" w:space="0" w:color="auto"/>
            <w:bottom w:val="none" w:sz="0" w:space="0" w:color="auto"/>
            <w:right w:val="none" w:sz="0" w:space="0" w:color="auto"/>
          </w:divBdr>
        </w:div>
        <w:div w:id="552815185">
          <w:marLeft w:val="0"/>
          <w:marRight w:val="0"/>
          <w:marTop w:val="0"/>
          <w:marBottom w:val="0"/>
          <w:divBdr>
            <w:top w:val="none" w:sz="0" w:space="0" w:color="auto"/>
            <w:left w:val="none" w:sz="0" w:space="0" w:color="auto"/>
            <w:bottom w:val="none" w:sz="0" w:space="0" w:color="auto"/>
            <w:right w:val="none" w:sz="0" w:space="0" w:color="auto"/>
          </w:divBdr>
        </w:div>
        <w:div w:id="277177137">
          <w:marLeft w:val="0"/>
          <w:marRight w:val="0"/>
          <w:marTop w:val="0"/>
          <w:marBottom w:val="0"/>
          <w:divBdr>
            <w:top w:val="none" w:sz="0" w:space="0" w:color="auto"/>
            <w:left w:val="none" w:sz="0" w:space="0" w:color="auto"/>
            <w:bottom w:val="none" w:sz="0" w:space="0" w:color="auto"/>
            <w:right w:val="none" w:sz="0" w:space="0" w:color="auto"/>
          </w:divBdr>
        </w:div>
        <w:div w:id="2008628903">
          <w:marLeft w:val="0"/>
          <w:marRight w:val="0"/>
          <w:marTop w:val="0"/>
          <w:marBottom w:val="0"/>
          <w:divBdr>
            <w:top w:val="none" w:sz="0" w:space="0" w:color="auto"/>
            <w:left w:val="none" w:sz="0" w:space="0" w:color="auto"/>
            <w:bottom w:val="none" w:sz="0" w:space="0" w:color="auto"/>
            <w:right w:val="none" w:sz="0" w:space="0" w:color="auto"/>
          </w:divBdr>
        </w:div>
      </w:divsChild>
    </w:div>
    <w:div w:id="527136001">
      <w:bodyDiv w:val="1"/>
      <w:marLeft w:val="0"/>
      <w:marRight w:val="0"/>
      <w:marTop w:val="0"/>
      <w:marBottom w:val="0"/>
      <w:divBdr>
        <w:top w:val="none" w:sz="0" w:space="0" w:color="auto"/>
        <w:left w:val="none" w:sz="0" w:space="0" w:color="auto"/>
        <w:bottom w:val="none" w:sz="0" w:space="0" w:color="auto"/>
        <w:right w:val="none" w:sz="0" w:space="0" w:color="auto"/>
      </w:divBdr>
      <w:divsChild>
        <w:div w:id="3095065">
          <w:marLeft w:val="0"/>
          <w:marRight w:val="0"/>
          <w:marTop w:val="0"/>
          <w:marBottom w:val="0"/>
          <w:divBdr>
            <w:top w:val="none" w:sz="0" w:space="0" w:color="auto"/>
            <w:left w:val="none" w:sz="0" w:space="0" w:color="auto"/>
            <w:bottom w:val="none" w:sz="0" w:space="0" w:color="auto"/>
            <w:right w:val="none" w:sz="0" w:space="0" w:color="auto"/>
          </w:divBdr>
        </w:div>
        <w:div w:id="328875199">
          <w:marLeft w:val="0"/>
          <w:marRight w:val="0"/>
          <w:marTop w:val="0"/>
          <w:marBottom w:val="0"/>
          <w:divBdr>
            <w:top w:val="none" w:sz="0" w:space="0" w:color="auto"/>
            <w:left w:val="none" w:sz="0" w:space="0" w:color="auto"/>
            <w:bottom w:val="none" w:sz="0" w:space="0" w:color="auto"/>
            <w:right w:val="none" w:sz="0" w:space="0" w:color="auto"/>
          </w:divBdr>
        </w:div>
        <w:div w:id="675113302">
          <w:marLeft w:val="0"/>
          <w:marRight w:val="0"/>
          <w:marTop w:val="0"/>
          <w:marBottom w:val="0"/>
          <w:divBdr>
            <w:top w:val="none" w:sz="0" w:space="0" w:color="auto"/>
            <w:left w:val="none" w:sz="0" w:space="0" w:color="auto"/>
            <w:bottom w:val="none" w:sz="0" w:space="0" w:color="auto"/>
            <w:right w:val="none" w:sz="0" w:space="0" w:color="auto"/>
          </w:divBdr>
        </w:div>
        <w:div w:id="853809275">
          <w:marLeft w:val="0"/>
          <w:marRight w:val="0"/>
          <w:marTop w:val="0"/>
          <w:marBottom w:val="0"/>
          <w:divBdr>
            <w:top w:val="none" w:sz="0" w:space="0" w:color="auto"/>
            <w:left w:val="none" w:sz="0" w:space="0" w:color="auto"/>
            <w:bottom w:val="none" w:sz="0" w:space="0" w:color="auto"/>
            <w:right w:val="none" w:sz="0" w:space="0" w:color="auto"/>
          </w:divBdr>
        </w:div>
        <w:div w:id="1915627070">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004209053">
          <w:marLeft w:val="0"/>
          <w:marRight w:val="0"/>
          <w:marTop w:val="0"/>
          <w:marBottom w:val="0"/>
          <w:divBdr>
            <w:top w:val="none" w:sz="0" w:space="0" w:color="auto"/>
            <w:left w:val="none" w:sz="0" w:space="0" w:color="auto"/>
            <w:bottom w:val="none" w:sz="0" w:space="0" w:color="auto"/>
            <w:right w:val="none" w:sz="0" w:space="0" w:color="auto"/>
          </w:divBdr>
          <w:divsChild>
            <w:div w:id="1715695742">
              <w:marLeft w:val="0"/>
              <w:marRight w:val="0"/>
              <w:marTop w:val="0"/>
              <w:marBottom w:val="0"/>
              <w:divBdr>
                <w:top w:val="none" w:sz="0" w:space="0" w:color="auto"/>
                <w:left w:val="none" w:sz="0" w:space="0" w:color="auto"/>
                <w:bottom w:val="none" w:sz="0" w:space="0" w:color="auto"/>
                <w:right w:val="none" w:sz="0" w:space="0" w:color="auto"/>
              </w:divBdr>
            </w:div>
            <w:div w:id="2083405127">
              <w:marLeft w:val="0"/>
              <w:marRight w:val="0"/>
              <w:marTop w:val="0"/>
              <w:marBottom w:val="0"/>
              <w:divBdr>
                <w:top w:val="none" w:sz="0" w:space="0" w:color="auto"/>
                <w:left w:val="none" w:sz="0" w:space="0" w:color="auto"/>
                <w:bottom w:val="none" w:sz="0" w:space="0" w:color="auto"/>
                <w:right w:val="none" w:sz="0" w:space="0" w:color="auto"/>
              </w:divBdr>
            </w:div>
          </w:divsChild>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361709293">
          <w:marLeft w:val="0"/>
          <w:marRight w:val="0"/>
          <w:marTop w:val="0"/>
          <w:marBottom w:val="0"/>
          <w:divBdr>
            <w:top w:val="none" w:sz="0" w:space="0" w:color="auto"/>
            <w:left w:val="none" w:sz="0" w:space="0" w:color="auto"/>
            <w:bottom w:val="none" w:sz="0" w:space="0" w:color="auto"/>
            <w:right w:val="none" w:sz="0" w:space="0" w:color="auto"/>
          </w:divBdr>
        </w:div>
        <w:div w:id="1794714307">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 w:id="1212576583">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682126935">
          <w:marLeft w:val="0"/>
          <w:marRight w:val="0"/>
          <w:marTop w:val="0"/>
          <w:marBottom w:val="0"/>
          <w:divBdr>
            <w:top w:val="none" w:sz="0" w:space="0" w:color="auto"/>
            <w:left w:val="none" w:sz="0" w:space="0" w:color="auto"/>
            <w:bottom w:val="none" w:sz="0" w:space="0" w:color="auto"/>
            <w:right w:val="none" w:sz="0" w:space="0" w:color="auto"/>
          </w:divBdr>
        </w:div>
        <w:div w:id="1462577596">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 w:id="1702515761">
          <w:marLeft w:val="0"/>
          <w:marRight w:val="0"/>
          <w:marTop w:val="0"/>
          <w:marBottom w:val="0"/>
          <w:divBdr>
            <w:top w:val="none" w:sz="0" w:space="0" w:color="auto"/>
            <w:left w:val="none" w:sz="0" w:space="0" w:color="auto"/>
            <w:bottom w:val="none" w:sz="0" w:space="0" w:color="auto"/>
            <w:right w:val="none" w:sz="0" w:space="0" w:color="auto"/>
          </w:divBdr>
        </w:div>
      </w:divsChild>
    </w:div>
    <w:div w:id="1048719851">
      <w:bodyDiv w:val="1"/>
      <w:marLeft w:val="0"/>
      <w:marRight w:val="0"/>
      <w:marTop w:val="0"/>
      <w:marBottom w:val="0"/>
      <w:divBdr>
        <w:top w:val="none" w:sz="0" w:space="0" w:color="auto"/>
        <w:left w:val="none" w:sz="0" w:space="0" w:color="auto"/>
        <w:bottom w:val="none" w:sz="0" w:space="0" w:color="auto"/>
        <w:right w:val="none" w:sz="0" w:space="0" w:color="auto"/>
      </w:divBdr>
    </w:div>
    <w:div w:id="1091243595">
      <w:bodyDiv w:val="1"/>
      <w:marLeft w:val="0"/>
      <w:marRight w:val="0"/>
      <w:marTop w:val="0"/>
      <w:marBottom w:val="0"/>
      <w:divBdr>
        <w:top w:val="none" w:sz="0" w:space="0" w:color="auto"/>
        <w:left w:val="none" w:sz="0" w:space="0" w:color="auto"/>
        <w:bottom w:val="none" w:sz="0" w:space="0" w:color="auto"/>
        <w:right w:val="none" w:sz="0" w:space="0" w:color="auto"/>
      </w:divBdr>
    </w:div>
    <w:div w:id="1154179514">
      <w:bodyDiv w:val="1"/>
      <w:marLeft w:val="0"/>
      <w:marRight w:val="0"/>
      <w:marTop w:val="0"/>
      <w:marBottom w:val="0"/>
      <w:divBdr>
        <w:top w:val="none" w:sz="0" w:space="0" w:color="auto"/>
        <w:left w:val="none" w:sz="0" w:space="0" w:color="auto"/>
        <w:bottom w:val="none" w:sz="0" w:space="0" w:color="auto"/>
        <w:right w:val="none" w:sz="0" w:space="0" w:color="auto"/>
      </w:divBdr>
      <w:divsChild>
        <w:div w:id="298845486">
          <w:marLeft w:val="0"/>
          <w:marRight w:val="0"/>
          <w:marTop w:val="0"/>
          <w:marBottom w:val="0"/>
          <w:divBdr>
            <w:top w:val="none" w:sz="0" w:space="0" w:color="auto"/>
            <w:left w:val="none" w:sz="0" w:space="0" w:color="auto"/>
            <w:bottom w:val="none" w:sz="0" w:space="0" w:color="auto"/>
            <w:right w:val="none" w:sz="0" w:space="0" w:color="auto"/>
          </w:divBdr>
        </w:div>
        <w:div w:id="985889549">
          <w:marLeft w:val="0"/>
          <w:marRight w:val="0"/>
          <w:marTop w:val="0"/>
          <w:marBottom w:val="0"/>
          <w:divBdr>
            <w:top w:val="none" w:sz="0" w:space="0" w:color="auto"/>
            <w:left w:val="none" w:sz="0" w:space="0" w:color="auto"/>
            <w:bottom w:val="none" w:sz="0" w:space="0" w:color="auto"/>
            <w:right w:val="none" w:sz="0" w:space="0" w:color="auto"/>
          </w:divBdr>
        </w:div>
        <w:div w:id="1024524780">
          <w:marLeft w:val="0"/>
          <w:marRight w:val="0"/>
          <w:marTop w:val="0"/>
          <w:marBottom w:val="0"/>
          <w:divBdr>
            <w:top w:val="none" w:sz="0" w:space="0" w:color="auto"/>
            <w:left w:val="none" w:sz="0" w:space="0" w:color="auto"/>
            <w:bottom w:val="none" w:sz="0" w:space="0" w:color="auto"/>
            <w:right w:val="none" w:sz="0" w:space="0" w:color="auto"/>
          </w:divBdr>
        </w:div>
        <w:div w:id="1561089185">
          <w:marLeft w:val="0"/>
          <w:marRight w:val="0"/>
          <w:marTop w:val="0"/>
          <w:marBottom w:val="0"/>
          <w:divBdr>
            <w:top w:val="none" w:sz="0" w:space="0" w:color="auto"/>
            <w:left w:val="none" w:sz="0" w:space="0" w:color="auto"/>
            <w:bottom w:val="none" w:sz="0" w:space="0" w:color="auto"/>
            <w:right w:val="none" w:sz="0" w:space="0" w:color="auto"/>
          </w:divBdr>
        </w:div>
      </w:divsChild>
    </w:div>
    <w:div w:id="1160733490">
      <w:bodyDiv w:val="1"/>
      <w:marLeft w:val="0"/>
      <w:marRight w:val="0"/>
      <w:marTop w:val="0"/>
      <w:marBottom w:val="0"/>
      <w:divBdr>
        <w:top w:val="none" w:sz="0" w:space="0" w:color="auto"/>
        <w:left w:val="none" w:sz="0" w:space="0" w:color="auto"/>
        <w:bottom w:val="none" w:sz="0" w:space="0" w:color="auto"/>
        <w:right w:val="none" w:sz="0" w:space="0" w:color="auto"/>
      </w:divBdr>
      <w:divsChild>
        <w:div w:id="2113087367">
          <w:marLeft w:val="0"/>
          <w:marRight w:val="0"/>
          <w:marTop w:val="0"/>
          <w:marBottom w:val="0"/>
          <w:divBdr>
            <w:top w:val="none" w:sz="0" w:space="0" w:color="auto"/>
            <w:left w:val="none" w:sz="0" w:space="0" w:color="auto"/>
            <w:bottom w:val="none" w:sz="0" w:space="0" w:color="auto"/>
            <w:right w:val="none" w:sz="0" w:space="0" w:color="auto"/>
          </w:divBdr>
        </w:div>
        <w:div w:id="56439567">
          <w:marLeft w:val="0"/>
          <w:marRight w:val="0"/>
          <w:marTop w:val="0"/>
          <w:marBottom w:val="0"/>
          <w:divBdr>
            <w:top w:val="none" w:sz="0" w:space="0" w:color="auto"/>
            <w:left w:val="none" w:sz="0" w:space="0" w:color="auto"/>
            <w:bottom w:val="none" w:sz="0" w:space="0" w:color="auto"/>
            <w:right w:val="none" w:sz="0" w:space="0" w:color="auto"/>
          </w:divBdr>
        </w:div>
        <w:div w:id="1658071701">
          <w:marLeft w:val="0"/>
          <w:marRight w:val="0"/>
          <w:marTop w:val="0"/>
          <w:marBottom w:val="0"/>
          <w:divBdr>
            <w:top w:val="none" w:sz="0" w:space="0" w:color="auto"/>
            <w:left w:val="none" w:sz="0" w:space="0" w:color="auto"/>
            <w:bottom w:val="none" w:sz="0" w:space="0" w:color="auto"/>
            <w:right w:val="none" w:sz="0" w:space="0" w:color="auto"/>
          </w:divBdr>
        </w:div>
        <w:div w:id="401484433">
          <w:marLeft w:val="0"/>
          <w:marRight w:val="0"/>
          <w:marTop w:val="0"/>
          <w:marBottom w:val="0"/>
          <w:divBdr>
            <w:top w:val="none" w:sz="0" w:space="0" w:color="auto"/>
            <w:left w:val="none" w:sz="0" w:space="0" w:color="auto"/>
            <w:bottom w:val="none" w:sz="0" w:space="0" w:color="auto"/>
            <w:right w:val="none" w:sz="0" w:space="0" w:color="auto"/>
          </w:divBdr>
        </w:div>
        <w:div w:id="72556975">
          <w:marLeft w:val="0"/>
          <w:marRight w:val="0"/>
          <w:marTop w:val="0"/>
          <w:marBottom w:val="0"/>
          <w:divBdr>
            <w:top w:val="none" w:sz="0" w:space="0" w:color="auto"/>
            <w:left w:val="none" w:sz="0" w:space="0" w:color="auto"/>
            <w:bottom w:val="none" w:sz="0" w:space="0" w:color="auto"/>
            <w:right w:val="none" w:sz="0" w:space="0" w:color="auto"/>
          </w:divBdr>
        </w:div>
        <w:div w:id="938416152">
          <w:marLeft w:val="0"/>
          <w:marRight w:val="0"/>
          <w:marTop w:val="0"/>
          <w:marBottom w:val="0"/>
          <w:divBdr>
            <w:top w:val="none" w:sz="0" w:space="0" w:color="auto"/>
            <w:left w:val="none" w:sz="0" w:space="0" w:color="auto"/>
            <w:bottom w:val="none" w:sz="0" w:space="0" w:color="auto"/>
            <w:right w:val="none" w:sz="0" w:space="0" w:color="auto"/>
          </w:divBdr>
        </w:div>
        <w:div w:id="1338072802">
          <w:marLeft w:val="0"/>
          <w:marRight w:val="0"/>
          <w:marTop w:val="0"/>
          <w:marBottom w:val="0"/>
          <w:divBdr>
            <w:top w:val="none" w:sz="0" w:space="0" w:color="auto"/>
            <w:left w:val="none" w:sz="0" w:space="0" w:color="auto"/>
            <w:bottom w:val="none" w:sz="0" w:space="0" w:color="auto"/>
            <w:right w:val="none" w:sz="0" w:space="0" w:color="auto"/>
          </w:divBdr>
        </w:div>
        <w:div w:id="876117410">
          <w:marLeft w:val="0"/>
          <w:marRight w:val="0"/>
          <w:marTop w:val="0"/>
          <w:marBottom w:val="0"/>
          <w:divBdr>
            <w:top w:val="none" w:sz="0" w:space="0" w:color="auto"/>
            <w:left w:val="none" w:sz="0" w:space="0" w:color="auto"/>
            <w:bottom w:val="none" w:sz="0" w:space="0" w:color="auto"/>
            <w:right w:val="none" w:sz="0" w:space="0" w:color="auto"/>
          </w:divBdr>
        </w:div>
        <w:div w:id="1668243321">
          <w:marLeft w:val="0"/>
          <w:marRight w:val="0"/>
          <w:marTop w:val="0"/>
          <w:marBottom w:val="0"/>
          <w:divBdr>
            <w:top w:val="none" w:sz="0" w:space="0" w:color="auto"/>
            <w:left w:val="none" w:sz="0" w:space="0" w:color="auto"/>
            <w:bottom w:val="none" w:sz="0" w:space="0" w:color="auto"/>
            <w:right w:val="none" w:sz="0" w:space="0" w:color="auto"/>
          </w:divBdr>
        </w:div>
        <w:div w:id="1507285454">
          <w:marLeft w:val="0"/>
          <w:marRight w:val="0"/>
          <w:marTop w:val="0"/>
          <w:marBottom w:val="0"/>
          <w:divBdr>
            <w:top w:val="none" w:sz="0" w:space="0" w:color="auto"/>
            <w:left w:val="none" w:sz="0" w:space="0" w:color="auto"/>
            <w:bottom w:val="none" w:sz="0" w:space="0" w:color="auto"/>
            <w:right w:val="none" w:sz="0" w:space="0" w:color="auto"/>
          </w:divBdr>
        </w:div>
      </w:divsChild>
    </w:div>
    <w:div w:id="1330326277">
      <w:bodyDiv w:val="1"/>
      <w:marLeft w:val="0"/>
      <w:marRight w:val="0"/>
      <w:marTop w:val="0"/>
      <w:marBottom w:val="0"/>
      <w:divBdr>
        <w:top w:val="none" w:sz="0" w:space="0" w:color="auto"/>
        <w:left w:val="none" w:sz="0" w:space="0" w:color="auto"/>
        <w:bottom w:val="none" w:sz="0" w:space="0" w:color="auto"/>
        <w:right w:val="none" w:sz="0" w:space="0" w:color="auto"/>
      </w:divBdr>
      <w:divsChild>
        <w:div w:id="725883711">
          <w:marLeft w:val="0"/>
          <w:marRight w:val="0"/>
          <w:marTop w:val="0"/>
          <w:marBottom w:val="0"/>
          <w:divBdr>
            <w:top w:val="none" w:sz="0" w:space="0" w:color="auto"/>
            <w:left w:val="none" w:sz="0" w:space="0" w:color="auto"/>
            <w:bottom w:val="none" w:sz="0" w:space="0" w:color="auto"/>
            <w:right w:val="none" w:sz="0" w:space="0" w:color="auto"/>
          </w:divBdr>
        </w:div>
        <w:div w:id="1061059705">
          <w:marLeft w:val="0"/>
          <w:marRight w:val="0"/>
          <w:marTop w:val="0"/>
          <w:marBottom w:val="0"/>
          <w:divBdr>
            <w:top w:val="none" w:sz="0" w:space="0" w:color="auto"/>
            <w:left w:val="none" w:sz="0" w:space="0" w:color="auto"/>
            <w:bottom w:val="none" w:sz="0" w:space="0" w:color="auto"/>
            <w:right w:val="none" w:sz="0" w:space="0" w:color="auto"/>
          </w:divBdr>
        </w:div>
        <w:div w:id="1098672508">
          <w:marLeft w:val="0"/>
          <w:marRight w:val="0"/>
          <w:marTop w:val="0"/>
          <w:marBottom w:val="0"/>
          <w:divBdr>
            <w:top w:val="none" w:sz="0" w:space="0" w:color="auto"/>
            <w:left w:val="none" w:sz="0" w:space="0" w:color="auto"/>
            <w:bottom w:val="none" w:sz="0" w:space="0" w:color="auto"/>
            <w:right w:val="none" w:sz="0" w:space="0" w:color="auto"/>
          </w:divBdr>
        </w:div>
        <w:div w:id="1340935457">
          <w:marLeft w:val="0"/>
          <w:marRight w:val="0"/>
          <w:marTop w:val="0"/>
          <w:marBottom w:val="0"/>
          <w:divBdr>
            <w:top w:val="none" w:sz="0" w:space="0" w:color="auto"/>
            <w:left w:val="none" w:sz="0" w:space="0" w:color="auto"/>
            <w:bottom w:val="none" w:sz="0" w:space="0" w:color="auto"/>
            <w:right w:val="none" w:sz="0" w:space="0" w:color="auto"/>
          </w:divBdr>
        </w:div>
        <w:div w:id="1359743786">
          <w:marLeft w:val="0"/>
          <w:marRight w:val="0"/>
          <w:marTop w:val="0"/>
          <w:marBottom w:val="0"/>
          <w:divBdr>
            <w:top w:val="none" w:sz="0" w:space="0" w:color="auto"/>
            <w:left w:val="none" w:sz="0" w:space="0" w:color="auto"/>
            <w:bottom w:val="none" w:sz="0" w:space="0" w:color="auto"/>
            <w:right w:val="none" w:sz="0" w:space="0" w:color="auto"/>
          </w:divBdr>
        </w:div>
      </w:divsChild>
    </w:div>
    <w:div w:id="1374617621">
      <w:bodyDiv w:val="1"/>
      <w:marLeft w:val="0"/>
      <w:marRight w:val="0"/>
      <w:marTop w:val="0"/>
      <w:marBottom w:val="0"/>
      <w:divBdr>
        <w:top w:val="none" w:sz="0" w:space="0" w:color="auto"/>
        <w:left w:val="none" w:sz="0" w:space="0" w:color="auto"/>
        <w:bottom w:val="none" w:sz="0" w:space="0" w:color="auto"/>
        <w:right w:val="none" w:sz="0" w:space="0" w:color="auto"/>
      </w:divBdr>
      <w:divsChild>
        <w:div w:id="78063267">
          <w:marLeft w:val="0"/>
          <w:marRight w:val="0"/>
          <w:marTop w:val="0"/>
          <w:marBottom w:val="0"/>
          <w:divBdr>
            <w:top w:val="none" w:sz="0" w:space="0" w:color="auto"/>
            <w:left w:val="none" w:sz="0" w:space="0" w:color="auto"/>
            <w:bottom w:val="none" w:sz="0" w:space="0" w:color="auto"/>
            <w:right w:val="none" w:sz="0" w:space="0" w:color="auto"/>
          </w:divBdr>
        </w:div>
        <w:div w:id="222789130">
          <w:marLeft w:val="0"/>
          <w:marRight w:val="0"/>
          <w:marTop w:val="0"/>
          <w:marBottom w:val="0"/>
          <w:divBdr>
            <w:top w:val="none" w:sz="0" w:space="0" w:color="auto"/>
            <w:left w:val="none" w:sz="0" w:space="0" w:color="auto"/>
            <w:bottom w:val="none" w:sz="0" w:space="0" w:color="auto"/>
            <w:right w:val="none" w:sz="0" w:space="0" w:color="auto"/>
          </w:divBdr>
        </w:div>
      </w:divsChild>
    </w:div>
    <w:div w:id="1514487909">
      <w:bodyDiv w:val="1"/>
      <w:marLeft w:val="0"/>
      <w:marRight w:val="0"/>
      <w:marTop w:val="0"/>
      <w:marBottom w:val="0"/>
      <w:divBdr>
        <w:top w:val="none" w:sz="0" w:space="0" w:color="auto"/>
        <w:left w:val="none" w:sz="0" w:space="0" w:color="auto"/>
        <w:bottom w:val="none" w:sz="0" w:space="0" w:color="auto"/>
        <w:right w:val="none" w:sz="0" w:space="0" w:color="auto"/>
      </w:divBdr>
    </w:div>
    <w:div w:id="1531994676">
      <w:bodyDiv w:val="1"/>
      <w:marLeft w:val="0"/>
      <w:marRight w:val="0"/>
      <w:marTop w:val="0"/>
      <w:marBottom w:val="0"/>
      <w:divBdr>
        <w:top w:val="none" w:sz="0" w:space="0" w:color="auto"/>
        <w:left w:val="none" w:sz="0" w:space="0" w:color="auto"/>
        <w:bottom w:val="none" w:sz="0" w:space="0" w:color="auto"/>
        <w:right w:val="none" w:sz="0" w:space="0" w:color="auto"/>
      </w:divBdr>
      <w:divsChild>
        <w:div w:id="197938551">
          <w:marLeft w:val="0"/>
          <w:marRight w:val="0"/>
          <w:marTop w:val="0"/>
          <w:marBottom w:val="0"/>
          <w:divBdr>
            <w:top w:val="none" w:sz="0" w:space="0" w:color="auto"/>
            <w:left w:val="none" w:sz="0" w:space="0" w:color="auto"/>
            <w:bottom w:val="none" w:sz="0" w:space="0" w:color="auto"/>
            <w:right w:val="none" w:sz="0" w:space="0" w:color="auto"/>
          </w:divBdr>
        </w:div>
        <w:div w:id="1180123013">
          <w:marLeft w:val="0"/>
          <w:marRight w:val="0"/>
          <w:marTop w:val="0"/>
          <w:marBottom w:val="0"/>
          <w:divBdr>
            <w:top w:val="none" w:sz="0" w:space="0" w:color="auto"/>
            <w:left w:val="none" w:sz="0" w:space="0" w:color="auto"/>
            <w:bottom w:val="none" w:sz="0" w:space="0" w:color="auto"/>
            <w:right w:val="none" w:sz="0" w:space="0" w:color="auto"/>
          </w:divBdr>
        </w:div>
        <w:div w:id="1515151406">
          <w:marLeft w:val="0"/>
          <w:marRight w:val="0"/>
          <w:marTop w:val="0"/>
          <w:marBottom w:val="0"/>
          <w:divBdr>
            <w:top w:val="none" w:sz="0" w:space="0" w:color="auto"/>
            <w:left w:val="none" w:sz="0" w:space="0" w:color="auto"/>
            <w:bottom w:val="none" w:sz="0" w:space="0" w:color="auto"/>
            <w:right w:val="none" w:sz="0" w:space="0" w:color="auto"/>
          </w:divBdr>
        </w:div>
        <w:div w:id="1550265387">
          <w:marLeft w:val="0"/>
          <w:marRight w:val="0"/>
          <w:marTop w:val="0"/>
          <w:marBottom w:val="0"/>
          <w:divBdr>
            <w:top w:val="none" w:sz="0" w:space="0" w:color="auto"/>
            <w:left w:val="none" w:sz="0" w:space="0" w:color="auto"/>
            <w:bottom w:val="none" w:sz="0" w:space="0" w:color="auto"/>
            <w:right w:val="none" w:sz="0" w:space="0" w:color="auto"/>
          </w:divBdr>
        </w:div>
        <w:div w:id="2028873694">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811287512">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1961759878">
          <w:marLeft w:val="0"/>
          <w:marRight w:val="0"/>
          <w:marTop w:val="0"/>
          <w:marBottom w:val="0"/>
          <w:divBdr>
            <w:top w:val="none" w:sz="0" w:space="0" w:color="auto"/>
            <w:left w:val="none" w:sz="0" w:space="0" w:color="auto"/>
            <w:bottom w:val="none" w:sz="0" w:space="0" w:color="auto"/>
            <w:right w:val="none" w:sz="0" w:space="0" w:color="auto"/>
          </w:divBdr>
        </w:div>
      </w:divsChild>
    </w:div>
    <w:div w:id="1641035735">
      <w:bodyDiv w:val="1"/>
      <w:marLeft w:val="0"/>
      <w:marRight w:val="0"/>
      <w:marTop w:val="0"/>
      <w:marBottom w:val="0"/>
      <w:divBdr>
        <w:top w:val="none" w:sz="0" w:space="0" w:color="auto"/>
        <w:left w:val="none" w:sz="0" w:space="0" w:color="auto"/>
        <w:bottom w:val="none" w:sz="0" w:space="0" w:color="auto"/>
        <w:right w:val="none" w:sz="0" w:space="0" w:color="auto"/>
      </w:divBdr>
      <w:divsChild>
        <w:div w:id="1623152416">
          <w:marLeft w:val="0"/>
          <w:marRight w:val="0"/>
          <w:marTop w:val="0"/>
          <w:marBottom w:val="0"/>
          <w:divBdr>
            <w:top w:val="none" w:sz="0" w:space="0" w:color="auto"/>
            <w:left w:val="none" w:sz="0" w:space="0" w:color="auto"/>
            <w:bottom w:val="none" w:sz="0" w:space="0" w:color="auto"/>
            <w:right w:val="none" w:sz="0" w:space="0" w:color="auto"/>
          </w:divBdr>
        </w:div>
        <w:div w:id="221521133">
          <w:marLeft w:val="0"/>
          <w:marRight w:val="0"/>
          <w:marTop w:val="0"/>
          <w:marBottom w:val="0"/>
          <w:divBdr>
            <w:top w:val="none" w:sz="0" w:space="0" w:color="auto"/>
            <w:left w:val="none" w:sz="0" w:space="0" w:color="auto"/>
            <w:bottom w:val="none" w:sz="0" w:space="0" w:color="auto"/>
            <w:right w:val="none" w:sz="0" w:space="0" w:color="auto"/>
          </w:divBdr>
        </w:div>
        <w:div w:id="974871885">
          <w:marLeft w:val="0"/>
          <w:marRight w:val="0"/>
          <w:marTop w:val="0"/>
          <w:marBottom w:val="0"/>
          <w:divBdr>
            <w:top w:val="none" w:sz="0" w:space="0" w:color="auto"/>
            <w:left w:val="none" w:sz="0" w:space="0" w:color="auto"/>
            <w:bottom w:val="none" w:sz="0" w:space="0" w:color="auto"/>
            <w:right w:val="none" w:sz="0" w:space="0" w:color="auto"/>
          </w:divBdr>
        </w:div>
        <w:div w:id="1830172779">
          <w:marLeft w:val="0"/>
          <w:marRight w:val="0"/>
          <w:marTop w:val="0"/>
          <w:marBottom w:val="0"/>
          <w:divBdr>
            <w:top w:val="none" w:sz="0" w:space="0" w:color="auto"/>
            <w:left w:val="none" w:sz="0" w:space="0" w:color="auto"/>
            <w:bottom w:val="none" w:sz="0" w:space="0" w:color="auto"/>
            <w:right w:val="none" w:sz="0" w:space="0" w:color="auto"/>
          </w:divBdr>
        </w:div>
        <w:div w:id="2121099501">
          <w:marLeft w:val="0"/>
          <w:marRight w:val="0"/>
          <w:marTop w:val="0"/>
          <w:marBottom w:val="0"/>
          <w:divBdr>
            <w:top w:val="none" w:sz="0" w:space="0" w:color="auto"/>
            <w:left w:val="none" w:sz="0" w:space="0" w:color="auto"/>
            <w:bottom w:val="none" w:sz="0" w:space="0" w:color="auto"/>
            <w:right w:val="none" w:sz="0" w:space="0" w:color="auto"/>
          </w:divBdr>
        </w:div>
        <w:div w:id="1363168028">
          <w:marLeft w:val="0"/>
          <w:marRight w:val="0"/>
          <w:marTop w:val="0"/>
          <w:marBottom w:val="0"/>
          <w:divBdr>
            <w:top w:val="none" w:sz="0" w:space="0" w:color="auto"/>
            <w:left w:val="none" w:sz="0" w:space="0" w:color="auto"/>
            <w:bottom w:val="none" w:sz="0" w:space="0" w:color="auto"/>
            <w:right w:val="none" w:sz="0" w:space="0" w:color="auto"/>
          </w:divBdr>
          <w:divsChild>
            <w:div w:id="1758363122">
              <w:marLeft w:val="0"/>
              <w:marRight w:val="0"/>
              <w:marTop w:val="0"/>
              <w:marBottom w:val="0"/>
              <w:divBdr>
                <w:top w:val="none" w:sz="0" w:space="0" w:color="auto"/>
                <w:left w:val="none" w:sz="0" w:space="0" w:color="auto"/>
                <w:bottom w:val="none" w:sz="0" w:space="0" w:color="auto"/>
                <w:right w:val="none" w:sz="0" w:space="0" w:color="auto"/>
              </w:divBdr>
              <w:divsChild>
                <w:div w:id="2044403560">
                  <w:marLeft w:val="0"/>
                  <w:marRight w:val="0"/>
                  <w:marTop w:val="0"/>
                  <w:marBottom w:val="0"/>
                  <w:divBdr>
                    <w:top w:val="none" w:sz="0" w:space="0" w:color="auto"/>
                    <w:left w:val="none" w:sz="0" w:space="0" w:color="auto"/>
                    <w:bottom w:val="none" w:sz="0" w:space="0" w:color="auto"/>
                    <w:right w:val="none" w:sz="0" w:space="0" w:color="auto"/>
                  </w:divBdr>
                </w:div>
                <w:div w:id="1969696469">
                  <w:marLeft w:val="0"/>
                  <w:marRight w:val="0"/>
                  <w:marTop w:val="0"/>
                  <w:marBottom w:val="0"/>
                  <w:divBdr>
                    <w:top w:val="none" w:sz="0" w:space="0" w:color="auto"/>
                    <w:left w:val="none" w:sz="0" w:space="0" w:color="auto"/>
                    <w:bottom w:val="none" w:sz="0" w:space="0" w:color="auto"/>
                    <w:right w:val="none" w:sz="0" w:space="0" w:color="auto"/>
                  </w:divBdr>
                </w:div>
                <w:div w:id="802578724">
                  <w:marLeft w:val="0"/>
                  <w:marRight w:val="0"/>
                  <w:marTop w:val="0"/>
                  <w:marBottom w:val="0"/>
                  <w:divBdr>
                    <w:top w:val="none" w:sz="0" w:space="0" w:color="auto"/>
                    <w:left w:val="none" w:sz="0" w:space="0" w:color="auto"/>
                    <w:bottom w:val="none" w:sz="0" w:space="0" w:color="auto"/>
                    <w:right w:val="none" w:sz="0" w:space="0" w:color="auto"/>
                  </w:divBdr>
                </w:div>
                <w:div w:id="14897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8975">
          <w:marLeft w:val="0"/>
          <w:marRight w:val="0"/>
          <w:marTop w:val="0"/>
          <w:marBottom w:val="0"/>
          <w:divBdr>
            <w:top w:val="none" w:sz="0" w:space="0" w:color="auto"/>
            <w:left w:val="none" w:sz="0" w:space="0" w:color="auto"/>
            <w:bottom w:val="none" w:sz="0" w:space="0" w:color="auto"/>
            <w:right w:val="none" w:sz="0" w:space="0" w:color="auto"/>
          </w:divBdr>
        </w:div>
        <w:div w:id="1192381915">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204370737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391539180">
          <w:marLeft w:val="0"/>
          <w:marRight w:val="0"/>
          <w:marTop w:val="0"/>
          <w:marBottom w:val="0"/>
          <w:divBdr>
            <w:top w:val="none" w:sz="0" w:space="0" w:color="auto"/>
            <w:left w:val="none" w:sz="0" w:space="0" w:color="auto"/>
            <w:bottom w:val="none" w:sz="0" w:space="0" w:color="auto"/>
            <w:right w:val="none" w:sz="0" w:space="0" w:color="auto"/>
          </w:divBdr>
        </w:div>
        <w:div w:id="1769887792">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270816993">
          <w:marLeft w:val="0"/>
          <w:marRight w:val="0"/>
          <w:marTop w:val="0"/>
          <w:marBottom w:val="0"/>
          <w:divBdr>
            <w:top w:val="none" w:sz="0" w:space="0" w:color="auto"/>
            <w:left w:val="none" w:sz="0" w:space="0" w:color="auto"/>
            <w:bottom w:val="none" w:sz="0" w:space="0" w:color="auto"/>
            <w:right w:val="none" w:sz="0" w:space="0" w:color="auto"/>
          </w:divBdr>
        </w:div>
        <w:div w:id="1992635274">
          <w:marLeft w:val="0"/>
          <w:marRight w:val="0"/>
          <w:marTop w:val="0"/>
          <w:marBottom w:val="0"/>
          <w:divBdr>
            <w:top w:val="none" w:sz="0" w:space="0" w:color="auto"/>
            <w:left w:val="none" w:sz="0" w:space="0" w:color="auto"/>
            <w:bottom w:val="none" w:sz="0" w:space="0" w:color="auto"/>
            <w:right w:val="none" w:sz="0" w:space="0" w:color="auto"/>
          </w:divBdr>
        </w:div>
      </w:divsChild>
    </w:div>
    <w:div w:id="2005933852">
      <w:bodyDiv w:val="1"/>
      <w:marLeft w:val="0"/>
      <w:marRight w:val="0"/>
      <w:marTop w:val="0"/>
      <w:marBottom w:val="0"/>
      <w:divBdr>
        <w:top w:val="none" w:sz="0" w:space="0" w:color="auto"/>
        <w:left w:val="none" w:sz="0" w:space="0" w:color="auto"/>
        <w:bottom w:val="none" w:sz="0" w:space="0" w:color="auto"/>
        <w:right w:val="none" w:sz="0" w:space="0" w:color="auto"/>
      </w:divBdr>
      <w:divsChild>
        <w:div w:id="15625204">
          <w:marLeft w:val="0"/>
          <w:marRight w:val="0"/>
          <w:marTop w:val="0"/>
          <w:marBottom w:val="0"/>
          <w:divBdr>
            <w:top w:val="none" w:sz="0" w:space="0" w:color="auto"/>
            <w:left w:val="none" w:sz="0" w:space="0" w:color="auto"/>
            <w:bottom w:val="none" w:sz="0" w:space="0" w:color="auto"/>
            <w:right w:val="none" w:sz="0" w:space="0" w:color="auto"/>
          </w:divBdr>
        </w:div>
        <w:div w:id="344555028">
          <w:marLeft w:val="0"/>
          <w:marRight w:val="0"/>
          <w:marTop w:val="0"/>
          <w:marBottom w:val="0"/>
          <w:divBdr>
            <w:top w:val="none" w:sz="0" w:space="0" w:color="auto"/>
            <w:left w:val="none" w:sz="0" w:space="0" w:color="auto"/>
            <w:bottom w:val="none" w:sz="0" w:space="0" w:color="auto"/>
            <w:right w:val="none" w:sz="0" w:space="0" w:color="auto"/>
          </w:divBdr>
        </w:div>
        <w:div w:id="351348795">
          <w:marLeft w:val="0"/>
          <w:marRight w:val="0"/>
          <w:marTop w:val="0"/>
          <w:marBottom w:val="0"/>
          <w:divBdr>
            <w:top w:val="none" w:sz="0" w:space="0" w:color="auto"/>
            <w:left w:val="none" w:sz="0" w:space="0" w:color="auto"/>
            <w:bottom w:val="none" w:sz="0" w:space="0" w:color="auto"/>
            <w:right w:val="none" w:sz="0" w:space="0" w:color="auto"/>
          </w:divBdr>
        </w:div>
        <w:div w:id="507525086">
          <w:marLeft w:val="0"/>
          <w:marRight w:val="0"/>
          <w:marTop w:val="0"/>
          <w:marBottom w:val="0"/>
          <w:divBdr>
            <w:top w:val="none" w:sz="0" w:space="0" w:color="auto"/>
            <w:left w:val="none" w:sz="0" w:space="0" w:color="auto"/>
            <w:bottom w:val="none" w:sz="0" w:space="0" w:color="auto"/>
            <w:right w:val="none" w:sz="0" w:space="0" w:color="auto"/>
          </w:divBdr>
        </w:div>
        <w:div w:id="566959572">
          <w:marLeft w:val="0"/>
          <w:marRight w:val="0"/>
          <w:marTop w:val="0"/>
          <w:marBottom w:val="0"/>
          <w:divBdr>
            <w:top w:val="none" w:sz="0" w:space="0" w:color="auto"/>
            <w:left w:val="none" w:sz="0" w:space="0" w:color="auto"/>
            <w:bottom w:val="none" w:sz="0" w:space="0" w:color="auto"/>
            <w:right w:val="none" w:sz="0" w:space="0" w:color="auto"/>
          </w:divBdr>
        </w:div>
        <w:div w:id="612053459">
          <w:marLeft w:val="0"/>
          <w:marRight w:val="0"/>
          <w:marTop w:val="0"/>
          <w:marBottom w:val="0"/>
          <w:divBdr>
            <w:top w:val="none" w:sz="0" w:space="0" w:color="auto"/>
            <w:left w:val="none" w:sz="0" w:space="0" w:color="auto"/>
            <w:bottom w:val="none" w:sz="0" w:space="0" w:color="auto"/>
            <w:right w:val="none" w:sz="0" w:space="0" w:color="auto"/>
          </w:divBdr>
        </w:div>
        <w:div w:id="1058819488">
          <w:marLeft w:val="0"/>
          <w:marRight w:val="0"/>
          <w:marTop w:val="0"/>
          <w:marBottom w:val="0"/>
          <w:divBdr>
            <w:top w:val="none" w:sz="0" w:space="0" w:color="auto"/>
            <w:left w:val="none" w:sz="0" w:space="0" w:color="auto"/>
            <w:bottom w:val="none" w:sz="0" w:space="0" w:color="auto"/>
            <w:right w:val="none" w:sz="0" w:space="0" w:color="auto"/>
          </w:divBdr>
        </w:div>
        <w:div w:id="1308900116">
          <w:marLeft w:val="0"/>
          <w:marRight w:val="0"/>
          <w:marTop w:val="0"/>
          <w:marBottom w:val="0"/>
          <w:divBdr>
            <w:top w:val="none" w:sz="0" w:space="0" w:color="auto"/>
            <w:left w:val="none" w:sz="0" w:space="0" w:color="auto"/>
            <w:bottom w:val="none" w:sz="0" w:space="0" w:color="auto"/>
            <w:right w:val="none" w:sz="0" w:space="0" w:color="auto"/>
          </w:divBdr>
        </w:div>
        <w:div w:id="1423143381">
          <w:marLeft w:val="0"/>
          <w:marRight w:val="0"/>
          <w:marTop w:val="0"/>
          <w:marBottom w:val="0"/>
          <w:divBdr>
            <w:top w:val="none" w:sz="0" w:space="0" w:color="auto"/>
            <w:left w:val="none" w:sz="0" w:space="0" w:color="auto"/>
            <w:bottom w:val="none" w:sz="0" w:space="0" w:color="auto"/>
            <w:right w:val="none" w:sz="0" w:space="0" w:color="auto"/>
          </w:divBdr>
        </w:div>
        <w:div w:id="1570113691">
          <w:marLeft w:val="0"/>
          <w:marRight w:val="0"/>
          <w:marTop w:val="0"/>
          <w:marBottom w:val="0"/>
          <w:divBdr>
            <w:top w:val="none" w:sz="0" w:space="0" w:color="auto"/>
            <w:left w:val="none" w:sz="0" w:space="0" w:color="auto"/>
            <w:bottom w:val="none" w:sz="0" w:space="0" w:color="auto"/>
            <w:right w:val="none" w:sz="0" w:space="0" w:color="auto"/>
          </w:divBdr>
        </w:div>
        <w:div w:id="1614290636">
          <w:marLeft w:val="0"/>
          <w:marRight w:val="0"/>
          <w:marTop w:val="0"/>
          <w:marBottom w:val="0"/>
          <w:divBdr>
            <w:top w:val="none" w:sz="0" w:space="0" w:color="auto"/>
            <w:left w:val="none" w:sz="0" w:space="0" w:color="auto"/>
            <w:bottom w:val="none" w:sz="0" w:space="0" w:color="auto"/>
            <w:right w:val="none" w:sz="0" w:space="0" w:color="auto"/>
          </w:divBdr>
        </w:div>
        <w:div w:id="1759207895">
          <w:marLeft w:val="0"/>
          <w:marRight w:val="0"/>
          <w:marTop w:val="0"/>
          <w:marBottom w:val="0"/>
          <w:divBdr>
            <w:top w:val="none" w:sz="0" w:space="0" w:color="auto"/>
            <w:left w:val="none" w:sz="0" w:space="0" w:color="auto"/>
            <w:bottom w:val="none" w:sz="0" w:space="0" w:color="auto"/>
            <w:right w:val="none" w:sz="0" w:space="0" w:color="auto"/>
          </w:divBdr>
        </w:div>
        <w:div w:id="1862279894">
          <w:marLeft w:val="0"/>
          <w:marRight w:val="0"/>
          <w:marTop w:val="0"/>
          <w:marBottom w:val="0"/>
          <w:divBdr>
            <w:top w:val="none" w:sz="0" w:space="0" w:color="auto"/>
            <w:left w:val="none" w:sz="0" w:space="0" w:color="auto"/>
            <w:bottom w:val="none" w:sz="0" w:space="0" w:color="auto"/>
            <w:right w:val="none" w:sz="0" w:space="0" w:color="auto"/>
          </w:divBdr>
        </w:div>
        <w:div w:id="213289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C5F2-E8A2-4386-B60F-F8912267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24</Pages>
  <Words>11529</Words>
  <Characters>69180</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CelinaP</cp:lastModifiedBy>
  <cp:revision>28</cp:revision>
  <cp:lastPrinted>2018-02-07T18:10:00Z</cp:lastPrinted>
  <dcterms:created xsi:type="dcterms:W3CDTF">2018-02-18T20:15:00Z</dcterms:created>
  <dcterms:modified xsi:type="dcterms:W3CDTF">2018-04-30T12:14:00Z</dcterms:modified>
</cp:coreProperties>
</file>