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2F" w:rsidRDefault="00F81593">
      <w:pPr>
        <w:pStyle w:val="Style1"/>
        <w:widowControl/>
        <w:spacing w:before="43"/>
        <w:ind w:left="3600"/>
        <w:jc w:val="left"/>
        <w:rPr>
          <w:rStyle w:val="FontStyle24"/>
          <w:rFonts w:ascii="Garamond" w:hAnsi="Garamond"/>
          <w:sz w:val="20"/>
          <w:szCs w:val="20"/>
        </w:rPr>
      </w:pPr>
      <w:bookmarkStart w:id="0" w:name="_GoBack"/>
      <w:bookmarkEnd w:id="0"/>
      <w:r>
        <w:rPr>
          <w:rStyle w:val="FontStyle24"/>
          <w:rFonts w:ascii="Times New Roman" w:hAnsi="Times New Roman"/>
          <w:sz w:val="24"/>
          <w:szCs w:val="24"/>
        </w:rPr>
        <w:t xml:space="preserve"> Załącznik do uchwały Nr Rada Gminy Czarna Dąbrówka z dnia ……...</w:t>
      </w:r>
    </w:p>
    <w:p w:rsidR="003E4C2F" w:rsidRDefault="003E4C2F">
      <w:pPr>
        <w:pStyle w:val="Style2"/>
        <w:widowControl/>
        <w:spacing w:line="240" w:lineRule="exact"/>
        <w:rPr>
          <w:rFonts w:ascii="Times New Roman" w:hAnsi="Times New Roman"/>
          <w:b/>
          <w:bCs/>
        </w:rPr>
      </w:pPr>
    </w:p>
    <w:p w:rsidR="003E4C2F" w:rsidRDefault="003E4C2F">
      <w:pPr>
        <w:pStyle w:val="Style2"/>
        <w:widowControl/>
        <w:spacing w:line="240" w:lineRule="exact"/>
        <w:rPr>
          <w:rFonts w:ascii="Times New Roman" w:hAnsi="Times New Roman"/>
          <w:b/>
          <w:bCs/>
        </w:rPr>
      </w:pPr>
    </w:p>
    <w:p w:rsidR="003E4C2F" w:rsidRDefault="00F81593">
      <w:pPr>
        <w:pStyle w:val="Style2"/>
        <w:widowControl/>
        <w:spacing w:before="10"/>
      </w:pPr>
      <w:r>
        <w:rPr>
          <w:rStyle w:val="FontStyle25"/>
          <w:rFonts w:ascii="Times New Roman" w:hAnsi="Times New Roman" w:cs="Times New Roman"/>
          <w:sz w:val="24"/>
          <w:szCs w:val="24"/>
        </w:rPr>
        <w:t>GMINNY PROGRAM PROFILAKTYKI I ROZWIĄZYWANIA PROBLEMÓW ALKOHOLOWYCH I PRZECIWDZIAŁANIU NARKOMANII NA ROK 2019</w:t>
      </w:r>
    </w:p>
    <w:p w:rsidR="003E4C2F" w:rsidRDefault="003E4C2F">
      <w:pPr>
        <w:pStyle w:val="Style2"/>
        <w:widowControl/>
        <w:spacing w:line="240" w:lineRule="exact"/>
        <w:rPr>
          <w:rFonts w:ascii="Times New Roman" w:hAnsi="Times New Roman"/>
          <w:b/>
          <w:bCs/>
        </w:rPr>
      </w:pPr>
    </w:p>
    <w:p w:rsidR="003E4C2F" w:rsidRDefault="003E4C2F">
      <w:pPr>
        <w:pStyle w:val="Style2"/>
        <w:widowControl/>
        <w:spacing w:line="240" w:lineRule="exact"/>
        <w:rPr>
          <w:rFonts w:ascii="Times New Roman" w:hAnsi="Times New Roman"/>
          <w:b/>
          <w:bCs/>
        </w:rPr>
      </w:pPr>
    </w:p>
    <w:p w:rsidR="003E4C2F" w:rsidRDefault="00F81593">
      <w:pPr>
        <w:pStyle w:val="Style2"/>
        <w:widowControl/>
        <w:spacing w:before="110" w:line="240" w:lineRule="auto"/>
        <w:rPr>
          <w:rStyle w:val="FontStyle25"/>
          <w:rFonts w:ascii="Garamond" w:hAnsi="Garamond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I. Wprowadzenie</w:t>
      </w:r>
    </w:p>
    <w:p w:rsidR="003E4C2F" w:rsidRDefault="00F81593">
      <w:pPr>
        <w:pStyle w:val="Style4"/>
        <w:widowControl/>
        <w:spacing w:before="238" w:line="317" w:lineRule="exact"/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Uznając życie obywateli w trzeźwości i z </w:t>
      </w:r>
      <w:r>
        <w:rPr>
          <w:rStyle w:val="FontStyle26"/>
          <w:rFonts w:ascii="Times New Roman" w:hAnsi="Times New Roman" w:cs="Times New Roman"/>
          <w:sz w:val="24"/>
          <w:szCs w:val="24"/>
        </w:rPr>
        <w:t>zapewnieniem bezpieczeństwa w rodzinie za niezbędny warunek moralnego i materialnego dobra społeczności gminnej, organy gminy są obowiązane do podejmowania działań zmierzających do ograniczenia spożywania napojów alkoholowych oraz zmiany struktury ich spoż</w:t>
      </w:r>
      <w:r>
        <w:rPr>
          <w:rStyle w:val="FontStyle26"/>
          <w:rFonts w:ascii="Times New Roman" w:hAnsi="Times New Roman" w:cs="Times New Roman"/>
          <w:sz w:val="24"/>
          <w:szCs w:val="24"/>
        </w:rPr>
        <w:t>ycia, inicjowania i wspierania przedsięwzięć mających na celu zmianę obyczajów w zakresie sposobu spożywania napojów alkoholowych, działania na rzecz trzeźwości w miejscu pracy, przeciwdziałania powstawaniu i usuwania następstw nadużywania alkoholu, rozwią</w:t>
      </w:r>
      <w:r>
        <w:rPr>
          <w:rStyle w:val="FontStyle26"/>
          <w:rFonts w:ascii="Times New Roman" w:hAnsi="Times New Roman" w:cs="Times New Roman"/>
          <w:sz w:val="24"/>
          <w:szCs w:val="24"/>
        </w:rPr>
        <w:t>zywania problemów narkomanii, przeciwdziałania przemocy w rodzinie, a osobą ich doświadczającym, zapewnienia kompleksowej pomocy; integracji społecznej dla osób uzależnionych.</w:t>
      </w:r>
    </w:p>
    <w:p w:rsidR="003E4C2F" w:rsidRDefault="00F81593">
      <w:pPr>
        <w:pStyle w:val="Style4"/>
        <w:widowControl/>
        <w:spacing w:before="238" w:line="317" w:lineRule="exact"/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W działaniach podejmowanych na rzecz wychowania w trzeźwości i przeciwdziałania </w:t>
      </w:r>
      <w:r>
        <w:rPr>
          <w:rStyle w:val="FontStyle26"/>
          <w:rFonts w:ascii="Times New Roman" w:hAnsi="Times New Roman" w:cs="Times New Roman"/>
          <w:sz w:val="24"/>
          <w:szCs w:val="24"/>
        </w:rPr>
        <w:t>alkoholizmowi i narkomanii, przeciwdziałania przemocy w rodzinie organy gminy współdziałają z Kościołem Katolickim oraz organizacjami społecznymi, stowarzyszeniami i innymi specjalistycznymi jednostkami, których celem jest krzewienie trzeźwości i  abstynen</w:t>
      </w:r>
      <w:r>
        <w:rPr>
          <w:rStyle w:val="FontStyle26"/>
          <w:rFonts w:ascii="Times New Roman" w:hAnsi="Times New Roman" w:cs="Times New Roman"/>
          <w:sz w:val="24"/>
          <w:szCs w:val="24"/>
        </w:rPr>
        <w:t>cji, bezpiecznej  rodziny,  spełniającej  funkcje wychowawcze.</w:t>
      </w:r>
    </w:p>
    <w:p w:rsidR="003E4C2F" w:rsidRDefault="00F81593">
      <w:pPr>
        <w:pStyle w:val="Style4"/>
        <w:widowControl/>
        <w:spacing w:line="324" w:lineRule="exact"/>
        <w:ind w:firstLine="677"/>
        <w:rPr>
          <w:rStyle w:val="FontStyle26"/>
          <w:rFonts w:ascii="Garamond" w:hAnsi="Garamond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Zadania w zakresie przeciwdziałania alkoholizmowi i narkomanii oraz przemocy powinny być realizowane poprzez kształtowanie polityki społecznej, a w szczególności:</w:t>
      </w:r>
    </w:p>
    <w:p w:rsidR="003E4C2F" w:rsidRDefault="00F81593">
      <w:pPr>
        <w:pStyle w:val="Style3"/>
        <w:widowControl/>
        <w:tabs>
          <w:tab w:val="left" w:pos="252"/>
        </w:tabs>
        <w:spacing w:line="324" w:lineRule="exact"/>
      </w:pPr>
      <w:r>
        <w:rPr>
          <w:rStyle w:val="FontStyle26"/>
          <w:rFonts w:ascii="Times New Roman" w:hAnsi="Times New Roman" w:cs="Times New Roman"/>
          <w:sz w:val="24"/>
          <w:szCs w:val="24"/>
        </w:rPr>
        <w:t>1) tworzenie warunków sprzyjaj</w:t>
      </w:r>
      <w:r>
        <w:rPr>
          <w:rStyle w:val="FontStyle26"/>
          <w:rFonts w:ascii="Times New Roman" w:hAnsi="Times New Roman" w:cs="Times New Roman"/>
          <w:sz w:val="24"/>
          <w:szCs w:val="24"/>
        </w:rPr>
        <w:t>ących realizacji potrzeb, których zaspakajanie motywuje obywateli do powstrzymywanie się od spożycia alkoholu i narkotyków;</w:t>
      </w:r>
    </w:p>
    <w:p w:rsidR="003E4C2F" w:rsidRDefault="00F81593">
      <w:pPr>
        <w:pStyle w:val="Style3"/>
        <w:widowControl/>
        <w:tabs>
          <w:tab w:val="left" w:pos="252"/>
        </w:tabs>
        <w:spacing w:line="324" w:lineRule="exact"/>
      </w:pPr>
      <w:r>
        <w:rPr>
          <w:rStyle w:val="FontStyle26"/>
          <w:rFonts w:ascii="Times New Roman" w:hAnsi="Times New Roman" w:cs="Times New Roman"/>
          <w:sz w:val="24"/>
          <w:szCs w:val="24"/>
        </w:rPr>
        <w:t>2) działalność wychowawczą, zapobiegawczą i funkcyjną;</w:t>
      </w:r>
    </w:p>
    <w:p w:rsidR="003E4C2F" w:rsidRDefault="00F81593">
      <w:pPr>
        <w:pStyle w:val="Style3"/>
        <w:widowControl/>
        <w:tabs>
          <w:tab w:val="left" w:pos="252"/>
        </w:tabs>
        <w:spacing w:line="324" w:lineRule="exact"/>
      </w:pPr>
      <w:r>
        <w:rPr>
          <w:rStyle w:val="FontStyle26"/>
          <w:rFonts w:ascii="Times New Roman" w:hAnsi="Times New Roman" w:cs="Times New Roman"/>
          <w:sz w:val="24"/>
          <w:szCs w:val="24"/>
        </w:rPr>
        <w:t>3) ograniczenie dostępności alkoholu;</w:t>
      </w:r>
    </w:p>
    <w:p w:rsidR="003E4C2F" w:rsidRDefault="00F81593">
      <w:pPr>
        <w:pStyle w:val="Style3"/>
        <w:widowControl/>
        <w:tabs>
          <w:tab w:val="left" w:pos="252"/>
        </w:tabs>
        <w:spacing w:line="324" w:lineRule="exact"/>
      </w:pPr>
      <w:r>
        <w:rPr>
          <w:rStyle w:val="FontStyle26"/>
          <w:rFonts w:ascii="Times New Roman" w:hAnsi="Times New Roman" w:cs="Times New Roman"/>
          <w:sz w:val="24"/>
          <w:szCs w:val="24"/>
        </w:rPr>
        <w:t>4) działanie mające na celu leczenie, r</w:t>
      </w:r>
      <w:r>
        <w:rPr>
          <w:rStyle w:val="FontStyle26"/>
          <w:rFonts w:ascii="Times New Roman" w:hAnsi="Times New Roman" w:cs="Times New Roman"/>
          <w:sz w:val="24"/>
          <w:szCs w:val="24"/>
        </w:rPr>
        <w:t>ehabilitację i readaptację osób uzależnionych;</w:t>
      </w:r>
      <w:r>
        <w:rPr>
          <w:rStyle w:val="FontStyle26"/>
          <w:rFonts w:ascii="Times New Roman" w:hAnsi="Times New Roman" w:cs="Times New Roman"/>
          <w:sz w:val="24"/>
          <w:szCs w:val="24"/>
        </w:rPr>
        <w:br/>
        <w:t xml:space="preserve">ograniczenie szkód zdrowotnych; terapię sprawców i osób doświadczających przemocy; </w:t>
      </w:r>
    </w:p>
    <w:p w:rsidR="003E4C2F" w:rsidRDefault="00F81593">
      <w:pPr>
        <w:pStyle w:val="Style3"/>
        <w:widowControl/>
        <w:tabs>
          <w:tab w:val="left" w:pos="252"/>
        </w:tabs>
        <w:spacing w:line="324" w:lineRule="exact"/>
      </w:pPr>
      <w:r>
        <w:rPr>
          <w:rStyle w:val="FontStyle26"/>
          <w:rFonts w:ascii="Times New Roman" w:hAnsi="Times New Roman" w:cs="Times New Roman"/>
          <w:sz w:val="24"/>
          <w:szCs w:val="24"/>
        </w:rPr>
        <w:t>5)zapobieganie negatywnym następstwom nadużywania alkoholu, narkotyków,</w:t>
      </w:r>
      <w:r>
        <w:rPr>
          <w:rStyle w:val="FontStyle26"/>
          <w:rFonts w:ascii="Times New Roman" w:hAnsi="Times New Roman" w:cs="Times New Roman"/>
          <w:sz w:val="24"/>
          <w:szCs w:val="24"/>
        </w:rPr>
        <w:br/>
        <w:t xml:space="preserve">stosowania przemocy i ich usuwanie; </w:t>
      </w:r>
    </w:p>
    <w:p w:rsidR="003E4C2F" w:rsidRDefault="00F81593">
      <w:pPr>
        <w:pStyle w:val="Style3"/>
        <w:widowControl/>
        <w:tabs>
          <w:tab w:val="left" w:pos="252"/>
        </w:tabs>
        <w:spacing w:line="324" w:lineRule="exact"/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6)  </w:t>
      </w:r>
      <w:r>
        <w:rPr>
          <w:rFonts w:ascii="Times New Roman" w:hAnsi="Times New Roman"/>
        </w:rPr>
        <w:t xml:space="preserve">narkotyków; </w:t>
      </w:r>
      <w:r>
        <w:rPr>
          <w:rFonts w:ascii="Times New Roman" w:hAnsi="Times New Roman"/>
        </w:rPr>
        <w:t>posiadania substancji, których używanie może prowadzić do narkoma</w:t>
      </w:r>
      <w:r>
        <w:rPr>
          <w:rFonts w:ascii="Times New Roman" w:hAnsi="Times New Roman"/>
          <w:b/>
          <w:bCs/>
        </w:rPr>
        <w:t>nii</w:t>
      </w:r>
    </w:p>
    <w:p w:rsidR="003E4C2F" w:rsidRDefault="00F81593">
      <w:pPr>
        <w:pStyle w:val="Style3"/>
        <w:widowControl/>
        <w:tabs>
          <w:tab w:val="left" w:pos="425"/>
        </w:tabs>
        <w:spacing w:line="324" w:lineRule="exact"/>
      </w:pPr>
      <w:r>
        <w:rPr>
          <w:rStyle w:val="FontStyle26"/>
          <w:rFonts w:ascii="Times New Roman" w:hAnsi="Times New Roman" w:cs="Times New Roman"/>
          <w:sz w:val="24"/>
          <w:szCs w:val="24"/>
        </w:rPr>
        <w:t>7) nadzór nad uprawami roślin zawierających substancje, których używanie może prowadzić do narkomanii.</w:t>
      </w:r>
    </w:p>
    <w:p w:rsidR="003E4C2F" w:rsidRDefault="00F81593">
      <w:pPr>
        <w:pStyle w:val="Style3"/>
        <w:widowControl/>
        <w:tabs>
          <w:tab w:val="left" w:pos="425"/>
        </w:tabs>
        <w:spacing w:line="324" w:lineRule="exact"/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Należy zwrócić </w:t>
      </w: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uwage,że</w:t>
      </w:r>
      <w:proofErr w:type="spellEnd"/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uzależnienie nie dotyczy tylko alkoholu, narkotyków, ale rów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nież innych nieracjonalnych </w:t>
      </w: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tj. uprawianie gier hazardowych, zbieractwo. Bardzo często stanowi to </w:t>
      </w: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ucieczke</w:t>
      </w:r>
      <w:proofErr w:type="spellEnd"/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od problemów dnia codziennego. Uzależnienie może być pojedyncze lub </w:t>
      </w: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złozone</w:t>
      </w:r>
      <w:proofErr w:type="spellEnd"/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, mogą się krzyżować, zmieniać. </w:t>
      </w: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Powoduja</w:t>
      </w:r>
      <w:proofErr w:type="spellEnd"/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one choroby wyniszczając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e psychikę, a w dalszej </w:t>
      </w: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kolejoności</w:t>
      </w:r>
      <w:proofErr w:type="spellEnd"/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niszczą życie rodzinne, zawodowe, towarzyskie. W osobie uzależnionej następują zmiany charakterologiczne, które objawiają się brakiem obowiązkowości, osłabieniem woli i zainteresowań. </w:t>
      </w: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Dlatrego</w:t>
      </w:r>
      <w:proofErr w:type="spellEnd"/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tak ważne jest uczestnictwo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w programach opracowanych w celi „walki” z nałogiem.</w:t>
      </w:r>
    </w:p>
    <w:p w:rsidR="003E4C2F" w:rsidRDefault="003E4C2F">
      <w:pPr>
        <w:pStyle w:val="Style3"/>
        <w:widowControl/>
        <w:tabs>
          <w:tab w:val="left" w:pos="425"/>
        </w:tabs>
        <w:spacing w:line="324" w:lineRule="exact"/>
        <w:rPr>
          <w:rStyle w:val="FontStyle26"/>
          <w:rFonts w:ascii="Times New Roman" w:hAnsi="Times New Roman" w:cs="Times New Roman"/>
          <w:b/>
          <w:bCs/>
          <w:sz w:val="24"/>
          <w:szCs w:val="24"/>
        </w:rPr>
      </w:pPr>
    </w:p>
    <w:p w:rsidR="003E4C2F" w:rsidRDefault="00F81593">
      <w:pPr>
        <w:pStyle w:val="Style3"/>
        <w:widowControl/>
        <w:tabs>
          <w:tab w:val="left" w:pos="425"/>
        </w:tabs>
        <w:spacing w:line="324" w:lineRule="exact"/>
      </w:pPr>
      <w:r>
        <w:rPr>
          <w:rStyle w:val="FontStyle26"/>
          <w:rFonts w:ascii="Times New Roman" w:hAnsi="Times New Roman" w:cs="Times New Roman"/>
          <w:b/>
          <w:bCs/>
          <w:sz w:val="24"/>
          <w:szCs w:val="24"/>
        </w:rPr>
        <w:t xml:space="preserve">Uzależnienie behawioralne (czynnościowe)-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rozumie się przez to zaburzenie zachowania o charakterze nałogowym niezwiązane z przyjmowaniem substancji psychoaktywnych, które </w:t>
      </w: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wiażą</w:t>
      </w:r>
      <w:proofErr w:type="spellEnd"/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się z </w:t>
      </w: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oodczuwaniem</w:t>
      </w:r>
      <w:proofErr w:type="spellEnd"/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przym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usu i brakiem </w:t>
      </w: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konroli</w:t>
      </w:r>
      <w:proofErr w:type="spellEnd"/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nad wykonywaniem określonej czynności oraz kontynuowaniem jej mimo negatywnych konsekwencji dla jednostki oraz jej otoczenia. Przykłady uzależnień behawioralnych: patologiczny hazard, uzależnienie od komputera, pracoholizm, zakupoholi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zm, uzależnienie od seksu, , pornografii, uzależnienie od ćwiczeń fizycznych, uzależnienie od telefonu </w:t>
      </w: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komurkowego</w:t>
      </w:r>
      <w:proofErr w:type="spellEnd"/>
      <w:r>
        <w:rPr>
          <w:rStyle w:val="FontStyle26"/>
          <w:rFonts w:ascii="Times New Roman" w:hAnsi="Times New Roman" w:cs="Times New Roman"/>
          <w:sz w:val="24"/>
          <w:szCs w:val="24"/>
        </w:rPr>
        <w:t>, kompleksowe objadanie się.</w:t>
      </w:r>
    </w:p>
    <w:p w:rsidR="003E4C2F" w:rsidRDefault="003E4C2F">
      <w:pPr>
        <w:pStyle w:val="Style3"/>
        <w:widowControl/>
        <w:tabs>
          <w:tab w:val="left" w:pos="425"/>
        </w:tabs>
        <w:spacing w:line="324" w:lineRule="exact"/>
        <w:rPr>
          <w:rStyle w:val="FontStyle26"/>
          <w:rFonts w:ascii="Times New Roman" w:hAnsi="Times New Roman" w:cs="Times New Roman"/>
          <w:b/>
          <w:bCs/>
          <w:sz w:val="24"/>
          <w:szCs w:val="24"/>
        </w:rPr>
      </w:pPr>
    </w:p>
    <w:p w:rsidR="003E4C2F" w:rsidRDefault="00F81593">
      <w:pPr>
        <w:pStyle w:val="Style3"/>
        <w:widowControl/>
        <w:tabs>
          <w:tab w:val="left" w:pos="425"/>
        </w:tabs>
        <w:spacing w:line="324" w:lineRule="exact"/>
      </w:pPr>
      <w:r>
        <w:rPr>
          <w:rStyle w:val="FontStyle26"/>
          <w:rFonts w:ascii="Times New Roman" w:hAnsi="Times New Roman" w:cs="Times New Roman"/>
          <w:b/>
          <w:bCs/>
          <w:sz w:val="24"/>
          <w:szCs w:val="24"/>
        </w:rPr>
        <w:t xml:space="preserve">Profilaktyka </w:t>
      </w:r>
      <w:proofErr w:type="spellStart"/>
      <w:r>
        <w:rPr>
          <w:rStyle w:val="FontStyle26"/>
          <w:rFonts w:ascii="Times New Roman" w:hAnsi="Times New Roman" w:cs="Times New Roman"/>
          <w:b/>
          <w:bCs/>
          <w:sz w:val="24"/>
          <w:szCs w:val="24"/>
        </w:rPr>
        <w:t>uniiwersalna</w:t>
      </w:r>
      <w:proofErr w:type="spellEnd"/>
      <w:r>
        <w:rPr>
          <w:rStyle w:val="FontStyle26"/>
          <w:rFonts w:ascii="Times New Roman" w:hAnsi="Times New Roman" w:cs="Times New Roman"/>
          <w:b/>
          <w:bCs/>
          <w:sz w:val="24"/>
          <w:szCs w:val="24"/>
        </w:rPr>
        <w:t>- ukierunkowana na całe populacje.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Są to działania profilaktyczne adresowane do całych grup bez względu na stopień indywidualnego ryzyka występowania problemów </w:t>
      </w: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zwiazanych</w:t>
      </w:r>
      <w:proofErr w:type="spellEnd"/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z nadużywaniem alkoholu, środków odurzających, substancji psychotropowych, środków zastępczych i nowych substancji psyc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hoaktywnych lub uzależnień behawioralnych. Ich celem jest zmniejszenie lub eliminowanie czynników ryzyka i wzmocnienie czynników wspierających prawidłowy rozwój. </w:t>
      </w:r>
      <w:r>
        <w:rPr>
          <w:rStyle w:val="FontStyle26"/>
          <w:rFonts w:ascii="Times New Roman" w:hAnsi="Times New Roman" w:cs="Times New Roman"/>
          <w:b/>
          <w:bCs/>
          <w:sz w:val="24"/>
          <w:szCs w:val="24"/>
        </w:rPr>
        <w:t>Profilaktyka uniwersalna będzie realizowana poprzez program profilaktyczny w placówkach oświat</w:t>
      </w:r>
      <w:r>
        <w:rPr>
          <w:rStyle w:val="FontStyle26"/>
          <w:rFonts w:ascii="Times New Roman" w:hAnsi="Times New Roman" w:cs="Times New Roman"/>
          <w:b/>
          <w:bCs/>
          <w:sz w:val="24"/>
          <w:szCs w:val="24"/>
        </w:rPr>
        <w:t xml:space="preserve">owych, wychowawczych i kulturalnych  skierowana do uczniów i ich rodziców. Główny nacisk będzie położony na wskazanie alternatywnych form </w:t>
      </w:r>
      <w:proofErr w:type="spellStart"/>
      <w:r>
        <w:rPr>
          <w:rStyle w:val="FontStyle26"/>
          <w:rFonts w:ascii="Times New Roman" w:hAnsi="Times New Roman" w:cs="Times New Roman"/>
          <w:b/>
          <w:bCs/>
          <w:sz w:val="24"/>
          <w:szCs w:val="24"/>
        </w:rPr>
        <w:t>spędziania</w:t>
      </w:r>
      <w:proofErr w:type="spellEnd"/>
      <w:r>
        <w:rPr>
          <w:rStyle w:val="FontStyle26"/>
          <w:rFonts w:ascii="Times New Roman" w:hAnsi="Times New Roman" w:cs="Times New Roman"/>
          <w:b/>
          <w:bCs/>
          <w:sz w:val="24"/>
          <w:szCs w:val="24"/>
        </w:rPr>
        <w:t xml:space="preserve"> czasu wolnego, rozwijanie swoich pasji i zainteresowań, umiejętnego nazywania i okazywania uczuć i emocji, </w:t>
      </w:r>
      <w:r>
        <w:rPr>
          <w:rStyle w:val="FontStyle26"/>
          <w:rFonts w:ascii="Times New Roman" w:hAnsi="Times New Roman" w:cs="Times New Roman"/>
          <w:b/>
          <w:bCs/>
          <w:sz w:val="24"/>
          <w:szCs w:val="24"/>
        </w:rPr>
        <w:t xml:space="preserve">nabycie umiejętności </w:t>
      </w:r>
      <w:proofErr w:type="spellStart"/>
      <w:r>
        <w:rPr>
          <w:rStyle w:val="FontStyle26"/>
          <w:rFonts w:ascii="Times New Roman" w:hAnsi="Times New Roman" w:cs="Times New Roman"/>
          <w:b/>
          <w:bCs/>
          <w:sz w:val="24"/>
          <w:szCs w:val="24"/>
        </w:rPr>
        <w:t>prawiłowego</w:t>
      </w:r>
      <w:proofErr w:type="spellEnd"/>
      <w:r>
        <w:rPr>
          <w:rStyle w:val="FontStyle26"/>
          <w:rFonts w:ascii="Times New Roman" w:hAnsi="Times New Roman" w:cs="Times New Roman"/>
          <w:b/>
          <w:bCs/>
          <w:sz w:val="24"/>
          <w:szCs w:val="24"/>
        </w:rPr>
        <w:t xml:space="preserve"> porozumienia się zarówno w grupie </w:t>
      </w:r>
      <w:proofErr w:type="spellStart"/>
      <w:r>
        <w:rPr>
          <w:rStyle w:val="FontStyle26"/>
          <w:rFonts w:ascii="Times New Roman" w:hAnsi="Times New Roman" w:cs="Times New Roman"/>
          <w:b/>
          <w:bCs/>
          <w:sz w:val="24"/>
          <w:szCs w:val="24"/>
        </w:rPr>
        <w:t>rówiesniczej</w:t>
      </w:r>
      <w:proofErr w:type="spellEnd"/>
      <w:r>
        <w:rPr>
          <w:rStyle w:val="FontStyle26"/>
          <w:rFonts w:ascii="Times New Roman" w:hAnsi="Times New Roman" w:cs="Times New Roman"/>
          <w:b/>
          <w:bCs/>
          <w:sz w:val="24"/>
          <w:szCs w:val="24"/>
        </w:rPr>
        <w:t xml:space="preserve"> jak i w rodzinie.</w:t>
      </w:r>
    </w:p>
    <w:p w:rsidR="003E4C2F" w:rsidRDefault="003E4C2F">
      <w:pPr>
        <w:pStyle w:val="Style3"/>
        <w:widowControl/>
        <w:tabs>
          <w:tab w:val="left" w:pos="425"/>
        </w:tabs>
        <w:spacing w:line="324" w:lineRule="exact"/>
        <w:rPr>
          <w:rStyle w:val="FontStyle26"/>
          <w:rFonts w:ascii="Times New Roman" w:hAnsi="Times New Roman" w:cs="Times New Roman"/>
          <w:b/>
          <w:bCs/>
          <w:sz w:val="24"/>
          <w:szCs w:val="24"/>
        </w:rPr>
      </w:pPr>
    </w:p>
    <w:p w:rsidR="003E4C2F" w:rsidRDefault="00F81593">
      <w:pPr>
        <w:pStyle w:val="Style3"/>
        <w:widowControl/>
        <w:tabs>
          <w:tab w:val="left" w:pos="425"/>
        </w:tabs>
        <w:spacing w:line="324" w:lineRule="exact"/>
      </w:pPr>
      <w:r>
        <w:rPr>
          <w:rStyle w:val="FontStyle26"/>
          <w:rFonts w:ascii="Times New Roman" w:hAnsi="Times New Roman" w:cs="Times New Roman"/>
          <w:b/>
          <w:bCs/>
          <w:sz w:val="24"/>
          <w:szCs w:val="24"/>
        </w:rPr>
        <w:t xml:space="preserve">Profilaktyka selektywna- ukierunkowana na jednostki i grupy </w:t>
      </w:r>
      <w:proofErr w:type="spellStart"/>
      <w:r>
        <w:rPr>
          <w:rStyle w:val="FontStyle26"/>
          <w:rFonts w:ascii="Times New Roman" w:hAnsi="Times New Roman" w:cs="Times New Roman"/>
          <w:b/>
          <w:bCs/>
          <w:sz w:val="24"/>
          <w:szCs w:val="24"/>
        </w:rPr>
        <w:t>zwiekszonego</w:t>
      </w:r>
      <w:proofErr w:type="spellEnd"/>
      <w:r>
        <w:rPr>
          <w:rStyle w:val="FontStyle26"/>
          <w:rFonts w:ascii="Times New Roman" w:hAnsi="Times New Roman" w:cs="Times New Roman"/>
          <w:b/>
          <w:bCs/>
          <w:sz w:val="24"/>
          <w:szCs w:val="24"/>
        </w:rPr>
        <w:t xml:space="preserve"> ryzyka.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Są to działania profilaktyczne adresowane do jednostek lub grup, które ze wz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ględu na swoja sytuacje społeczną, rodzinną, środowiskową lub uwarunkowania biologiczne są narażone na większe od </w:t>
      </w: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przecietnego</w:t>
      </w:r>
      <w:proofErr w:type="spellEnd"/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ryzyko </w:t>
      </w: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wystapienia</w:t>
      </w:r>
      <w:proofErr w:type="spellEnd"/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problemów wynikających ze stosowania </w:t>
      </w: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substancjipsychoaktywnych</w:t>
      </w:r>
      <w:proofErr w:type="spellEnd"/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, uzależnień behawioralnych lub innych zaburzeń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zdrowia psychicznego. Działania z tego poziomu profilaktyki są podejmowane ze względu na </w:t>
      </w: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szma</w:t>
      </w:r>
      <w:proofErr w:type="spellEnd"/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fakt przynależności do takiej grupy, czyli np. bycie dzieckiem osoby uzależnionej od alkoholu, a nie ze względu na występowanie zaburzeń lub problemów psychicznyc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h u takich dzieci. Profilaktyka selektywna jest więc przed wszystkim działaniem uprzedzającym, a nie </w:t>
      </w: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naprwawczym</w:t>
      </w:r>
      <w:proofErr w:type="spellEnd"/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FontStyle26"/>
          <w:rFonts w:ascii="Times New Roman" w:hAnsi="Times New Roman" w:cs="Times New Roman"/>
          <w:b/>
          <w:bCs/>
          <w:sz w:val="24"/>
          <w:szCs w:val="24"/>
        </w:rPr>
        <w:t xml:space="preserve">Profilaktyka selektywna będzie realizowana poprzez dofinansowanie działań Świetlic Środowiskowych- w zajęciach organizowanych przez </w:t>
      </w:r>
      <w:proofErr w:type="spellStart"/>
      <w:r>
        <w:rPr>
          <w:rStyle w:val="FontStyle26"/>
          <w:rFonts w:ascii="Times New Roman" w:hAnsi="Times New Roman" w:cs="Times New Roman"/>
          <w:b/>
          <w:bCs/>
          <w:sz w:val="24"/>
          <w:szCs w:val="24"/>
        </w:rPr>
        <w:t>swietlice</w:t>
      </w:r>
      <w:proofErr w:type="spellEnd"/>
      <w:r>
        <w:rPr>
          <w:rStyle w:val="FontStyle26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FontStyle26"/>
          <w:rFonts w:ascii="Times New Roman" w:hAnsi="Times New Roman" w:cs="Times New Roman"/>
          <w:b/>
          <w:bCs/>
          <w:sz w:val="24"/>
          <w:szCs w:val="24"/>
        </w:rPr>
        <w:t>uczestniczacych</w:t>
      </w:r>
      <w:proofErr w:type="spellEnd"/>
      <w:r>
        <w:rPr>
          <w:rStyle w:val="FontStyle26"/>
          <w:rFonts w:ascii="Times New Roman" w:hAnsi="Times New Roman" w:cs="Times New Roman"/>
          <w:b/>
          <w:bCs/>
          <w:sz w:val="24"/>
          <w:szCs w:val="24"/>
        </w:rPr>
        <w:t xml:space="preserve"> dzieci z rodzin z problemem alkoholowych.</w:t>
      </w:r>
    </w:p>
    <w:p w:rsidR="003E4C2F" w:rsidRDefault="003E4C2F">
      <w:pPr>
        <w:pStyle w:val="Style3"/>
        <w:widowControl/>
        <w:tabs>
          <w:tab w:val="left" w:pos="425"/>
        </w:tabs>
        <w:spacing w:line="324" w:lineRule="exact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3E4C2F" w:rsidRDefault="00F81593">
      <w:pPr>
        <w:pStyle w:val="Style4"/>
        <w:widowControl/>
        <w:spacing w:before="187" w:line="317" w:lineRule="exact"/>
        <w:ind w:firstLine="0"/>
      </w:pPr>
      <w:r>
        <w:rPr>
          <w:rStyle w:val="FontStyle26"/>
          <w:rFonts w:ascii="Times New Roman" w:hAnsi="Times New Roman" w:cs="Times New Roman"/>
          <w:sz w:val="24"/>
          <w:szCs w:val="24"/>
        </w:rPr>
        <w:tab/>
        <w:t>Realizacja Programu finansowana będzie z wpływów uzyskanych za wydawanie zezwoleń na sprzedaż napojów alkoholowych oraz środków własnych gminy.</w:t>
      </w:r>
    </w:p>
    <w:p w:rsidR="003E4C2F" w:rsidRDefault="003E4C2F">
      <w:pPr>
        <w:pStyle w:val="Style7"/>
        <w:widowControl/>
        <w:spacing w:before="58" w:line="240" w:lineRule="auto"/>
        <w:jc w:val="left"/>
        <w:rPr>
          <w:rStyle w:val="FontStyle25"/>
          <w:sz w:val="24"/>
          <w:szCs w:val="24"/>
        </w:rPr>
      </w:pPr>
    </w:p>
    <w:p w:rsidR="003E4C2F" w:rsidRDefault="00F81593">
      <w:pPr>
        <w:pStyle w:val="Style7"/>
        <w:widowControl/>
        <w:spacing w:before="58" w:line="240" w:lineRule="auto"/>
        <w:jc w:val="left"/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Zadanie 1.</w:t>
      </w:r>
    </w:p>
    <w:p w:rsidR="003E4C2F" w:rsidRDefault="00F81593">
      <w:pPr>
        <w:pStyle w:val="Style7"/>
        <w:widowControl/>
        <w:spacing w:before="223"/>
        <w:rPr>
          <w:rStyle w:val="FontStyle25"/>
          <w:rFonts w:ascii="Garamond" w:hAnsi="Garamond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Zwiększenie dostępności pomocy terapeuty</w:t>
      </w:r>
      <w:r>
        <w:rPr>
          <w:rStyle w:val="FontStyle25"/>
          <w:rFonts w:ascii="Times New Roman" w:hAnsi="Times New Roman" w:cs="Times New Roman"/>
          <w:sz w:val="24"/>
          <w:szCs w:val="24"/>
        </w:rPr>
        <w:t>cznej i rehabilitacyjnej dla osób uzależnionych od alkoholu i narkotyków</w:t>
      </w:r>
    </w:p>
    <w:p w:rsidR="003E4C2F" w:rsidRDefault="003E4C2F">
      <w:pPr>
        <w:pStyle w:val="Style7"/>
        <w:widowControl/>
        <w:spacing w:line="240" w:lineRule="exact"/>
        <w:jc w:val="left"/>
        <w:rPr>
          <w:rFonts w:ascii="Times New Roman" w:hAnsi="Times New Roman"/>
          <w:b/>
          <w:bCs/>
        </w:rPr>
      </w:pPr>
    </w:p>
    <w:p w:rsidR="003E4C2F" w:rsidRDefault="003E4C2F">
      <w:pPr>
        <w:pStyle w:val="Style7"/>
        <w:widowControl/>
        <w:spacing w:before="48" w:line="240" w:lineRule="auto"/>
        <w:jc w:val="left"/>
        <w:rPr>
          <w:rStyle w:val="FontStyle25"/>
          <w:sz w:val="24"/>
          <w:szCs w:val="24"/>
        </w:rPr>
      </w:pPr>
    </w:p>
    <w:p w:rsidR="003E4C2F" w:rsidRDefault="00F81593">
      <w:pPr>
        <w:pStyle w:val="Style7"/>
        <w:widowControl/>
        <w:spacing w:before="48" w:line="240" w:lineRule="auto"/>
        <w:jc w:val="left"/>
      </w:pPr>
      <w:r>
        <w:rPr>
          <w:rStyle w:val="FontStyle25"/>
          <w:sz w:val="24"/>
          <w:szCs w:val="24"/>
        </w:rPr>
        <w:tab/>
      </w:r>
      <w:r>
        <w:rPr>
          <w:rStyle w:val="FontStyle25"/>
          <w:sz w:val="24"/>
          <w:szCs w:val="24"/>
        </w:rPr>
        <w:tab/>
      </w:r>
      <w:r>
        <w:rPr>
          <w:rStyle w:val="FontStyle25"/>
          <w:sz w:val="24"/>
          <w:szCs w:val="24"/>
        </w:rPr>
        <w:tab/>
      </w:r>
      <w:r>
        <w:rPr>
          <w:rStyle w:val="FontStyle25"/>
          <w:sz w:val="24"/>
          <w:szCs w:val="24"/>
        </w:rPr>
        <w:tab/>
      </w:r>
      <w:r>
        <w:rPr>
          <w:rStyle w:val="FontStyle25"/>
          <w:sz w:val="24"/>
          <w:szCs w:val="24"/>
        </w:rPr>
        <w:tab/>
      </w:r>
      <w:r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  <w:t>- 2 -</w:t>
      </w:r>
    </w:p>
    <w:p w:rsidR="003E4C2F" w:rsidRDefault="00F81593">
      <w:pPr>
        <w:pStyle w:val="Style7"/>
        <w:widowControl/>
        <w:spacing w:before="48" w:line="240" w:lineRule="auto"/>
        <w:jc w:val="left"/>
      </w:pPr>
      <w:r>
        <w:rPr>
          <w:rStyle w:val="FontStyle25"/>
          <w:rFonts w:ascii="Times New Roman" w:hAnsi="Times New Roman" w:cs="Times New Roman"/>
          <w:sz w:val="24"/>
          <w:szCs w:val="24"/>
        </w:rPr>
        <w:t>Sposób realizacji:</w:t>
      </w:r>
    </w:p>
    <w:p w:rsidR="003E4C2F" w:rsidRDefault="003E4C2F">
      <w:pPr>
        <w:pStyle w:val="Style7"/>
        <w:widowControl/>
        <w:spacing w:before="48" w:line="240" w:lineRule="auto"/>
        <w:jc w:val="left"/>
        <w:rPr>
          <w:rStyle w:val="FontStyle25"/>
          <w:sz w:val="24"/>
          <w:szCs w:val="24"/>
        </w:rPr>
      </w:pPr>
    </w:p>
    <w:p w:rsidR="003E4C2F" w:rsidRDefault="00F81593">
      <w:pPr>
        <w:pStyle w:val="Style7"/>
        <w:widowControl/>
        <w:spacing w:before="48" w:line="240" w:lineRule="auto"/>
        <w:jc w:val="left"/>
      </w:pPr>
      <w:r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>
        <w:rPr>
          <w:rStyle w:val="FontStyle26"/>
          <w:rFonts w:ascii="Times New Roman" w:hAnsi="Times New Roman" w:cs="Times New Roman"/>
          <w:sz w:val="24"/>
          <w:szCs w:val="24"/>
        </w:rPr>
        <w:t>Informowanie osób uzależnionych o istniejących placówkach ambulatoryjnych i ośrodkach terapeutycznych.</w:t>
      </w:r>
    </w:p>
    <w:p w:rsidR="003E4C2F" w:rsidRDefault="00F81593">
      <w:pPr>
        <w:pStyle w:val="Style3"/>
        <w:widowControl/>
        <w:tabs>
          <w:tab w:val="left" w:pos="223"/>
        </w:tabs>
        <w:spacing w:line="281" w:lineRule="exact"/>
        <w:jc w:val="left"/>
      </w:pPr>
      <w:r>
        <w:rPr>
          <w:rStyle w:val="FontStyle26"/>
          <w:rFonts w:ascii="Times New Roman" w:hAnsi="Times New Roman" w:cs="Times New Roman"/>
          <w:sz w:val="24"/>
          <w:szCs w:val="24"/>
        </w:rPr>
        <w:t>2. Prowadzenie punktu konsultacyjnego dla os</w:t>
      </w:r>
      <w:r>
        <w:rPr>
          <w:rStyle w:val="FontStyle26"/>
          <w:rFonts w:ascii="Times New Roman" w:hAnsi="Times New Roman" w:cs="Times New Roman"/>
          <w:sz w:val="24"/>
          <w:szCs w:val="24"/>
        </w:rPr>
        <w:t>ób uzależnionych i członków ich rodzin</w:t>
      </w:r>
      <w:r>
        <w:rPr>
          <w:rStyle w:val="FontStyle26"/>
          <w:rFonts w:ascii="Garamond" w:hAnsi="Garamond" w:cs="Times New Roman"/>
          <w:sz w:val="24"/>
          <w:szCs w:val="24"/>
        </w:rPr>
        <w:t>.</w:t>
      </w:r>
    </w:p>
    <w:p w:rsidR="003E4C2F" w:rsidRDefault="00F81593">
      <w:pPr>
        <w:pStyle w:val="Style3"/>
        <w:widowControl/>
        <w:tabs>
          <w:tab w:val="left" w:pos="223"/>
        </w:tabs>
        <w:spacing w:line="281" w:lineRule="exact"/>
        <w:jc w:val="left"/>
        <w:rPr>
          <w:rStyle w:val="FontStyle26"/>
          <w:rFonts w:ascii="Garamond" w:hAnsi="Garamond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3. Prowadzenie grup wsparcia dla osób uzależnionych i współuzależnionych.</w:t>
      </w:r>
    </w:p>
    <w:p w:rsidR="003E4C2F" w:rsidRDefault="00F81593">
      <w:pPr>
        <w:pStyle w:val="Style3"/>
        <w:widowControl/>
        <w:tabs>
          <w:tab w:val="left" w:pos="223"/>
        </w:tabs>
        <w:spacing w:line="281" w:lineRule="exact"/>
        <w:jc w:val="left"/>
        <w:rPr>
          <w:rStyle w:val="FontStyle26"/>
          <w:rFonts w:ascii="Garamond" w:hAnsi="Garamond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4. Pomoc osobom w szybkim podjęciu leczenia (kierowanie, edukacja, wspieranie psychiczne, porady prawne, praca socjalna).</w:t>
      </w:r>
    </w:p>
    <w:p w:rsidR="003E4C2F" w:rsidRDefault="00F81593">
      <w:pPr>
        <w:pStyle w:val="Style3"/>
        <w:widowControl/>
        <w:tabs>
          <w:tab w:val="left" w:pos="223"/>
        </w:tabs>
        <w:spacing w:line="281" w:lineRule="exact"/>
        <w:jc w:val="left"/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5. </w:t>
      </w:r>
      <w:r>
        <w:rPr>
          <w:rStyle w:val="FontStyle26"/>
          <w:rFonts w:ascii="Times New Roman" w:hAnsi="Times New Roman" w:cs="Times New Roman"/>
          <w:sz w:val="24"/>
          <w:szCs w:val="24"/>
        </w:rPr>
        <w:t>Prowadzenie dokumentacji i statystyki dotyczącej problemu alkoholowego</w:t>
      </w:r>
      <w:r>
        <w:rPr>
          <w:rStyle w:val="FontStyle26"/>
          <w:rFonts w:ascii="Garamond" w:hAnsi="Garamond" w:cs="Times New Roman"/>
          <w:sz w:val="24"/>
          <w:szCs w:val="24"/>
        </w:rPr>
        <w:t>.</w:t>
      </w:r>
    </w:p>
    <w:p w:rsidR="003E4C2F" w:rsidRDefault="00F81593">
      <w:pPr>
        <w:pStyle w:val="Style3"/>
        <w:widowControl/>
        <w:tabs>
          <w:tab w:val="left" w:pos="223"/>
        </w:tabs>
        <w:spacing w:line="281" w:lineRule="exact"/>
        <w:jc w:val="left"/>
        <w:rPr>
          <w:rStyle w:val="FontStyle26"/>
          <w:rFonts w:ascii="Garamond" w:hAnsi="Garamond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6. Opiniowanie zezwoleń na sprzedaż napojów alkoholowych.</w:t>
      </w:r>
    </w:p>
    <w:p w:rsidR="003E4C2F" w:rsidRDefault="00F81593">
      <w:pPr>
        <w:pStyle w:val="Style7"/>
        <w:widowControl/>
        <w:spacing w:before="235" w:line="240" w:lineRule="auto"/>
        <w:jc w:val="left"/>
        <w:rPr>
          <w:rStyle w:val="FontStyle25"/>
          <w:rFonts w:ascii="Garamond" w:hAnsi="Garamond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Zadanie 2</w:t>
      </w:r>
    </w:p>
    <w:p w:rsidR="003E4C2F" w:rsidRDefault="00F81593">
      <w:pPr>
        <w:pStyle w:val="Style7"/>
        <w:widowControl/>
        <w:spacing w:before="216" w:line="324" w:lineRule="exact"/>
        <w:jc w:val="left"/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Udzielanie rodzinom, w których występuje problem alkoholowy pomocy psychospołecznej i prawnej a w </w:t>
      </w:r>
      <w:r>
        <w:rPr>
          <w:rStyle w:val="FontStyle25"/>
          <w:rFonts w:ascii="Times New Roman" w:hAnsi="Times New Roman" w:cs="Times New Roman"/>
          <w:sz w:val="24"/>
          <w:szCs w:val="24"/>
        </w:rPr>
        <w:t>szczególności ochrony przed przemocą w rodzinie</w:t>
      </w:r>
    </w:p>
    <w:p w:rsidR="003E4C2F" w:rsidRDefault="003E4C2F">
      <w:pPr>
        <w:pStyle w:val="Style7"/>
        <w:widowControl/>
        <w:spacing w:line="240" w:lineRule="exact"/>
        <w:jc w:val="left"/>
        <w:rPr>
          <w:rFonts w:ascii="Times New Roman" w:hAnsi="Times New Roman"/>
          <w:b/>
          <w:bCs/>
        </w:rPr>
      </w:pPr>
    </w:p>
    <w:p w:rsidR="003E4C2F" w:rsidRDefault="00F81593">
      <w:pPr>
        <w:pStyle w:val="Style7"/>
        <w:widowControl/>
        <w:spacing w:before="12" w:line="240" w:lineRule="auto"/>
        <w:jc w:val="left"/>
      </w:pPr>
      <w:r>
        <w:rPr>
          <w:rStyle w:val="FontStyle25"/>
          <w:rFonts w:ascii="Times New Roman" w:hAnsi="Times New Roman" w:cs="Times New Roman"/>
          <w:sz w:val="24"/>
          <w:szCs w:val="24"/>
        </w:rPr>
        <w:t>Sposób realizacji:</w:t>
      </w:r>
    </w:p>
    <w:p w:rsidR="003E4C2F" w:rsidRDefault="003E4C2F">
      <w:pPr>
        <w:pStyle w:val="Style7"/>
        <w:widowControl/>
        <w:spacing w:before="12" w:line="240" w:lineRule="auto"/>
        <w:jc w:val="left"/>
        <w:rPr>
          <w:rStyle w:val="FontStyle25"/>
          <w:sz w:val="24"/>
          <w:szCs w:val="24"/>
        </w:rPr>
      </w:pPr>
    </w:p>
    <w:p w:rsidR="003E4C2F" w:rsidRDefault="00F81593">
      <w:pPr>
        <w:pStyle w:val="Style7"/>
        <w:widowControl/>
        <w:spacing w:before="12" w:line="240" w:lineRule="auto"/>
        <w:jc w:val="left"/>
      </w:pPr>
      <w:r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>
        <w:rPr>
          <w:rStyle w:val="FontStyle26"/>
          <w:rFonts w:ascii="Times New Roman" w:hAnsi="Times New Roman" w:cs="Times New Roman"/>
          <w:sz w:val="24"/>
          <w:szCs w:val="24"/>
        </w:rPr>
        <w:t>Współpraca z GOPS, policją i zespołem interdyscyplinarnym w zakresie „Niebieskiej Karty" dot. przemocy w rodzinie.</w:t>
      </w:r>
    </w:p>
    <w:p w:rsidR="003E4C2F" w:rsidRDefault="00F81593">
      <w:pPr>
        <w:pStyle w:val="Style7"/>
        <w:widowControl/>
        <w:spacing w:before="12" w:line="240" w:lineRule="auto"/>
        <w:jc w:val="left"/>
      </w:pPr>
      <w:r>
        <w:rPr>
          <w:rStyle w:val="FontStyle26"/>
          <w:rFonts w:ascii="Times New Roman" w:hAnsi="Times New Roman" w:cs="Times New Roman"/>
          <w:sz w:val="24"/>
          <w:szCs w:val="24"/>
        </w:rPr>
        <w:t>2. Wyjazdy zespołu interwencji kryzysowej do rodzin, w których występ</w:t>
      </w:r>
      <w:r>
        <w:rPr>
          <w:rStyle w:val="FontStyle26"/>
          <w:rFonts w:ascii="Times New Roman" w:hAnsi="Times New Roman" w:cs="Times New Roman"/>
          <w:sz w:val="24"/>
          <w:szCs w:val="24"/>
        </w:rPr>
        <w:t>uje przemoc.</w:t>
      </w:r>
    </w:p>
    <w:p w:rsidR="003E4C2F" w:rsidRDefault="00F81593">
      <w:pPr>
        <w:pStyle w:val="Style7"/>
        <w:widowControl/>
        <w:spacing w:before="12" w:line="240" w:lineRule="auto"/>
        <w:jc w:val="left"/>
      </w:pPr>
      <w:r>
        <w:rPr>
          <w:rStyle w:val="FontStyle26"/>
          <w:rFonts w:ascii="Times New Roman" w:hAnsi="Times New Roman" w:cs="Times New Roman"/>
          <w:sz w:val="24"/>
          <w:szCs w:val="24"/>
        </w:rPr>
        <w:t>3. Prowadzenie kampanii informacyjno-profilaktycznej w zakresie zapobiegania przemocy w szkole i rodzinie.</w:t>
      </w:r>
    </w:p>
    <w:p w:rsidR="003E4C2F" w:rsidRDefault="00F81593">
      <w:pPr>
        <w:pStyle w:val="Style3"/>
        <w:widowControl/>
        <w:tabs>
          <w:tab w:val="left" w:pos="173"/>
        </w:tabs>
        <w:spacing w:line="281" w:lineRule="exact"/>
        <w:ind w:right="432"/>
        <w:jc w:val="left"/>
      </w:pPr>
      <w:r>
        <w:rPr>
          <w:rStyle w:val="FontStyle26"/>
          <w:rFonts w:ascii="Times New Roman" w:hAnsi="Times New Roman" w:cs="Times New Roman"/>
          <w:sz w:val="24"/>
          <w:szCs w:val="24"/>
        </w:rPr>
        <w:t>4. Finansowanie programów rozwojowych dla dzieci i młodzieży w tym sportowe z elementami autorytetu trenera.</w:t>
      </w:r>
    </w:p>
    <w:p w:rsidR="003E4C2F" w:rsidRDefault="00F81593">
      <w:pPr>
        <w:pStyle w:val="Style3"/>
        <w:widowControl/>
        <w:tabs>
          <w:tab w:val="left" w:pos="173"/>
        </w:tabs>
        <w:spacing w:line="281" w:lineRule="exact"/>
        <w:ind w:right="432"/>
        <w:jc w:val="left"/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5.  Pomoc psychologiczna i </w:t>
      </w:r>
      <w:r>
        <w:rPr>
          <w:rStyle w:val="FontStyle26"/>
          <w:rFonts w:ascii="Times New Roman" w:hAnsi="Times New Roman" w:cs="Times New Roman"/>
          <w:sz w:val="24"/>
          <w:szCs w:val="24"/>
        </w:rPr>
        <w:t>terapeutyczna dla ofiar i sprawców przemocy domowej.</w:t>
      </w:r>
    </w:p>
    <w:p w:rsidR="003E4C2F" w:rsidRDefault="003E4C2F">
      <w:pPr>
        <w:pStyle w:val="Style3"/>
        <w:widowControl/>
        <w:tabs>
          <w:tab w:val="left" w:pos="173"/>
        </w:tabs>
        <w:spacing w:line="281" w:lineRule="exact"/>
        <w:ind w:right="432"/>
        <w:jc w:val="left"/>
        <w:rPr>
          <w:rStyle w:val="FontStyle25"/>
          <w:sz w:val="24"/>
          <w:szCs w:val="24"/>
        </w:rPr>
      </w:pPr>
    </w:p>
    <w:p w:rsidR="003E4C2F" w:rsidRDefault="00F81593">
      <w:pPr>
        <w:pStyle w:val="Style3"/>
        <w:widowControl/>
        <w:tabs>
          <w:tab w:val="left" w:pos="173"/>
        </w:tabs>
        <w:spacing w:line="281" w:lineRule="exact"/>
        <w:ind w:right="432"/>
        <w:jc w:val="left"/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Zadanie 3</w:t>
      </w:r>
    </w:p>
    <w:p w:rsidR="003E4C2F" w:rsidRDefault="003E4C2F">
      <w:pPr>
        <w:pStyle w:val="Style2"/>
        <w:widowControl/>
        <w:spacing w:line="240" w:lineRule="exact"/>
        <w:rPr>
          <w:rFonts w:ascii="Times New Roman" w:hAnsi="Times New Roman"/>
          <w:b/>
          <w:bCs/>
        </w:rPr>
      </w:pPr>
    </w:p>
    <w:p w:rsidR="003E4C2F" w:rsidRDefault="00F81593">
      <w:pPr>
        <w:pStyle w:val="Style2"/>
        <w:widowControl/>
        <w:spacing w:before="5" w:line="274" w:lineRule="exact"/>
      </w:pPr>
      <w:r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  <w:t>Prowadzenie profilaktycznej działalności informacyjnej i edukacyjnej "w zakresie rozwiązywania problemów alkoholowych i przeciwdziałaniu narkomani w szczególności dla dzieci i młodzieży, w ty</w:t>
      </w:r>
      <w:r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  <w:t>m prowadzenie pozalekcyjnych zajęć sportowych, a także działań na rzecz dożywiania dzieci uczestniczących w pozalekcyjnych programach opiekuńczo-wychowawczych i socjoterapeutycznych</w:t>
      </w:r>
    </w:p>
    <w:p w:rsidR="003E4C2F" w:rsidRDefault="00F81593">
      <w:pPr>
        <w:pStyle w:val="Style2"/>
        <w:widowControl/>
        <w:spacing w:before="5" w:line="274" w:lineRule="exact"/>
      </w:pPr>
      <w:r>
        <w:rPr>
          <w:rStyle w:val="FontStyle25"/>
          <w:rFonts w:ascii="Times New Roman" w:hAnsi="Times New Roman" w:cs="Times New Roman"/>
          <w:sz w:val="24"/>
          <w:szCs w:val="24"/>
        </w:rPr>
        <w:t>Sposób realizacji:</w:t>
      </w:r>
    </w:p>
    <w:p w:rsidR="003E4C2F" w:rsidRDefault="003E4C2F">
      <w:pPr>
        <w:pStyle w:val="Style7"/>
        <w:widowControl/>
        <w:spacing w:before="55" w:line="240" w:lineRule="auto"/>
        <w:jc w:val="left"/>
        <w:rPr>
          <w:rStyle w:val="FontStyle25"/>
          <w:sz w:val="24"/>
          <w:szCs w:val="24"/>
        </w:rPr>
      </w:pPr>
    </w:p>
    <w:p w:rsidR="003E4C2F" w:rsidRDefault="00F81593">
      <w:pPr>
        <w:pStyle w:val="Style7"/>
        <w:widowControl/>
        <w:spacing w:before="55" w:line="240" w:lineRule="auto"/>
        <w:jc w:val="left"/>
      </w:pPr>
      <w:r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Dotacja dla </w:t>
      </w: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GCKi</w:t>
      </w:r>
      <w:proofErr w:type="spellEnd"/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B w Czarnej Dąbrówce na prowadzeni</w:t>
      </w:r>
      <w:r>
        <w:rPr>
          <w:rStyle w:val="FontStyle26"/>
          <w:rFonts w:ascii="Times New Roman" w:hAnsi="Times New Roman" w:cs="Times New Roman"/>
          <w:sz w:val="24"/>
          <w:szCs w:val="24"/>
        </w:rPr>
        <w:t>e świetlic środowiskowych z programów profilaktycznych we wszystkich placówkach kulturalno-opiekuńczych</w:t>
      </w:r>
    </w:p>
    <w:p w:rsidR="003E4C2F" w:rsidRDefault="00F81593">
      <w:pPr>
        <w:pStyle w:val="Style3"/>
        <w:widowControl/>
        <w:tabs>
          <w:tab w:val="left" w:pos="238"/>
        </w:tabs>
        <w:spacing w:line="281" w:lineRule="exact"/>
        <w:ind w:right="94"/>
      </w:pPr>
      <w:r>
        <w:rPr>
          <w:rStyle w:val="FontStyle26"/>
          <w:rFonts w:ascii="Times New Roman" w:hAnsi="Times New Roman" w:cs="Times New Roman"/>
          <w:sz w:val="24"/>
          <w:szCs w:val="24"/>
        </w:rPr>
        <w:t>2. Prowadzenie w szkołach programu profilaktyki .</w:t>
      </w:r>
    </w:p>
    <w:p w:rsidR="003E4C2F" w:rsidRDefault="00F81593">
      <w:pPr>
        <w:pStyle w:val="Style3"/>
        <w:widowControl/>
        <w:tabs>
          <w:tab w:val="left" w:pos="238"/>
        </w:tabs>
        <w:ind w:right="79"/>
      </w:pPr>
      <w:r>
        <w:rPr>
          <w:rStyle w:val="FontStyle26"/>
          <w:rFonts w:ascii="Times New Roman" w:hAnsi="Times New Roman" w:cs="Times New Roman"/>
          <w:sz w:val="24"/>
          <w:szCs w:val="24"/>
        </w:rPr>
        <w:t>3.Wspieranie działań profilaktycznych polegających na organizowaniu lokalnych działań profilaktycznych</w:t>
      </w:r>
      <w:r>
        <w:rPr>
          <w:rStyle w:val="FontStyle26"/>
          <w:rFonts w:ascii="Times New Roman" w:hAnsi="Times New Roman" w:cs="Times New Roman"/>
          <w:sz w:val="24"/>
          <w:szCs w:val="24"/>
        </w:rPr>
        <w:t>, kampanii edukacyjnych o charakterze rozrywkowym, sportowym, kulturalnym itp. dla dzieci, młodzieży i osób starszych. Szczególnie należy zadbać o ty by nie kojarzyły się one z promocją, alkoholu i narkotyków;</w:t>
      </w:r>
    </w:p>
    <w:p w:rsidR="003E4C2F" w:rsidRDefault="00F81593">
      <w:pPr>
        <w:pStyle w:val="Style3"/>
        <w:widowControl/>
        <w:tabs>
          <w:tab w:val="left" w:pos="238"/>
        </w:tabs>
        <w:ind w:right="79"/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4. Aktualizacja </w:t>
      </w:r>
      <w:r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  <w:t xml:space="preserve">i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monitowanie lokalnej </w:t>
      </w:r>
      <w:r>
        <w:rPr>
          <w:rStyle w:val="FontStyle26"/>
          <w:rFonts w:ascii="Times New Roman" w:hAnsi="Times New Roman" w:cs="Times New Roman"/>
          <w:sz w:val="24"/>
          <w:szCs w:val="24"/>
        </w:rPr>
        <w:t>diagnozy problemów społecznych.</w:t>
      </w:r>
    </w:p>
    <w:p w:rsidR="003E4C2F" w:rsidRDefault="00F81593">
      <w:pPr>
        <w:pStyle w:val="Style3"/>
        <w:widowControl/>
        <w:tabs>
          <w:tab w:val="left" w:pos="238"/>
        </w:tabs>
        <w:ind w:right="79"/>
      </w:pP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</w:p>
    <w:p w:rsidR="003E4C2F" w:rsidRDefault="003E4C2F">
      <w:pPr>
        <w:pStyle w:val="Style3"/>
        <w:widowControl/>
        <w:tabs>
          <w:tab w:val="left" w:pos="238"/>
        </w:tabs>
        <w:ind w:right="79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3E4C2F" w:rsidRDefault="00F81593">
      <w:pPr>
        <w:pStyle w:val="Style3"/>
        <w:widowControl/>
        <w:tabs>
          <w:tab w:val="left" w:pos="238"/>
        </w:tabs>
        <w:ind w:right="79"/>
      </w:pPr>
      <w:r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>
        <w:rPr>
          <w:rStyle w:val="FontStyle26"/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3E4C2F" w:rsidRDefault="00F81593">
      <w:pPr>
        <w:pStyle w:val="Style3"/>
        <w:widowControl/>
        <w:tabs>
          <w:tab w:val="left" w:pos="238"/>
        </w:tabs>
        <w:ind w:right="79"/>
      </w:pP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>
        <w:rPr>
          <w:rStyle w:val="FontStyle26"/>
          <w:rFonts w:ascii="Times New Roman" w:hAnsi="Times New Roman" w:cs="Times New Roman"/>
          <w:sz w:val="24"/>
          <w:szCs w:val="24"/>
        </w:rPr>
        <w:tab/>
        <w:t xml:space="preserve">   - 3 -</w:t>
      </w:r>
    </w:p>
    <w:p w:rsidR="003E4C2F" w:rsidRDefault="00F81593">
      <w:pPr>
        <w:pStyle w:val="Style3"/>
        <w:widowControl/>
        <w:tabs>
          <w:tab w:val="left" w:pos="238"/>
        </w:tabs>
        <w:ind w:right="79"/>
      </w:pPr>
      <w:r>
        <w:rPr>
          <w:rStyle w:val="FontStyle26"/>
          <w:rFonts w:ascii="Times New Roman" w:hAnsi="Times New Roman" w:cs="Times New Roman"/>
          <w:sz w:val="24"/>
          <w:szCs w:val="24"/>
        </w:rPr>
        <w:t>5.</w:t>
      </w:r>
      <w:r>
        <w:rPr>
          <w:rStyle w:val="FontStyle26"/>
          <w:rFonts w:ascii="Times New Roman" w:hAnsi="Times New Roman" w:cs="Times New Roman"/>
          <w:sz w:val="24"/>
          <w:szCs w:val="24"/>
        </w:rPr>
        <w:tab/>
        <w:t>Podejmowanie działań edukacyjnych skierowanych do sprzedawców napojów</w:t>
      </w:r>
      <w:r>
        <w:rPr>
          <w:rStyle w:val="FontStyle26"/>
          <w:rFonts w:ascii="Times New Roman" w:hAnsi="Times New Roman" w:cs="Times New Roman"/>
          <w:sz w:val="24"/>
          <w:szCs w:val="24"/>
        </w:rPr>
        <w:br/>
        <w:t>alkoholowych oraz działań kontrolnych i interwencyjnych, mających na celu</w:t>
      </w:r>
    </w:p>
    <w:p w:rsidR="003E4C2F" w:rsidRDefault="00F81593">
      <w:pPr>
        <w:pStyle w:val="Style3"/>
        <w:widowControl/>
        <w:tabs>
          <w:tab w:val="left" w:pos="238"/>
        </w:tabs>
        <w:ind w:right="79"/>
      </w:pPr>
      <w:r>
        <w:rPr>
          <w:rStyle w:val="FontStyle26"/>
          <w:rFonts w:ascii="Times New Roman" w:hAnsi="Times New Roman" w:cs="Times New Roman"/>
          <w:sz w:val="24"/>
          <w:szCs w:val="24"/>
        </w:rPr>
        <w:t>ograniczenie dostępności napojów alkoho</w:t>
      </w:r>
      <w:r>
        <w:rPr>
          <w:rStyle w:val="FontStyle26"/>
          <w:rFonts w:ascii="Times New Roman" w:hAnsi="Times New Roman" w:cs="Times New Roman"/>
          <w:sz w:val="24"/>
          <w:szCs w:val="24"/>
        </w:rPr>
        <w:t>lowych i przestrzegania zakazu sprzedaży alkoholu i papierosów osobom poniżej 18 roku życia.</w:t>
      </w:r>
    </w:p>
    <w:p w:rsidR="003E4C2F" w:rsidRDefault="00F81593">
      <w:pPr>
        <w:pStyle w:val="Style3"/>
        <w:widowControl/>
        <w:tabs>
          <w:tab w:val="left" w:pos="238"/>
        </w:tabs>
        <w:ind w:right="79"/>
      </w:pPr>
      <w:r>
        <w:rPr>
          <w:rStyle w:val="FontStyle26"/>
          <w:rFonts w:ascii="Times New Roman" w:hAnsi="Times New Roman" w:cs="Times New Roman"/>
          <w:sz w:val="24"/>
          <w:szCs w:val="24"/>
        </w:rPr>
        <w:t>6. Rozpowszechnianie publikacji, materiałów edukacyjnych z treściami profilaktycznymi oraz dystrybucja wśród określonych grup adresatów;</w:t>
      </w:r>
    </w:p>
    <w:p w:rsidR="003E4C2F" w:rsidRDefault="003E4C2F">
      <w:pPr>
        <w:sectPr w:rsidR="003E4C2F">
          <w:pgSz w:w="11906" w:h="16838"/>
          <w:pgMar w:top="708" w:right="1722" w:bottom="1431" w:left="1506" w:header="0" w:footer="0" w:gutter="0"/>
          <w:cols w:space="708"/>
          <w:formProt w:val="0"/>
          <w:docGrid w:linePitch="240" w:charSpace="-6145"/>
        </w:sectPr>
      </w:pPr>
    </w:p>
    <w:p w:rsidR="003E4C2F" w:rsidRDefault="00F81593">
      <w:pPr>
        <w:pStyle w:val="Style3"/>
        <w:widowControl/>
        <w:tabs>
          <w:tab w:val="left" w:pos="238"/>
        </w:tabs>
        <w:spacing w:line="281" w:lineRule="exact"/>
        <w:ind w:right="29"/>
      </w:pPr>
      <w:r>
        <w:rPr>
          <w:rStyle w:val="FontStyle26"/>
          <w:rFonts w:ascii="Times New Roman" w:hAnsi="Times New Roman" w:cs="Times New Roman"/>
          <w:sz w:val="24"/>
          <w:szCs w:val="24"/>
        </w:rPr>
        <w:t>7</w:t>
      </w:r>
      <w:r>
        <w:rPr>
          <w:rStyle w:val="FontStyle26"/>
          <w:rFonts w:ascii="Times New Roman" w:hAnsi="Times New Roman" w:cs="Times New Roman"/>
          <w:sz w:val="24"/>
          <w:szCs w:val="24"/>
        </w:rPr>
        <w:t>. Inicjowanie działań na rzecz współpracy służb i instytucji odpowiedzialnych za bezpieczeństwo w miejscach publicznych;</w:t>
      </w:r>
    </w:p>
    <w:p w:rsidR="003E4C2F" w:rsidRDefault="00F81593">
      <w:pPr>
        <w:pStyle w:val="Style3"/>
        <w:widowControl/>
        <w:tabs>
          <w:tab w:val="left" w:pos="238"/>
        </w:tabs>
        <w:spacing w:line="281" w:lineRule="exact"/>
        <w:ind w:right="29"/>
      </w:pPr>
      <w:r>
        <w:rPr>
          <w:rStyle w:val="FontStyle26"/>
          <w:rFonts w:ascii="Times New Roman" w:hAnsi="Times New Roman" w:cs="Times New Roman"/>
          <w:sz w:val="24"/>
          <w:szCs w:val="24"/>
        </w:rPr>
        <w:t>8. Aktywna współpraca z lokalnymi mediami;</w:t>
      </w:r>
    </w:p>
    <w:p w:rsidR="003E4C2F" w:rsidRDefault="00F81593">
      <w:pPr>
        <w:pStyle w:val="Style3"/>
        <w:widowControl/>
        <w:tabs>
          <w:tab w:val="left" w:pos="238"/>
        </w:tabs>
        <w:spacing w:line="281" w:lineRule="exact"/>
        <w:ind w:right="14"/>
      </w:pPr>
      <w:r>
        <w:rPr>
          <w:rStyle w:val="FontStyle26"/>
          <w:rFonts w:ascii="Times New Roman" w:hAnsi="Times New Roman" w:cs="Times New Roman"/>
          <w:sz w:val="24"/>
          <w:szCs w:val="24"/>
        </w:rPr>
        <w:t>9. Promowanie działań gminy na forum regionalnym i krajowym poprzez udział w kampaniach, kon</w:t>
      </w:r>
      <w:r>
        <w:rPr>
          <w:rStyle w:val="FontStyle26"/>
          <w:rFonts w:ascii="Times New Roman" w:hAnsi="Times New Roman" w:cs="Times New Roman"/>
          <w:sz w:val="24"/>
          <w:szCs w:val="24"/>
        </w:rPr>
        <w:t>ferencjach, seminariach i innych spotkaniach organizowanych przez województwa, instytucje centralne i międzynarodowe.</w:t>
      </w:r>
    </w:p>
    <w:p w:rsidR="003E4C2F" w:rsidRDefault="003E4C2F">
      <w:pPr>
        <w:pStyle w:val="Style3"/>
        <w:widowControl/>
        <w:tabs>
          <w:tab w:val="left" w:pos="238"/>
        </w:tabs>
        <w:spacing w:line="281" w:lineRule="exact"/>
        <w:ind w:right="14"/>
        <w:rPr>
          <w:rStyle w:val="FontStyle26"/>
          <w:sz w:val="24"/>
          <w:szCs w:val="24"/>
        </w:rPr>
      </w:pPr>
    </w:p>
    <w:p w:rsidR="003E4C2F" w:rsidRDefault="00F81593">
      <w:pPr>
        <w:pStyle w:val="Style3"/>
        <w:widowControl/>
        <w:tabs>
          <w:tab w:val="left" w:pos="238"/>
        </w:tabs>
        <w:spacing w:line="281" w:lineRule="exact"/>
        <w:ind w:right="14"/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Zadanie 4</w:t>
      </w:r>
    </w:p>
    <w:p w:rsidR="003E4C2F" w:rsidRDefault="003E4C2F">
      <w:pPr>
        <w:pStyle w:val="Style3"/>
        <w:widowControl/>
        <w:tabs>
          <w:tab w:val="left" w:pos="238"/>
        </w:tabs>
        <w:spacing w:line="281" w:lineRule="exact"/>
        <w:ind w:right="14"/>
        <w:rPr>
          <w:rStyle w:val="FontStyle25"/>
          <w:sz w:val="24"/>
          <w:szCs w:val="24"/>
        </w:rPr>
      </w:pPr>
    </w:p>
    <w:p w:rsidR="003E4C2F" w:rsidRDefault="00F81593">
      <w:pPr>
        <w:pStyle w:val="Style3"/>
        <w:widowControl/>
        <w:tabs>
          <w:tab w:val="left" w:pos="238"/>
        </w:tabs>
        <w:spacing w:line="281" w:lineRule="exact"/>
        <w:ind w:right="14"/>
      </w:pPr>
      <w:r>
        <w:rPr>
          <w:rStyle w:val="FontStyle25"/>
          <w:rFonts w:ascii="Times New Roman" w:hAnsi="Times New Roman" w:cs="Times New Roman"/>
          <w:sz w:val="24"/>
          <w:szCs w:val="24"/>
        </w:rPr>
        <w:t>Wspomaganie działalności instytucji, stowarzyszeń i osób fizycznych , służącej rozwiązywaniu problemów alkoholowych.</w:t>
      </w:r>
    </w:p>
    <w:p w:rsidR="003E4C2F" w:rsidRDefault="003E4C2F">
      <w:pPr>
        <w:pStyle w:val="Style3"/>
        <w:widowControl/>
        <w:tabs>
          <w:tab w:val="left" w:pos="238"/>
        </w:tabs>
        <w:spacing w:line="281" w:lineRule="exact"/>
        <w:ind w:right="14"/>
        <w:rPr>
          <w:rStyle w:val="FontStyle25"/>
          <w:sz w:val="24"/>
          <w:szCs w:val="24"/>
        </w:rPr>
      </w:pPr>
    </w:p>
    <w:p w:rsidR="003E4C2F" w:rsidRDefault="00F81593">
      <w:pPr>
        <w:pStyle w:val="Style3"/>
        <w:widowControl/>
        <w:tabs>
          <w:tab w:val="left" w:pos="238"/>
        </w:tabs>
        <w:spacing w:line="281" w:lineRule="exact"/>
        <w:ind w:right="14"/>
      </w:pPr>
      <w:r>
        <w:rPr>
          <w:rStyle w:val="FontStyle25"/>
          <w:rFonts w:ascii="Times New Roman" w:hAnsi="Times New Roman" w:cs="Times New Roman"/>
          <w:sz w:val="24"/>
          <w:szCs w:val="24"/>
        </w:rPr>
        <w:t>Sposób r</w:t>
      </w:r>
      <w:r>
        <w:rPr>
          <w:rStyle w:val="FontStyle25"/>
          <w:rFonts w:ascii="Times New Roman" w:hAnsi="Times New Roman" w:cs="Times New Roman"/>
          <w:sz w:val="24"/>
          <w:szCs w:val="24"/>
        </w:rPr>
        <w:t>ealizacji:</w:t>
      </w:r>
    </w:p>
    <w:p w:rsidR="003E4C2F" w:rsidRDefault="003E4C2F">
      <w:pPr>
        <w:pStyle w:val="Style3"/>
        <w:widowControl/>
        <w:tabs>
          <w:tab w:val="left" w:pos="238"/>
        </w:tabs>
        <w:spacing w:line="281" w:lineRule="exact"/>
        <w:ind w:right="14"/>
        <w:rPr>
          <w:rStyle w:val="FontStyle25"/>
          <w:sz w:val="24"/>
          <w:szCs w:val="24"/>
        </w:rPr>
      </w:pPr>
    </w:p>
    <w:p w:rsidR="003E4C2F" w:rsidRDefault="00F81593">
      <w:pPr>
        <w:pStyle w:val="Style3"/>
        <w:widowControl/>
        <w:tabs>
          <w:tab w:val="left" w:pos="238"/>
        </w:tabs>
        <w:spacing w:line="281" w:lineRule="exact"/>
        <w:ind w:right="14"/>
      </w:pPr>
      <w:r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>
        <w:rPr>
          <w:rStyle w:val="FontStyle26"/>
          <w:rFonts w:ascii="Times New Roman" w:hAnsi="Times New Roman" w:cs="Times New Roman"/>
          <w:sz w:val="24"/>
          <w:szCs w:val="24"/>
        </w:rPr>
        <w:t>Wspieranie ruchów samopomocowych w szczególności grupą. AA" Światło" w Czarnej Dąbrówce.</w:t>
      </w:r>
    </w:p>
    <w:p w:rsidR="003E4C2F" w:rsidRDefault="00F81593">
      <w:pPr>
        <w:pStyle w:val="Style3"/>
        <w:widowControl/>
        <w:tabs>
          <w:tab w:val="left" w:pos="238"/>
        </w:tabs>
        <w:spacing w:line="281" w:lineRule="exact"/>
        <w:ind w:right="14"/>
      </w:pPr>
      <w:r>
        <w:rPr>
          <w:rStyle w:val="FontStyle26"/>
          <w:rFonts w:ascii="Times New Roman" w:hAnsi="Times New Roman" w:cs="Times New Roman"/>
          <w:sz w:val="24"/>
          <w:szCs w:val="24"/>
        </w:rPr>
        <w:t>2. Współpraca ze stowarzyszeniami i innymi organizacjami oraz instytucjami działającymi na rzecz rozwiązywania problemów alkoholowych.</w:t>
      </w:r>
    </w:p>
    <w:p w:rsidR="003E4C2F" w:rsidRDefault="003E4C2F">
      <w:pPr>
        <w:pStyle w:val="Style3"/>
        <w:widowControl/>
        <w:tabs>
          <w:tab w:val="left" w:pos="238"/>
        </w:tabs>
        <w:spacing w:line="281" w:lineRule="exact"/>
        <w:ind w:right="14"/>
        <w:rPr>
          <w:rStyle w:val="FontStyle26"/>
          <w:sz w:val="24"/>
          <w:szCs w:val="24"/>
        </w:rPr>
      </w:pPr>
    </w:p>
    <w:p w:rsidR="003E4C2F" w:rsidRDefault="00F81593">
      <w:pPr>
        <w:pStyle w:val="Style3"/>
        <w:widowControl/>
        <w:tabs>
          <w:tab w:val="left" w:pos="238"/>
        </w:tabs>
        <w:spacing w:line="281" w:lineRule="exact"/>
        <w:ind w:right="14"/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Zadanie 5</w:t>
      </w:r>
    </w:p>
    <w:p w:rsidR="003E4C2F" w:rsidRDefault="003E4C2F">
      <w:pPr>
        <w:pStyle w:val="Style3"/>
        <w:widowControl/>
        <w:tabs>
          <w:tab w:val="left" w:pos="238"/>
        </w:tabs>
        <w:spacing w:line="281" w:lineRule="exact"/>
        <w:ind w:right="14"/>
        <w:rPr>
          <w:rStyle w:val="FontStyle25"/>
          <w:sz w:val="24"/>
          <w:szCs w:val="24"/>
        </w:rPr>
      </w:pPr>
    </w:p>
    <w:p w:rsidR="003E4C2F" w:rsidRDefault="00F81593">
      <w:pPr>
        <w:pStyle w:val="Style3"/>
        <w:widowControl/>
        <w:tabs>
          <w:tab w:val="left" w:pos="238"/>
        </w:tabs>
        <w:spacing w:line="281" w:lineRule="exact"/>
        <w:ind w:right="14"/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Podejmowanie interwencji w związku z naruszeniem przepisów określonych w art. </w:t>
      </w:r>
      <w:r>
        <w:rPr>
          <w:rStyle w:val="FontStyle25"/>
          <w:rFonts w:ascii="Times New Roman" w:hAnsi="Times New Roman" w:cs="Times New Roman"/>
          <w:sz w:val="24"/>
          <w:szCs w:val="24"/>
        </w:rPr>
        <w:t>13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5"/>
          <w:rFonts w:ascii="Times New Roman" w:hAnsi="Times New Roman" w:cs="Times New Roman"/>
          <w:sz w:val="24"/>
          <w:szCs w:val="24"/>
        </w:rPr>
        <w:t>i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5"/>
          <w:rFonts w:ascii="Times New Roman" w:hAnsi="Times New Roman" w:cs="Times New Roman"/>
          <w:sz w:val="24"/>
          <w:szCs w:val="24"/>
        </w:rPr>
        <w:t>15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ustawy oraz występowanie przed Sądem w charakterze oskarżyciela publicznego.</w:t>
      </w:r>
    </w:p>
    <w:p w:rsidR="003E4C2F" w:rsidRDefault="003E4C2F">
      <w:pPr>
        <w:pStyle w:val="Style3"/>
        <w:widowControl/>
        <w:tabs>
          <w:tab w:val="left" w:pos="238"/>
        </w:tabs>
        <w:spacing w:line="281" w:lineRule="exact"/>
        <w:ind w:right="14"/>
        <w:rPr>
          <w:rStyle w:val="FontStyle25"/>
          <w:sz w:val="24"/>
          <w:szCs w:val="24"/>
        </w:rPr>
      </w:pPr>
    </w:p>
    <w:p w:rsidR="003E4C2F" w:rsidRDefault="00F81593">
      <w:pPr>
        <w:pStyle w:val="Style3"/>
        <w:widowControl/>
        <w:tabs>
          <w:tab w:val="left" w:pos="238"/>
        </w:tabs>
        <w:spacing w:line="281" w:lineRule="exact"/>
        <w:ind w:right="14"/>
      </w:pPr>
      <w:r>
        <w:rPr>
          <w:rStyle w:val="FontStyle25"/>
          <w:rFonts w:ascii="Times New Roman" w:hAnsi="Times New Roman" w:cs="Times New Roman"/>
          <w:sz w:val="24"/>
          <w:szCs w:val="24"/>
        </w:rPr>
        <w:t>Sposób realizacji:</w:t>
      </w:r>
    </w:p>
    <w:p w:rsidR="003E4C2F" w:rsidRDefault="003E4C2F">
      <w:pPr>
        <w:pStyle w:val="Style3"/>
        <w:widowControl/>
        <w:tabs>
          <w:tab w:val="left" w:pos="238"/>
        </w:tabs>
        <w:spacing w:line="281" w:lineRule="exact"/>
        <w:ind w:right="14"/>
        <w:rPr>
          <w:rStyle w:val="FontStyle25"/>
          <w:sz w:val="24"/>
          <w:szCs w:val="24"/>
        </w:rPr>
      </w:pPr>
    </w:p>
    <w:p w:rsidR="003E4C2F" w:rsidRDefault="00F81593">
      <w:pPr>
        <w:pStyle w:val="Style3"/>
        <w:widowControl/>
        <w:tabs>
          <w:tab w:val="left" w:pos="238"/>
        </w:tabs>
        <w:spacing w:line="281" w:lineRule="exact"/>
        <w:ind w:right="14"/>
      </w:pPr>
      <w:r>
        <w:rPr>
          <w:rStyle w:val="FontStyle25"/>
          <w:rFonts w:ascii="Times New Roman" w:hAnsi="Times New Roman" w:cs="Times New Roman"/>
          <w:sz w:val="24"/>
          <w:szCs w:val="24"/>
        </w:rPr>
        <w:t>1</w:t>
      </w:r>
      <w:r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Prowadzenie kontroli punktów sprzedaży alkoholu w zakresie </w:t>
      </w:r>
      <w:r>
        <w:rPr>
          <w:rStyle w:val="FontStyle26"/>
          <w:rFonts w:ascii="Times New Roman" w:hAnsi="Times New Roman" w:cs="Times New Roman"/>
          <w:sz w:val="24"/>
          <w:szCs w:val="24"/>
        </w:rPr>
        <w:t>przestrzegania ustawy o prowadzeniu reklam oraz sprzedaży i podawania napojów alkoholowych</w:t>
      </w:r>
    </w:p>
    <w:p w:rsidR="003E4C2F" w:rsidRDefault="00F81593">
      <w:pPr>
        <w:pStyle w:val="Style3"/>
        <w:widowControl/>
        <w:tabs>
          <w:tab w:val="left" w:pos="238"/>
        </w:tabs>
        <w:spacing w:line="281" w:lineRule="exact"/>
        <w:ind w:right="14"/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2. Podejmowanie działań interwencyjnych związane 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z </w:t>
      </w:r>
      <w:r>
        <w:rPr>
          <w:rStyle w:val="FontStyle26"/>
          <w:rFonts w:ascii="Times New Roman" w:hAnsi="Times New Roman" w:cs="Times New Roman"/>
          <w:sz w:val="24"/>
          <w:szCs w:val="24"/>
        </w:rPr>
        <w:t>prowadzeniem reklam.</w:t>
      </w:r>
    </w:p>
    <w:p w:rsidR="003E4C2F" w:rsidRDefault="003E4C2F">
      <w:pPr>
        <w:pStyle w:val="Style3"/>
        <w:widowControl/>
        <w:tabs>
          <w:tab w:val="left" w:pos="238"/>
        </w:tabs>
        <w:spacing w:line="281" w:lineRule="exact"/>
        <w:ind w:right="14"/>
        <w:rPr>
          <w:rStyle w:val="FontStyle25"/>
          <w:sz w:val="24"/>
          <w:szCs w:val="24"/>
        </w:rPr>
      </w:pPr>
    </w:p>
    <w:p w:rsidR="003E4C2F" w:rsidRDefault="00F81593">
      <w:pPr>
        <w:pStyle w:val="Style3"/>
        <w:widowControl/>
        <w:tabs>
          <w:tab w:val="left" w:pos="238"/>
        </w:tabs>
        <w:spacing w:line="281" w:lineRule="exact"/>
        <w:ind w:right="14"/>
      </w:pPr>
      <w:r>
        <w:rPr>
          <w:rStyle w:val="FontStyle25"/>
          <w:rFonts w:ascii="Times New Roman" w:hAnsi="Times New Roman" w:cs="Times New Roman"/>
          <w:sz w:val="24"/>
          <w:szCs w:val="24"/>
        </w:rPr>
        <w:t>II. Zasady wynagrodzenia członków gminnej komisji rozwiązywania problemów alkoholowych</w:t>
      </w:r>
    </w:p>
    <w:p w:rsidR="003E4C2F" w:rsidRDefault="00F81593">
      <w:pPr>
        <w:pStyle w:val="Style3"/>
        <w:widowControl/>
        <w:tabs>
          <w:tab w:val="left" w:pos="238"/>
        </w:tabs>
        <w:spacing w:line="281" w:lineRule="exact"/>
        <w:ind w:right="14"/>
      </w:pPr>
      <w:r>
        <w:rPr>
          <w:rStyle w:val="FontStyle26"/>
          <w:rFonts w:ascii="Times New Roman" w:hAnsi="Times New Roman" w:cs="Times New Roman"/>
          <w:sz w:val="24"/>
          <w:szCs w:val="24"/>
        </w:rPr>
        <w:t>1. Wy</w:t>
      </w:r>
      <w:r>
        <w:rPr>
          <w:rStyle w:val="FontStyle26"/>
          <w:rFonts w:ascii="Times New Roman" w:hAnsi="Times New Roman" w:cs="Times New Roman"/>
          <w:sz w:val="24"/>
          <w:szCs w:val="24"/>
        </w:rPr>
        <w:t>nagrodzenie za pracę członków GKKPA wypłacone będzie w wysokości 120 zł brutto za każde posiedzenie. Członkowie w ramach wynagrodzenia za posiedzenia wykonują zadania związane z realizacją Gminnego Programu Profilaktyki i Rozwiązywania Problemów Alkoholowy</w:t>
      </w:r>
      <w:r>
        <w:rPr>
          <w:rStyle w:val="FontStyle26"/>
          <w:rFonts w:ascii="Times New Roman" w:hAnsi="Times New Roman" w:cs="Times New Roman"/>
          <w:sz w:val="24"/>
          <w:szCs w:val="24"/>
        </w:rPr>
        <w:t>ch</w:t>
      </w:r>
    </w:p>
    <w:p w:rsidR="003E4C2F" w:rsidRDefault="00F81593">
      <w:pPr>
        <w:pStyle w:val="Style3"/>
        <w:widowControl/>
        <w:tabs>
          <w:tab w:val="left" w:pos="238"/>
        </w:tabs>
        <w:spacing w:line="281" w:lineRule="exact"/>
        <w:ind w:right="14"/>
      </w:pPr>
      <w:r>
        <w:rPr>
          <w:rStyle w:val="FontStyle26"/>
          <w:rFonts w:ascii="Times New Roman" w:hAnsi="Times New Roman" w:cs="Times New Roman"/>
          <w:sz w:val="24"/>
          <w:szCs w:val="24"/>
        </w:rPr>
        <w:t>2. Podstawą do wypłaty wynagrodzenia stanowi podpis na liście obecności.</w:t>
      </w:r>
    </w:p>
    <w:p w:rsidR="003E4C2F" w:rsidRDefault="00F81593">
      <w:pPr>
        <w:pStyle w:val="Style3"/>
        <w:widowControl/>
        <w:tabs>
          <w:tab w:val="left" w:pos="238"/>
        </w:tabs>
        <w:spacing w:line="281" w:lineRule="exact"/>
        <w:ind w:right="14"/>
      </w:pPr>
      <w:r>
        <w:rPr>
          <w:rStyle w:val="FontStyle26"/>
          <w:rFonts w:ascii="Times New Roman" w:hAnsi="Times New Roman" w:cs="Times New Roman"/>
          <w:sz w:val="24"/>
          <w:szCs w:val="24"/>
        </w:rPr>
        <w:t>3.Członkowie komisji mogą otrzymać dodatkowe wynagrodzenie za prace zlecone przez Wójta Gminy oraz zwrot kosztów podróży:</w:t>
      </w:r>
    </w:p>
    <w:p w:rsidR="003E4C2F" w:rsidRDefault="00F81593">
      <w:pPr>
        <w:pStyle w:val="Style3"/>
        <w:widowControl/>
        <w:tabs>
          <w:tab w:val="left" w:pos="238"/>
        </w:tabs>
        <w:spacing w:line="281" w:lineRule="exact"/>
        <w:ind w:right="14"/>
      </w:pPr>
      <w:r>
        <w:rPr>
          <w:rStyle w:val="FontStyle26"/>
          <w:rFonts w:ascii="Times New Roman" w:hAnsi="Times New Roman" w:cs="Times New Roman"/>
          <w:sz w:val="24"/>
          <w:szCs w:val="24"/>
        </w:rPr>
        <w:t>-dla osób uczestniczących w szkoleniach w zakresie profila</w:t>
      </w:r>
      <w:r>
        <w:rPr>
          <w:rStyle w:val="FontStyle26"/>
          <w:rFonts w:ascii="Times New Roman" w:hAnsi="Times New Roman" w:cs="Times New Roman"/>
          <w:sz w:val="24"/>
          <w:szCs w:val="24"/>
        </w:rPr>
        <w:t>ktyki i rozwiązywania problemów alkoholowych i narkomanii,</w:t>
      </w:r>
    </w:p>
    <w:p w:rsidR="003E4C2F" w:rsidRDefault="00F81593">
      <w:pPr>
        <w:pStyle w:val="Style3"/>
        <w:widowControl/>
        <w:tabs>
          <w:tab w:val="left" w:pos="238"/>
        </w:tabs>
        <w:spacing w:line="281" w:lineRule="exact"/>
        <w:ind w:right="14"/>
      </w:pPr>
      <w:r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>- prowadzących kontrole punktów sprzedaży napojów alkoholowych,</w:t>
      </w:r>
    </w:p>
    <w:p w:rsidR="003E4C2F" w:rsidRDefault="00F81593">
      <w:pPr>
        <w:pStyle w:val="Style3"/>
        <w:widowControl/>
        <w:tabs>
          <w:tab w:val="left" w:pos="238"/>
        </w:tabs>
        <w:spacing w:line="281" w:lineRule="exact"/>
        <w:ind w:right="14"/>
      </w:pPr>
      <w:r>
        <w:rPr>
          <w:rStyle w:val="FontStyle26"/>
          <w:rFonts w:ascii="Times New Roman" w:hAnsi="Times New Roman" w:cs="Times New Roman"/>
          <w:sz w:val="24"/>
          <w:szCs w:val="24"/>
        </w:rPr>
        <w:t>- uczestniczących w wyjazdach interwencyjnych do rodzin z problemem alkoholowym.</w:t>
      </w:r>
    </w:p>
    <w:p w:rsidR="003E4C2F" w:rsidRDefault="003E4C2F">
      <w:pPr>
        <w:pStyle w:val="Style3"/>
        <w:widowControl/>
        <w:tabs>
          <w:tab w:val="left" w:pos="238"/>
        </w:tabs>
        <w:spacing w:line="281" w:lineRule="exact"/>
        <w:ind w:right="14"/>
        <w:rPr>
          <w:rStyle w:val="FontStyle26"/>
          <w:sz w:val="24"/>
          <w:szCs w:val="24"/>
        </w:rPr>
      </w:pPr>
    </w:p>
    <w:p w:rsidR="003E4C2F" w:rsidRDefault="003E4C2F">
      <w:pPr>
        <w:pStyle w:val="Style3"/>
        <w:widowControl/>
        <w:tabs>
          <w:tab w:val="left" w:pos="238"/>
        </w:tabs>
        <w:spacing w:line="281" w:lineRule="exact"/>
        <w:ind w:right="14"/>
        <w:rPr>
          <w:rStyle w:val="FontStyle26"/>
          <w:sz w:val="24"/>
          <w:szCs w:val="24"/>
        </w:rPr>
      </w:pPr>
    </w:p>
    <w:p w:rsidR="003E4C2F" w:rsidRDefault="003E4C2F">
      <w:pPr>
        <w:pStyle w:val="Style3"/>
        <w:widowControl/>
        <w:tabs>
          <w:tab w:val="left" w:pos="238"/>
        </w:tabs>
        <w:spacing w:line="281" w:lineRule="exact"/>
        <w:ind w:right="14"/>
        <w:rPr>
          <w:rStyle w:val="FontStyle26"/>
          <w:sz w:val="24"/>
          <w:szCs w:val="24"/>
        </w:rPr>
      </w:pPr>
    </w:p>
    <w:p w:rsidR="003E4C2F" w:rsidRDefault="003E4C2F">
      <w:pPr>
        <w:pStyle w:val="Style3"/>
        <w:widowControl/>
        <w:tabs>
          <w:tab w:val="left" w:pos="238"/>
        </w:tabs>
        <w:spacing w:line="281" w:lineRule="exact"/>
        <w:ind w:right="14"/>
        <w:rPr>
          <w:rStyle w:val="FontStyle28"/>
          <w:sz w:val="24"/>
          <w:szCs w:val="24"/>
        </w:rPr>
      </w:pPr>
    </w:p>
    <w:p w:rsidR="003E4C2F" w:rsidRDefault="003E4C2F">
      <w:pPr>
        <w:pStyle w:val="Style3"/>
        <w:widowControl/>
        <w:tabs>
          <w:tab w:val="left" w:pos="238"/>
        </w:tabs>
        <w:spacing w:line="281" w:lineRule="exact"/>
        <w:ind w:right="14"/>
        <w:rPr>
          <w:rStyle w:val="FontStyle28"/>
          <w:sz w:val="24"/>
          <w:szCs w:val="24"/>
        </w:rPr>
      </w:pPr>
    </w:p>
    <w:p w:rsidR="003E4C2F" w:rsidRDefault="003E4C2F">
      <w:pPr>
        <w:pStyle w:val="Style3"/>
        <w:widowControl/>
        <w:tabs>
          <w:tab w:val="left" w:pos="238"/>
        </w:tabs>
        <w:spacing w:line="281" w:lineRule="exact"/>
        <w:ind w:right="14"/>
      </w:pPr>
    </w:p>
    <w:p w:rsidR="003E4C2F" w:rsidRDefault="003E4C2F">
      <w:pPr>
        <w:sectPr w:rsidR="003E4C2F">
          <w:type w:val="continuous"/>
          <w:pgSz w:w="11906" w:h="16838"/>
          <w:pgMar w:top="708" w:right="1722" w:bottom="1431" w:left="1506" w:header="0" w:footer="0" w:gutter="0"/>
          <w:cols w:space="708"/>
          <w:formProt w:val="0"/>
          <w:docGrid w:linePitch="240" w:charSpace="-6145"/>
        </w:sectPr>
      </w:pPr>
    </w:p>
    <w:p w:rsidR="00F81593" w:rsidRDefault="00F81593"/>
    <w:sectPr w:rsidR="00F81593">
      <w:type w:val="continuous"/>
      <w:pgSz w:w="11906" w:h="16838"/>
      <w:pgMar w:top="708" w:right="1722" w:bottom="1431" w:left="1506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2F"/>
    <w:rsid w:val="003E4C2F"/>
    <w:rsid w:val="00F14618"/>
    <w:rsid w:val="00F8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928D4-41C3-4125-AC70-CBFCE630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Times New Roman" w:hAnsi="Sylfae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4">
    <w:name w:val="Font Style24"/>
    <w:uiPriority w:val="99"/>
    <w:qFormat/>
    <w:rPr>
      <w:rFonts w:ascii="Sylfaen" w:hAnsi="Sylfaen" w:cs="Sylfaen"/>
      <w:b/>
      <w:bCs/>
      <w:sz w:val="16"/>
      <w:szCs w:val="16"/>
    </w:rPr>
  </w:style>
  <w:style w:type="character" w:customStyle="1" w:styleId="FontStyle25">
    <w:name w:val="Font Style25"/>
    <w:uiPriority w:val="99"/>
    <w:qFormat/>
    <w:rPr>
      <w:rFonts w:ascii="Sylfaen" w:hAnsi="Sylfaen" w:cs="Sylfaen"/>
      <w:b/>
      <w:bCs/>
      <w:sz w:val="22"/>
      <w:szCs w:val="22"/>
    </w:rPr>
  </w:style>
  <w:style w:type="character" w:customStyle="1" w:styleId="FontStyle26">
    <w:name w:val="Font Style26"/>
    <w:uiPriority w:val="99"/>
    <w:qFormat/>
    <w:rPr>
      <w:rFonts w:ascii="Sylfaen" w:hAnsi="Sylfaen" w:cs="Sylfaen"/>
      <w:sz w:val="22"/>
      <w:szCs w:val="22"/>
    </w:rPr>
  </w:style>
  <w:style w:type="character" w:customStyle="1" w:styleId="FontStyle27">
    <w:name w:val="Font Style27"/>
    <w:uiPriority w:val="99"/>
    <w:qFormat/>
    <w:rPr>
      <w:rFonts w:ascii="Palatino Linotype" w:hAnsi="Palatino Linotype" w:cs="Palatino Linotype"/>
      <w:i/>
      <w:iCs/>
      <w:sz w:val="20"/>
      <w:szCs w:val="20"/>
    </w:rPr>
  </w:style>
  <w:style w:type="character" w:customStyle="1" w:styleId="FontStyle28">
    <w:name w:val="Font Style28"/>
    <w:uiPriority w:val="99"/>
    <w:qFormat/>
    <w:rPr>
      <w:rFonts w:ascii="Sylfaen" w:hAnsi="Sylfaen" w:cs="Sylfaen"/>
      <w:b/>
      <w:bCs/>
      <w:sz w:val="22"/>
      <w:szCs w:val="22"/>
    </w:rPr>
  </w:style>
  <w:style w:type="character" w:customStyle="1" w:styleId="FontStyle29">
    <w:name w:val="Font Style29"/>
    <w:uiPriority w:val="99"/>
    <w:qFormat/>
    <w:rPr>
      <w:rFonts w:ascii="Sylfaen" w:hAnsi="Sylfaen" w:cs="Sylfaen"/>
      <w:b/>
      <w:bCs/>
      <w:sz w:val="12"/>
      <w:szCs w:val="12"/>
    </w:rPr>
  </w:style>
  <w:style w:type="character" w:customStyle="1" w:styleId="FontStyle30">
    <w:name w:val="Font Style30"/>
    <w:uiPriority w:val="99"/>
    <w:qFormat/>
    <w:rPr>
      <w:rFonts w:ascii="Impact" w:hAnsi="Impact" w:cs="Impact"/>
      <w:sz w:val="8"/>
      <w:szCs w:val="8"/>
    </w:rPr>
  </w:style>
  <w:style w:type="character" w:customStyle="1" w:styleId="FontStyle31">
    <w:name w:val="Font Style31"/>
    <w:uiPriority w:val="99"/>
    <w:qFormat/>
    <w:rPr>
      <w:rFonts w:ascii="Arial" w:hAnsi="Arial" w:cs="Arial"/>
      <w:sz w:val="16"/>
      <w:szCs w:val="16"/>
    </w:rPr>
  </w:style>
  <w:style w:type="character" w:customStyle="1" w:styleId="FontStyle32">
    <w:name w:val="Font Style32"/>
    <w:uiPriority w:val="99"/>
    <w:qFormat/>
    <w:rPr>
      <w:rFonts w:ascii="Sylfaen" w:hAnsi="Sylfaen" w:cs="Sylfaen"/>
      <w:b/>
      <w:bCs/>
      <w:sz w:val="16"/>
      <w:szCs w:val="16"/>
    </w:rPr>
  </w:style>
  <w:style w:type="character" w:customStyle="1" w:styleId="FontStyle33">
    <w:name w:val="Font Style33"/>
    <w:uiPriority w:val="99"/>
    <w:qFormat/>
    <w:rPr>
      <w:rFonts w:ascii="Impact" w:hAnsi="Impact" w:cs="Impact"/>
      <w:smallCaps/>
      <w:sz w:val="12"/>
      <w:szCs w:val="12"/>
    </w:rPr>
  </w:style>
  <w:style w:type="character" w:customStyle="1" w:styleId="czeinternetowe">
    <w:name w:val="Łącze internetowe"/>
    <w:uiPriority w:val="99"/>
    <w:rPr>
      <w:color w:val="0066CC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E79EF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E79EF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07E9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Garamond" w:hAnsi="Garamond" w:cs="Times New Roman"/>
      <w:b w:val="0"/>
      <w:sz w:val="24"/>
    </w:rPr>
  </w:style>
  <w:style w:type="character" w:customStyle="1" w:styleId="ListLabel2">
    <w:name w:val="ListLabel 2"/>
    <w:qFormat/>
    <w:rPr>
      <w:rFonts w:ascii="Garamond" w:eastAsia="Times New Roman" w:hAnsi="Garamond" w:cs="Times New Roman"/>
      <w:b w:val="0"/>
      <w:sz w:val="24"/>
    </w:rPr>
  </w:style>
  <w:style w:type="character" w:customStyle="1" w:styleId="ListLabel3">
    <w:name w:val="ListLabel 3"/>
    <w:qFormat/>
    <w:rPr>
      <w:rFonts w:eastAsia="Times New Roman" w:cs="Times New Roman"/>
      <w:b w:val="0"/>
      <w:sz w:val="24"/>
    </w:rPr>
  </w:style>
  <w:style w:type="character" w:customStyle="1" w:styleId="ListLabel4">
    <w:name w:val="ListLabel 4"/>
    <w:qFormat/>
    <w:rPr>
      <w:rFonts w:cs="Times New Roman"/>
      <w:b w:val="0"/>
      <w:sz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1">
    <w:name w:val="Style1"/>
    <w:basedOn w:val="Normalny"/>
    <w:uiPriority w:val="99"/>
    <w:qFormat/>
    <w:pPr>
      <w:spacing w:line="223" w:lineRule="exact"/>
      <w:jc w:val="right"/>
    </w:pPr>
  </w:style>
  <w:style w:type="paragraph" w:customStyle="1" w:styleId="Style2">
    <w:name w:val="Style2"/>
    <w:basedOn w:val="Normalny"/>
    <w:uiPriority w:val="99"/>
    <w:qFormat/>
    <w:pPr>
      <w:spacing w:line="281" w:lineRule="exact"/>
    </w:pPr>
  </w:style>
  <w:style w:type="paragraph" w:customStyle="1" w:styleId="Style3">
    <w:name w:val="Style3"/>
    <w:basedOn w:val="Normalny"/>
    <w:uiPriority w:val="99"/>
    <w:qFormat/>
    <w:pPr>
      <w:spacing w:line="331" w:lineRule="exact"/>
      <w:jc w:val="both"/>
    </w:pPr>
  </w:style>
  <w:style w:type="paragraph" w:customStyle="1" w:styleId="Style4">
    <w:name w:val="Style4"/>
    <w:basedOn w:val="Normalny"/>
    <w:uiPriority w:val="99"/>
    <w:qFormat/>
    <w:pPr>
      <w:spacing w:line="323" w:lineRule="exact"/>
      <w:ind w:firstLine="662"/>
      <w:jc w:val="both"/>
    </w:pPr>
  </w:style>
  <w:style w:type="paragraph" w:customStyle="1" w:styleId="Style5">
    <w:name w:val="Style5"/>
    <w:basedOn w:val="Normalny"/>
    <w:uiPriority w:val="99"/>
    <w:qFormat/>
  </w:style>
  <w:style w:type="paragraph" w:customStyle="1" w:styleId="Style6">
    <w:name w:val="Style6"/>
    <w:basedOn w:val="Normalny"/>
    <w:uiPriority w:val="99"/>
    <w:qFormat/>
    <w:pPr>
      <w:spacing w:line="547" w:lineRule="exact"/>
    </w:pPr>
  </w:style>
  <w:style w:type="paragraph" w:customStyle="1" w:styleId="Style7">
    <w:name w:val="Style7"/>
    <w:basedOn w:val="Normalny"/>
    <w:uiPriority w:val="99"/>
    <w:qFormat/>
    <w:pPr>
      <w:spacing w:line="317" w:lineRule="exact"/>
      <w:jc w:val="both"/>
    </w:pPr>
  </w:style>
  <w:style w:type="paragraph" w:customStyle="1" w:styleId="Style8">
    <w:name w:val="Style8"/>
    <w:basedOn w:val="Normalny"/>
    <w:uiPriority w:val="99"/>
    <w:qFormat/>
    <w:pPr>
      <w:spacing w:line="446" w:lineRule="exact"/>
      <w:jc w:val="right"/>
    </w:pPr>
  </w:style>
  <w:style w:type="paragraph" w:customStyle="1" w:styleId="Style9">
    <w:name w:val="Style9"/>
    <w:basedOn w:val="Normalny"/>
    <w:uiPriority w:val="99"/>
    <w:qFormat/>
    <w:pPr>
      <w:spacing w:line="677" w:lineRule="exact"/>
      <w:jc w:val="right"/>
    </w:pPr>
  </w:style>
  <w:style w:type="paragraph" w:customStyle="1" w:styleId="Style10">
    <w:name w:val="Style10"/>
    <w:basedOn w:val="Normalny"/>
    <w:uiPriority w:val="99"/>
    <w:qFormat/>
    <w:pPr>
      <w:spacing w:line="331" w:lineRule="exact"/>
    </w:pPr>
  </w:style>
  <w:style w:type="paragraph" w:customStyle="1" w:styleId="Style11">
    <w:name w:val="Style11"/>
    <w:basedOn w:val="Normalny"/>
    <w:uiPriority w:val="99"/>
    <w:qFormat/>
    <w:pPr>
      <w:spacing w:line="454" w:lineRule="exact"/>
      <w:jc w:val="center"/>
    </w:pPr>
  </w:style>
  <w:style w:type="paragraph" w:customStyle="1" w:styleId="Style12">
    <w:name w:val="Style12"/>
    <w:basedOn w:val="Normalny"/>
    <w:uiPriority w:val="99"/>
    <w:qFormat/>
    <w:pPr>
      <w:spacing w:line="734" w:lineRule="exact"/>
    </w:pPr>
  </w:style>
  <w:style w:type="paragraph" w:customStyle="1" w:styleId="Style13">
    <w:name w:val="Style13"/>
    <w:basedOn w:val="Normalny"/>
    <w:uiPriority w:val="99"/>
    <w:qFormat/>
    <w:pPr>
      <w:spacing w:line="223" w:lineRule="exact"/>
    </w:pPr>
  </w:style>
  <w:style w:type="paragraph" w:customStyle="1" w:styleId="Style14">
    <w:name w:val="Style14"/>
    <w:basedOn w:val="Normalny"/>
    <w:uiPriority w:val="99"/>
    <w:qFormat/>
  </w:style>
  <w:style w:type="paragraph" w:customStyle="1" w:styleId="Style15">
    <w:name w:val="Style15"/>
    <w:basedOn w:val="Normalny"/>
    <w:uiPriority w:val="99"/>
    <w:qFormat/>
  </w:style>
  <w:style w:type="paragraph" w:customStyle="1" w:styleId="Style16">
    <w:name w:val="Style16"/>
    <w:basedOn w:val="Normalny"/>
    <w:uiPriority w:val="99"/>
    <w:qFormat/>
  </w:style>
  <w:style w:type="paragraph" w:customStyle="1" w:styleId="Style17">
    <w:name w:val="Style17"/>
    <w:basedOn w:val="Normalny"/>
    <w:uiPriority w:val="99"/>
    <w:qFormat/>
  </w:style>
  <w:style w:type="paragraph" w:customStyle="1" w:styleId="Style18">
    <w:name w:val="Style18"/>
    <w:basedOn w:val="Normalny"/>
    <w:uiPriority w:val="99"/>
    <w:qFormat/>
    <w:pPr>
      <w:spacing w:line="274" w:lineRule="exact"/>
    </w:pPr>
  </w:style>
  <w:style w:type="paragraph" w:customStyle="1" w:styleId="Style19">
    <w:name w:val="Style19"/>
    <w:basedOn w:val="Normalny"/>
    <w:uiPriority w:val="99"/>
    <w:qFormat/>
    <w:pPr>
      <w:spacing w:line="266" w:lineRule="exact"/>
      <w:ind w:firstLine="202"/>
    </w:pPr>
  </w:style>
  <w:style w:type="paragraph" w:customStyle="1" w:styleId="Style20">
    <w:name w:val="Style20"/>
    <w:basedOn w:val="Normalny"/>
    <w:uiPriority w:val="99"/>
    <w:qFormat/>
  </w:style>
  <w:style w:type="paragraph" w:customStyle="1" w:styleId="Style21">
    <w:name w:val="Style21"/>
    <w:basedOn w:val="Normalny"/>
    <w:uiPriority w:val="99"/>
    <w:qFormat/>
    <w:pPr>
      <w:spacing w:line="223" w:lineRule="exact"/>
    </w:pPr>
  </w:style>
  <w:style w:type="paragraph" w:customStyle="1" w:styleId="Style22">
    <w:name w:val="Style22"/>
    <w:basedOn w:val="Normalny"/>
    <w:uiPriority w:val="99"/>
    <w:qFormat/>
    <w:pPr>
      <w:spacing w:line="281" w:lineRule="exact"/>
      <w:ind w:firstLine="202"/>
    </w:pPr>
  </w:style>
  <w:style w:type="paragraph" w:styleId="Bezodstpw">
    <w:name w:val="No Spacing"/>
    <w:uiPriority w:val="1"/>
    <w:qFormat/>
    <w:rsid w:val="00CF199B"/>
    <w:pPr>
      <w:widowControl w:val="0"/>
    </w:pPr>
    <w:rPr>
      <w:color w:val="00000A"/>
      <w:sz w:val="24"/>
      <w:szCs w:val="24"/>
    </w:rPr>
  </w:style>
  <w:style w:type="paragraph" w:styleId="Akapitzlist">
    <w:name w:val="List Paragraph"/>
    <w:basedOn w:val="Normalny"/>
    <w:uiPriority w:val="34"/>
    <w:qFormat/>
    <w:rsid w:val="000313D4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EE79EF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uiPriority w:val="99"/>
    <w:unhideWhenUsed/>
    <w:rsid w:val="00EE79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7E92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Aldona</cp:lastModifiedBy>
  <cp:revision>2</cp:revision>
  <cp:lastPrinted>2018-12-05T10:22:00Z</cp:lastPrinted>
  <dcterms:created xsi:type="dcterms:W3CDTF">2018-12-07T07:43:00Z</dcterms:created>
  <dcterms:modified xsi:type="dcterms:W3CDTF">2018-12-07T07:43:00Z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